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40442DFE" w:rsidR="00A3307B" w:rsidRPr="002834DA" w:rsidRDefault="0084123B" w:rsidP="004518A7">
      <w:pPr>
        <w:pStyle w:val="Titre1"/>
        <w:rPr>
          <w:b/>
        </w:rPr>
      </w:pPr>
      <w:bookmarkStart w:id="0" w:name="_Toc186137672"/>
      <w:bookmarkStart w:id="1" w:name="_Toc186137755"/>
      <w:bookmarkStart w:id="2" w:name="_Toc186137783"/>
      <w:bookmarkStart w:id="3" w:name="_Toc186138386"/>
      <w:bookmarkStart w:id="4" w:name="_Toc186138631"/>
      <w:bookmarkStart w:id="5" w:name="_Toc186139208"/>
      <w:bookmarkStart w:id="6" w:name="_Toc186139243"/>
      <w:bookmarkStart w:id="7" w:name="_Toc186220576"/>
      <w:r w:rsidRPr="002834DA">
        <w:rPr>
          <w:b/>
        </w:rPr>
        <w:t>Partie 3 -</w:t>
      </w:r>
      <w:r w:rsidR="00456730" w:rsidRPr="002834DA">
        <w:rPr>
          <w:b/>
        </w:rPr>
        <w:t xml:space="preserve"> Intérêt pour l’entreprise et la société de l’inc</w:t>
      </w:r>
      <w:r w:rsidR="004518A7" w:rsidRPr="002834DA">
        <w:rPr>
          <w:b/>
        </w:rPr>
        <w:t>lusion professionnelle des PSDH</w:t>
      </w:r>
      <w:bookmarkEnd w:id="0"/>
      <w:bookmarkEnd w:id="1"/>
      <w:bookmarkEnd w:id="2"/>
      <w:bookmarkEnd w:id="3"/>
      <w:bookmarkEnd w:id="4"/>
      <w:bookmarkEnd w:id="5"/>
      <w:bookmarkEnd w:id="6"/>
      <w:bookmarkEnd w:id="7"/>
    </w:p>
    <w:p w14:paraId="0647819E" w14:textId="293A6E09" w:rsidR="00C42685" w:rsidRDefault="00C42685" w:rsidP="00C42685">
      <w:pPr>
        <w:pStyle w:val="En-ttedetabledesmatires"/>
      </w:pPr>
    </w:p>
    <w:p w14:paraId="76677E65" w14:textId="77777777" w:rsidR="0030338C" w:rsidRDefault="0030338C" w:rsidP="00526428">
      <w:pPr>
        <w:snapToGrid w:val="0"/>
        <w:rPr>
          <w:rFonts w:ascii="Luciole" w:eastAsia="Calibri" w:hAnsi="Luciole" w:cs="Calibri"/>
        </w:rPr>
      </w:pPr>
    </w:p>
    <w:sdt>
      <w:sdtPr>
        <w:rPr>
          <w:rFonts w:ascii="Luciole" w:eastAsia="Times New Roman" w:hAnsi="Luciole" w:cs="Times New Roman"/>
          <w:color w:val="auto"/>
          <w:sz w:val="20"/>
          <w:szCs w:val="20"/>
          <w:lang w:val="fr-FR" w:eastAsia="ja-JP"/>
        </w:rPr>
        <w:id w:val="1269354867"/>
        <w:docPartObj>
          <w:docPartGallery w:val="Table of Contents"/>
          <w:docPartUnique/>
        </w:docPartObj>
      </w:sdtPr>
      <w:sdtEndPr>
        <w:rPr>
          <w:rFonts w:ascii="Times New Roman" w:hAnsi="Times New Roman"/>
          <w:b/>
          <w:bCs/>
          <w:sz w:val="24"/>
          <w:szCs w:val="24"/>
        </w:rPr>
      </w:sdtEndPr>
      <w:sdtContent>
        <w:bookmarkStart w:id="8" w:name="_GoBack" w:displacedByCustomXml="prev"/>
        <w:p w14:paraId="1F418437" w14:textId="3E8F985B" w:rsidR="00C42685" w:rsidRPr="002834DA" w:rsidRDefault="00C42685">
          <w:pPr>
            <w:pStyle w:val="En-ttedetabledesmatires"/>
            <w:rPr>
              <w:rFonts w:ascii="Luciole" w:hAnsi="Luciole"/>
              <w:b/>
              <w:sz w:val="20"/>
              <w:szCs w:val="20"/>
            </w:rPr>
          </w:pPr>
          <w:r w:rsidRPr="002834DA">
            <w:rPr>
              <w:rFonts w:ascii="Luciole" w:hAnsi="Luciole"/>
              <w:b/>
              <w:sz w:val="20"/>
              <w:szCs w:val="20"/>
              <w:lang w:val="fr-FR"/>
            </w:rPr>
            <w:t>Table des matières</w:t>
          </w:r>
        </w:p>
        <w:bookmarkEnd w:id="8"/>
        <w:p w14:paraId="61B782CB" w14:textId="77777777" w:rsidR="0084123B" w:rsidRPr="002834DA" w:rsidRDefault="00545D5F">
          <w:pPr>
            <w:pStyle w:val="TM1"/>
            <w:tabs>
              <w:tab w:val="right" w:leader="dot" w:pos="8483"/>
            </w:tabs>
            <w:rPr>
              <w:rFonts w:ascii="Luciole" w:eastAsiaTheme="minorEastAsia" w:hAnsi="Luciole" w:cstheme="minorBidi"/>
              <w:noProof/>
              <w:sz w:val="20"/>
              <w:szCs w:val="20"/>
              <w:lang w:val="fr-BE" w:eastAsia="fr-BE"/>
            </w:rPr>
          </w:pPr>
          <w:r w:rsidRPr="002834DA">
            <w:rPr>
              <w:rFonts w:ascii="Luciole" w:hAnsi="Luciole"/>
              <w:b/>
              <w:bCs/>
              <w:sz w:val="20"/>
              <w:szCs w:val="20"/>
            </w:rPr>
            <w:fldChar w:fldCharType="begin"/>
          </w:r>
          <w:r w:rsidRPr="002834DA">
            <w:rPr>
              <w:rFonts w:ascii="Luciole" w:hAnsi="Luciole"/>
              <w:b/>
              <w:bCs/>
              <w:sz w:val="20"/>
              <w:szCs w:val="20"/>
            </w:rPr>
            <w:instrText xml:space="preserve"> TOC \o "1-4" \h \z \u </w:instrText>
          </w:r>
          <w:r w:rsidRPr="002834DA">
            <w:rPr>
              <w:rFonts w:ascii="Luciole" w:hAnsi="Luciole"/>
              <w:b/>
              <w:bCs/>
              <w:sz w:val="20"/>
              <w:szCs w:val="20"/>
            </w:rPr>
            <w:fldChar w:fldCharType="separate"/>
          </w:r>
          <w:hyperlink w:anchor="_Toc186220576" w:history="1">
            <w:r w:rsidR="0084123B" w:rsidRPr="002834DA">
              <w:rPr>
                <w:rStyle w:val="Lienhypertexte"/>
                <w:rFonts w:ascii="Luciole" w:eastAsiaTheme="majorEastAsia" w:hAnsi="Luciole"/>
                <w:noProof/>
                <w:sz w:val="20"/>
                <w:szCs w:val="20"/>
              </w:rPr>
              <w:t>Partie 3 - Intérêt pour l’entreprise et la société de l’inclusion professionnelle des PSDH</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_Toc186220576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w:t>
            </w:r>
            <w:r w:rsidR="0084123B" w:rsidRPr="002834DA">
              <w:rPr>
                <w:rFonts w:ascii="Luciole" w:hAnsi="Luciole"/>
                <w:noProof/>
                <w:webHidden/>
                <w:sz w:val="20"/>
                <w:szCs w:val="20"/>
              </w:rPr>
              <w:fldChar w:fldCharType="end"/>
            </w:r>
          </w:hyperlink>
        </w:p>
        <w:p w14:paraId="58217E63" w14:textId="77777777" w:rsidR="0084123B" w:rsidRPr="002834DA" w:rsidRDefault="00D3034D">
          <w:pPr>
            <w:pStyle w:val="TM3"/>
            <w:rPr>
              <w:rFonts w:ascii="Luciole" w:eastAsiaTheme="minorEastAsia" w:hAnsi="Luciole" w:cstheme="minorBidi"/>
              <w:noProof/>
              <w:sz w:val="20"/>
              <w:szCs w:val="20"/>
              <w:lang w:val="fr-BE" w:eastAsia="fr-BE"/>
            </w:rPr>
          </w:pPr>
          <w:hyperlink w:anchor="_Toc186220577" w:history="1">
            <w:r w:rsidR="0084123B" w:rsidRPr="002834DA">
              <w:rPr>
                <w:rStyle w:val="Lienhypertexte"/>
                <w:rFonts w:ascii="Luciole" w:eastAsiaTheme="majorEastAsia" w:hAnsi="Luciole"/>
                <w:noProof/>
                <w:sz w:val="20"/>
                <w:szCs w:val="20"/>
              </w:rPr>
              <w:t>1.</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L’Impact Positif de l’Intégration des PSDH sur la Culture et la Productivité de l’Entreprise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_Toc186220577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4</w:t>
            </w:r>
            <w:r w:rsidR="0084123B" w:rsidRPr="002834DA">
              <w:rPr>
                <w:rFonts w:ascii="Luciole" w:hAnsi="Luciole"/>
                <w:noProof/>
                <w:webHidden/>
                <w:sz w:val="20"/>
                <w:szCs w:val="20"/>
              </w:rPr>
              <w:fldChar w:fldCharType="end"/>
            </w:r>
          </w:hyperlink>
        </w:p>
        <w:p w14:paraId="17FA713C"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78" w:history="1">
            <w:r w:rsidR="0084123B" w:rsidRPr="002834DA">
              <w:rPr>
                <w:rStyle w:val="Lienhypertexte"/>
                <w:rFonts w:ascii="Luciole" w:eastAsiaTheme="majorEastAsia" w:hAnsi="Luciole"/>
                <w:noProof/>
                <w:sz w:val="20"/>
                <w:szCs w:val="20"/>
              </w:rPr>
              <w:t>1.1.</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Innovation, créativité, résilience et éthique du travail</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_Toc186220578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5</w:t>
            </w:r>
            <w:r w:rsidR="0084123B" w:rsidRPr="002834DA">
              <w:rPr>
                <w:rFonts w:ascii="Luciole" w:hAnsi="Luciole"/>
                <w:noProof/>
                <w:webHidden/>
                <w:sz w:val="20"/>
                <w:szCs w:val="20"/>
              </w:rPr>
              <w:fldChar w:fldCharType="end"/>
            </w:r>
          </w:hyperlink>
        </w:p>
        <w:p w14:paraId="7DD6D965"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79" w:history="1">
            <w:r w:rsidR="0084123B" w:rsidRPr="002834DA">
              <w:rPr>
                <w:rStyle w:val="Lienhypertexte"/>
                <w:rFonts w:ascii="Luciole" w:eastAsiaTheme="majorEastAsia" w:hAnsi="Luciole"/>
                <w:noProof/>
                <w:sz w:val="20"/>
                <w:szCs w:val="20"/>
              </w:rPr>
              <w:t>1.2.</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Diversité des compétences</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_Toc186220579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6</w:t>
            </w:r>
            <w:r w:rsidR="0084123B" w:rsidRPr="002834DA">
              <w:rPr>
                <w:rFonts w:ascii="Luciole" w:hAnsi="Luciole"/>
                <w:noProof/>
                <w:webHidden/>
                <w:sz w:val="20"/>
                <w:szCs w:val="20"/>
              </w:rPr>
              <w:fldChar w:fldCharType="end"/>
            </w:r>
          </w:hyperlink>
        </w:p>
        <w:p w14:paraId="365EE649"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80" w:history="1">
            <w:r w:rsidR="0084123B" w:rsidRPr="002834DA">
              <w:rPr>
                <w:rStyle w:val="Lienhypertexte"/>
                <w:rFonts w:ascii="Luciole" w:eastAsiaTheme="majorEastAsia" w:hAnsi="Luciole"/>
                <w:noProof/>
                <w:sz w:val="20"/>
                <w:szCs w:val="20"/>
              </w:rPr>
              <w:t>1.3.</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Optimisation de la qualité et de la précision</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_Toc186220580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7</w:t>
            </w:r>
            <w:r w:rsidR="0084123B" w:rsidRPr="002834DA">
              <w:rPr>
                <w:rFonts w:ascii="Luciole" w:hAnsi="Luciole"/>
                <w:noProof/>
                <w:webHidden/>
                <w:sz w:val="20"/>
                <w:szCs w:val="20"/>
              </w:rPr>
              <w:fldChar w:fldCharType="end"/>
            </w:r>
          </w:hyperlink>
        </w:p>
        <w:p w14:paraId="71B55C41"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81" w:history="1">
            <w:r w:rsidR="0084123B" w:rsidRPr="002834DA">
              <w:rPr>
                <w:rStyle w:val="Lienhypertexte"/>
                <w:rFonts w:ascii="Luciole" w:eastAsiaTheme="majorEastAsia" w:hAnsi="Luciole"/>
                <w:noProof/>
                <w:sz w:val="20"/>
                <w:szCs w:val="20"/>
              </w:rPr>
              <w:t>1.4.</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Renforcement de la culture d’entreprise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_Toc186220581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9</w:t>
            </w:r>
            <w:r w:rsidR="0084123B" w:rsidRPr="002834DA">
              <w:rPr>
                <w:rFonts w:ascii="Luciole" w:hAnsi="Luciole"/>
                <w:noProof/>
                <w:webHidden/>
                <w:sz w:val="20"/>
                <w:szCs w:val="20"/>
              </w:rPr>
              <w:fldChar w:fldCharType="end"/>
            </w:r>
          </w:hyperlink>
        </w:p>
        <w:p w14:paraId="55A10C5E"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82" w:history="1">
            <w:r w:rsidR="0084123B" w:rsidRPr="002834DA">
              <w:rPr>
                <w:rStyle w:val="Lienhypertexte"/>
                <w:rFonts w:ascii="Luciole" w:eastAsiaTheme="majorEastAsia" w:hAnsi="Luciole"/>
                <w:noProof/>
                <w:sz w:val="20"/>
                <w:szCs w:val="20"/>
              </w:rPr>
              <w:t>1.5.</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Valorisation de la réputation de l’entreprise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_Toc186220582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10</w:t>
            </w:r>
            <w:r w:rsidR="0084123B" w:rsidRPr="002834DA">
              <w:rPr>
                <w:rFonts w:ascii="Luciole" w:hAnsi="Luciole"/>
                <w:noProof/>
                <w:webHidden/>
                <w:sz w:val="20"/>
                <w:szCs w:val="20"/>
              </w:rPr>
              <w:fldChar w:fldCharType="end"/>
            </w:r>
          </w:hyperlink>
        </w:p>
        <w:p w14:paraId="1E645B93"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83" w:history="1">
            <w:r w:rsidR="0084123B" w:rsidRPr="002834DA">
              <w:rPr>
                <w:rStyle w:val="Lienhypertexte"/>
                <w:rFonts w:ascii="Luciole" w:eastAsiaTheme="majorEastAsia" w:hAnsi="Luciole"/>
                <w:noProof/>
                <w:sz w:val="20"/>
                <w:szCs w:val="20"/>
              </w:rPr>
              <w:t>1.6.</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Amélioration de la satisfaction et de la motivation des employés</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_Toc186220583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11</w:t>
            </w:r>
            <w:r w:rsidR="0084123B" w:rsidRPr="002834DA">
              <w:rPr>
                <w:rFonts w:ascii="Luciole" w:hAnsi="Luciole"/>
                <w:noProof/>
                <w:webHidden/>
                <w:sz w:val="20"/>
                <w:szCs w:val="20"/>
              </w:rPr>
              <w:fldChar w:fldCharType="end"/>
            </w:r>
          </w:hyperlink>
        </w:p>
        <w:p w14:paraId="0B19DFB0"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84" w:history="1">
            <w:r w:rsidR="0084123B" w:rsidRPr="002834DA">
              <w:rPr>
                <w:rStyle w:val="Lienhypertexte"/>
                <w:rFonts w:ascii="Luciole" w:eastAsiaTheme="majorEastAsia" w:hAnsi="Luciole"/>
                <w:noProof/>
                <w:sz w:val="20"/>
                <w:szCs w:val="20"/>
              </w:rPr>
              <w:t>1.7.</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Développement de la compréhension et de l’empathie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_Toc186220584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12</w:t>
            </w:r>
            <w:r w:rsidR="0084123B" w:rsidRPr="002834DA">
              <w:rPr>
                <w:rFonts w:ascii="Luciole" w:hAnsi="Luciole"/>
                <w:noProof/>
                <w:webHidden/>
                <w:sz w:val="20"/>
                <w:szCs w:val="20"/>
              </w:rPr>
              <w:fldChar w:fldCharType="end"/>
            </w:r>
          </w:hyperlink>
        </w:p>
        <w:p w14:paraId="7AA708C6"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85" w:history="1">
            <w:r w:rsidR="0084123B" w:rsidRPr="002834DA">
              <w:rPr>
                <w:rStyle w:val="Lienhypertexte"/>
                <w:rFonts w:ascii="Luciole" w:eastAsiaTheme="majorEastAsia" w:hAnsi="Luciole"/>
                <w:noProof/>
                <w:sz w:val="20"/>
                <w:szCs w:val="20"/>
              </w:rPr>
              <w:t>1.8.</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En résumé</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_Toc186220585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13</w:t>
            </w:r>
            <w:r w:rsidR="0084123B" w:rsidRPr="002834DA">
              <w:rPr>
                <w:rFonts w:ascii="Luciole" w:hAnsi="Luciole"/>
                <w:noProof/>
                <w:webHidden/>
                <w:sz w:val="20"/>
                <w:szCs w:val="20"/>
              </w:rPr>
              <w:fldChar w:fldCharType="end"/>
            </w:r>
          </w:hyperlink>
        </w:p>
        <w:p w14:paraId="750889B7" w14:textId="77777777" w:rsidR="0084123B" w:rsidRPr="002834DA" w:rsidRDefault="00D3034D">
          <w:pPr>
            <w:pStyle w:val="TM3"/>
            <w:rPr>
              <w:rFonts w:ascii="Luciole" w:eastAsiaTheme="minorEastAsia" w:hAnsi="Luciole" w:cstheme="minorBidi"/>
              <w:noProof/>
              <w:sz w:val="20"/>
              <w:szCs w:val="20"/>
              <w:lang w:val="fr-BE" w:eastAsia="fr-BE"/>
            </w:rPr>
          </w:pPr>
          <w:hyperlink w:anchor="_Toc186220586" w:history="1">
            <w:r w:rsidR="0084123B" w:rsidRPr="002834DA">
              <w:rPr>
                <w:rStyle w:val="Lienhypertexte"/>
                <w:rFonts w:ascii="Luciole" w:eastAsiaTheme="majorEastAsia" w:hAnsi="Luciole"/>
                <w:noProof/>
                <w:sz w:val="20"/>
                <w:szCs w:val="20"/>
              </w:rPr>
              <w:t>2.</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Les Bénéfices Économiques de l’Intégration des PSDH en France et au Luxembourg</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_Toc186220586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15</w:t>
            </w:r>
            <w:r w:rsidR="0084123B" w:rsidRPr="002834DA">
              <w:rPr>
                <w:rFonts w:ascii="Luciole" w:hAnsi="Luciole"/>
                <w:noProof/>
                <w:webHidden/>
                <w:sz w:val="20"/>
                <w:szCs w:val="20"/>
              </w:rPr>
              <w:fldChar w:fldCharType="end"/>
            </w:r>
          </w:hyperlink>
        </w:p>
        <w:p w14:paraId="63981FFF"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87" w:history="1">
            <w:r w:rsidR="0084123B" w:rsidRPr="002834DA">
              <w:rPr>
                <w:rStyle w:val="Lienhypertexte"/>
                <w:rFonts w:ascii="Luciole" w:eastAsiaTheme="majorEastAsia" w:hAnsi="Luciole"/>
                <w:noProof/>
                <w:sz w:val="20"/>
                <w:szCs w:val="20"/>
              </w:rPr>
              <w:t>2.1.</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Les Avantages économiques de l’Intégration sans les entreprises tant dans le secteur privé que public des Personnes en Situation de Handicap en France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_Toc186220587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16</w:t>
            </w:r>
            <w:r w:rsidR="0084123B" w:rsidRPr="002834DA">
              <w:rPr>
                <w:rFonts w:ascii="Luciole" w:hAnsi="Luciole"/>
                <w:noProof/>
                <w:webHidden/>
                <w:sz w:val="20"/>
                <w:szCs w:val="20"/>
              </w:rPr>
              <w:fldChar w:fldCharType="end"/>
            </w:r>
          </w:hyperlink>
        </w:p>
        <w:p w14:paraId="5E1076D7"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88" w:history="1">
            <w:r w:rsidR="0084123B" w:rsidRPr="002834DA">
              <w:rPr>
                <w:rStyle w:val="Lienhypertexte"/>
                <w:rFonts w:ascii="Luciole" w:eastAsiaTheme="majorEastAsia" w:hAnsi="Luciole"/>
                <w:noProof/>
                <w:sz w:val="20"/>
                <w:szCs w:val="20"/>
              </w:rPr>
              <w:t>2.2.</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Les Avantages économiques pour les entreprises du secteur privé et public d’employer des PSDH au Luxembourg</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_Toc186220588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66</w:t>
            </w:r>
            <w:r w:rsidR="0084123B" w:rsidRPr="002834DA">
              <w:rPr>
                <w:rFonts w:ascii="Luciole" w:hAnsi="Luciole"/>
                <w:noProof/>
                <w:webHidden/>
                <w:sz w:val="20"/>
                <w:szCs w:val="20"/>
              </w:rPr>
              <w:fldChar w:fldCharType="end"/>
            </w:r>
          </w:hyperlink>
        </w:p>
        <w:p w14:paraId="38AC03F3"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89" w:history="1">
            <w:r w:rsidR="0084123B" w:rsidRPr="002834DA">
              <w:rPr>
                <w:rStyle w:val="Lienhypertexte"/>
                <w:rFonts w:ascii="Luciole" w:eastAsiaTheme="majorEastAsia" w:hAnsi="Luciole"/>
                <w:noProof/>
                <w:sz w:val="20"/>
                <w:szCs w:val="20"/>
              </w:rPr>
              <w:t>2.3.</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Comparaison de l’intérêt pour les entreprises de recruter des Personnes en Situation de Handicap (PSDH) en France et au Luxembourg</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_Toc186220589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128</w:t>
            </w:r>
            <w:r w:rsidR="0084123B" w:rsidRPr="002834DA">
              <w:rPr>
                <w:rFonts w:ascii="Luciole" w:hAnsi="Luciole"/>
                <w:noProof/>
                <w:webHidden/>
                <w:sz w:val="20"/>
                <w:szCs w:val="20"/>
              </w:rPr>
              <w:fldChar w:fldCharType="end"/>
            </w:r>
          </w:hyperlink>
        </w:p>
        <w:p w14:paraId="3A20660E" w14:textId="77777777" w:rsidR="0084123B" w:rsidRPr="002834DA" w:rsidRDefault="00D3034D">
          <w:pPr>
            <w:pStyle w:val="TM3"/>
            <w:rPr>
              <w:rFonts w:ascii="Luciole" w:eastAsiaTheme="minorEastAsia" w:hAnsi="Luciole" w:cstheme="minorBidi"/>
              <w:noProof/>
              <w:sz w:val="20"/>
              <w:szCs w:val="20"/>
              <w:lang w:val="fr-BE" w:eastAsia="fr-BE"/>
            </w:rPr>
          </w:pPr>
          <w:hyperlink w:anchor="_Toc186220590" w:history="1">
            <w:r w:rsidR="0084123B" w:rsidRPr="002834DA">
              <w:rPr>
                <w:rStyle w:val="Lienhypertexte"/>
                <w:rFonts w:ascii="Luciole" w:eastAsiaTheme="majorEastAsia" w:hAnsi="Luciole"/>
                <w:noProof/>
                <w:sz w:val="20"/>
                <w:szCs w:val="20"/>
              </w:rPr>
              <w:t>3.</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Intérêt de l’inclusion professionnelle personnes en situation de handicap dans la société tant en France qu’au Luxembourg</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_Toc186220590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133</w:t>
            </w:r>
            <w:r w:rsidR="0084123B" w:rsidRPr="002834DA">
              <w:rPr>
                <w:rFonts w:ascii="Luciole" w:hAnsi="Luciole"/>
                <w:noProof/>
                <w:webHidden/>
                <w:sz w:val="20"/>
                <w:szCs w:val="20"/>
              </w:rPr>
              <w:fldChar w:fldCharType="end"/>
            </w:r>
          </w:hyperlink>
        </w:p>
        <w:p w14:paraId="07F80CB1" w14:textId="77777777" w:rsidR="0084123B" w:rsidRPr="002834DA" w:rsidRDefault="00D3034D">
          <w:pPr>
            <w:pStyle w:val="TM3"/>
            <w:rPr>
              <w:rFonts w:ascii="Luciole" w:eastAsiaTheme="minorEastAsia" w:hAnsi="Luciole" w:cstheme="minorBidi"/>
              <w:noProof/>
              <w:sz w:val="20"/>
              <w:szCs w:val="20"/>
              <w:lang w:val="fr-BE" w:eastAsia="fr-BE"/>
            </w:rPr>
          </w:pPr>
          <w:hyperlink w:anchor="_Toc186220591" w:history="1">
            <w:r w:rsidR="0084123B" w:rsidRPr="002834DA">
              <w:rPr>
                <w:rStyle w:val="Lienhypertexte"/>
                <w:rFonts w:ascii="Luciole" w:eastAsiaTheme="majorEastAsia" w:hAnsi="Luciole"/>
                <w:noProof/>
                <w:sz w:val="20"/>
                <w:szCs w:val="20"/>
              </w:rPr>
              <w:t>Objectifs sociétaux de l’inclusion professionnelle</w:t>
            </w:r>
            <w:r w:rsidR="0084123B" w:rsidRPr="002834DA">
              <w:rPr>
                <w:rStyle w:val="Lienhypertexte"/>
                <w:rFonts w:ascii="Calibri" w:eastAsiaTheme="majorEastAsia" w:hAnsi="Calibri" w:cs="Calibri"/>
                <w:noProof/>
                <w:sz w:val="20"/>
                <w:szCs w:val="20"/>
              </w:rPr>
              <w:t> </w:t>
            </w:r>
            <w:r w:rsidR="0084123B" w:rsidRPr="002834DA">
              <w:rPr>
                <w:rStyle w:val="Lienhypertexte"/>
                <w:rFonts w:ascii="Luciole" w:eastAsiaTheme="majorEastAsia" w:hAnsi="Luciole"/>
                <w:noProof/>
                <w:sz w:val="20"/>
                <w:szCs w:val="20"/>
              </w:rPr>
              <w:t>:</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_Toc186220591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134</w:t>
            </w:r>
            <w:r w:rsidR="0084123B" w:rsidRPr="002834DA">
              <w:rPr>
                <w:rFonts w:ascii="Luciole" w:hAnsi="Luciole"/>
                <w:noProof/>
                <w:webHidden/>
                <w:sz w:val="20"/>
                <w:szCs w:val="20"/>
              </w:rPr>
              <w:fldChar w:fldCharType="end"/>
            </w:r>
          </w:hyperlink>
        </w:p>
        <w:p w14:paraId="520BA177" w14:textId="77777777" w:rsidR="0084123B" w:rsidRPr="002834DA" w:rsidRDefault="00D3034D">
          <w:pPr>
            <w:pStyle w:val="TM4"/>
            <w:tabs>
              <w:tab w:val="right" w:leader="dot" w:pos="8483"/>
            </w:tabs>
            <w:rPr>
              <w:rFonts w:ascii="Luciole" w:eastAsiaTheme="minorEastAsia" w:hAnsi="Luciole" w:cstheme="minorBidi"/>
              <w:noProof/>
              <w:sz w:val="20"/>
              <w:szCs w:val="20"/>
              <w:lang w:val="fr-BE" w:eastAsia="fr-BE"/>
            </w:rPr>
          </w:pPr>
          <w:hyperlink w:anchor="_Toc186220592" w:history="1">
            <w:r w:rsidR="0084123B" w:rsidRPr="002834DA">
              <w:rPr>
                <w:rStyle w:val="Lienhypertexte"/>
                <w:rFonts w:ascii="Luciole" w:eastAsiaTheme="majorEastAsia" w:hAnsi="Luciole"/>
                <w:noProof/>
                <w:sz w:val="20"/>
                <w:szCs w:val="20"/>
              </w:rPr>
              <w:t>3.1. Impact sur la cohésion sociale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_Toc186220592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136</w:t>
            </w:r>
            <w:r w:rsidR="0084123B" w:rsidRPr="002834DA">
              <w:rPr>
                <w:rFonts w:ascii="Luciole" w:hAnsi="Luciole"/>
                <w:noProof/>
                <w:webHidden/>
                <w:sz w:val="20"/>
                <w:szCs w:val="20"/>
              </w:rPr>
              <w:fldChar w:fldCharType="end"/>
            </w:r>
          </w:hyperlink>
        </w:p>
        <w:p w14:paraId="233E30CB"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93" w:history="1">
            <w:r w:rsidR="0084123B" w:rsidRPr="002834DA">
              <w:rPr>
                <w:rStyle w:val="Lienhypertexte"/>
                <w:rFonts w:ascii="Luciole" w:eastAsiaTheme="majorEastAsia" w:hAnsi="Luciole"/>
                <w:noProof/>
                <w:sz w:val="20"/>
                <w:szCs w:val="20"/>
              </w:rPr>
              <w:t>3.2.</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Renforcement du lien social</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_Toc186220593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137</w:t>
            </w:r>
            <w:r w:rsidR="0084123B" w:rsidRPr="002834DA">
              <w:rPr>
                <w:rFonts w:ascii="Luciole" w:hAnsi="Luciole"/>
                <w:noProof/>
                <w:webHidden/>
                <w:sz w:val="20"/>
                <w:szCs w:val="20"/>
              </w:rPr>
              <w:fldChar w:fldCharType="end"/>
            </w:r>
          </w:hyperlink>
        </w:p>
        <w:p w14:paraId="23E29811"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94" w:history="1">
            <w:r w:rsidR="0084123B" w:rsidRPr="002834DA">
              <w:rPr>
                <w:rStyle w:val="Lienhypertexte"/>
                <w:rFonts w:ascii="Luciole" w:eastAsiaTheme="majorEastAsia" w:hAnsi="Luciole"/>
                <w:noProof/>
                <w:sz w:val="20"/>
                <w:szCs w:val="20"/>
              </w:rPr>
              <w:t>3.3.</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Amélioration de la représentation et de la visibilité</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_Toc186220594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138</w:t>
            </w:r>
            <w:r w:rsidR="0084123B" w:rsidRPr="002834DA">
              <w:rPr>
                <w:rFonts w:ascii="Luciole" w:hAnsi="Luciole"/>
                <w:noProof/>
                <w:webHidden/>
                <w:sz w:val="20"/>
                <w:szCs w:val="20"/>
              </w:rPr>
              <w:fldChar w:fldCharType="end"/>
            </w:r>
          </w:hyperlink>
        </w:p>
        <w:p w14:paraId="46F0801E"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95" w:history="1">
            <w:r w:rsidR="0084123B" w:rsidRPr="002834DA">
              <w:rPr>
                <w:rStyle w:val="Lienhypertexte"/>
                <w:rFonts w:ascii="Luciole" w:eastAsiaTheme="majorEastAsia" w:hAnsi="Luciole"/>
                <w:noProof/>
                <w:sz w:val="20"/>
                <w:szCs w:val="20"/>
              </w:rPr>
              <w:t>3.4.</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Contribution à l’économie solidaire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_Toc186220595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139</w:t>
            </w:r>
            <w:r w:rsidR="0084123B" w:rsidRPr="002834DA">
              <w:rPr>
                <w:rFonts w:ascii="Luciole" w:hAnsi="Luciole"/>
                <w:noProof/>
                <w:webHidden/>
                <w:sz w:val="20"/>
                <w:szCs w:val="20"/>
              </w:rPr>
              <w:fldChar w:fldCharType="end"/>
            </w:r>
          </w:hyperlink>
        </w:p>
        <w:p w14:paraId="136FE4BB"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96" w:history="1">
            <w:r w:rsidR="0084123B" w:rsidRPr="002834DA">
              <w:rPr>
                <w:rStyle w:val="Lienhypertexte"/>
                <w:rFonts w:ascii="Luciole" w:eastAsiaTheme="majorEastAsia" w:hAnsi="Luciole"/>
                <w:noProof/>
                <w:sz w:val="20"/>
                <w:szCs w:val="20"/>
              </w:rPr>
              <w:t>3.5.</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Enrichissement de la culture collective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_Toc186220596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143</w:t>
            </w:r>
            <w:r w:rsidR="0084123B" w:rsidRPr="002834DA">
              <w:rPr>
                <w:rFonts w:ascii="Luciole" w:hAnsi="Luciole"/>
                <w:noProof/>
                <w:webHidden/>
                <w:sz w:val="20"/>
                <w:szCs w:val="20"/>
              </w:rPr>
              <w:fldChar w:fldCharType="end"/>
            </w:r>
          </w:hyperlink>
        </w:p>
        <w:p w14:paraId="46A687A4"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97" w:history="1">
            <w:r w:rsidR="0084123B" w:rsidRPr="002834DA">
              <w:rPr>
                <w:rStyle w:val="Lienhypertexte"/>
                <w:rFonts w:ascii="Luciole" w:eastAsiaTheme="majorEastAsia" w:hAnsi="Luciole"/>
                <w:noProof/>
                <w:sz w:val="20"/>
                <w:szCs w:val="20"/>
              </w:rPr>
              <w:t>3.6.</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Stimulation de l’innovation sociale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_Toc186220597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144</w:t>
            </w:r>
            <w:r w:rsidR="0084123B" w:rsidRPr="002834DA">
              <w:rPr>
                <w:rFonts w:ascii="Luciole" w:hAnsi="Luciole"/>
                <w:noProof/>
                <w:webHidden/>
                <w:sz w:val="20"/>
                <w:szCs w:val="20"/>
              </w:rPr>
              <w:fldChar w:fldCharType="end"/>
            </w:r>
          </w:hyperlink>
        </w:p>
        <w:p w14:paraId="7DAE70C5"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98" w:history="1">
            <w:r w:rsidR="0084123B" w:rsidRPr="002834DA">
              <w:rPr>
                <w:rStyle w:val="Lienhypertexte"/>
                <w:rFonts w:ascii="Luciole" w:eastAsiaTheme="majorEastAsia" w:hAnsi="Luciole"/>
                <w:noProof/>
                <w:sz w:val="20"/>
                <w:szCs w:val="20"/>
              </w:rPr>
              <w:t>3.7.</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Impact sur les politiques publiques et les modèles d’organisation sociale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_Toc186220598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145</w:t>
            </w:r>
            <w:r w:rsidR="0084123B" w:rsidRPr="002834DA">
              <w:rPr>
                <w:rFonts w:ascii="Luciole" w:hAnsi="Luciole"/>
                <w:noProof/>
                <w:webHidden/>
                <w:sz w:val="20"/>
                <w:szCs w:val="20"/>
              </w:rPr>
              <w:fldChar w:fldCharType="end"/>
            </w:r>
          </w:hyperlink>
        </w:p>
        <w:p w14:paraId="28293FBC"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599" w:history="1">
            <w:r w:rsidR="0084123B" w:rsidRPr="002834DA">
              <w:rPr>
                <w:rStyle w:val="Lienhypertexte"/>
                <w:rFonts w:ascii="Luciole" w:eastAsiaTheme="majorEastAsia" w:hAnsi="Luciole"/>
                <w:noProof/>
                <w:sz w:val="20"/>
                <w:szCs w:val="20"/>
              </w:rPr>
              <w:t>3.8.</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Changement des normes et standards</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_Toc186220599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146</w:t>
            </w:r>
            <w:r w:rsidR="0084123B" w:rsidRPr="002834DA">
              <w:rPr>
                <w:rFonts w:ascii="Luciole" w:hAnsi="Luciole"/>
                <w:noProof/>
                <w:webHidden/>
                <w:sz w:val="20"/>
                <w:szCs w:val="20"/>
              </w:rPr>
              <w:fldChar w:fldCharType="end"/>
            </w:r>
          </w:hyperlink>
        </w:p>
        <w:p w14:paraId="517EE70A" w14:textId="77777777" w:rsidR="0084123B" w:rsidRPr="002834DA" w:rsidRDefault="00D3034D">
          <w:pPr>
            <w:pStyle w:val="TM4"/>
            <w:tabs>
              <w:tab w:val="left" w:pos="1320"/>
              <w:tab w:val="right" w:leader="dot" w:pos="8483"/>
            </w:tabs>
            <w:rPr>
              <w:rFonts w:ascii="Luciole" w:eastAsiaTheme="minorEastAsia" w:hAnsi="Luciole" w:cstheme="minorBidi"/>
              <w:noProof/>
              <w:sz w:val="20"/>
              <w:szCs w:val="20"/>
              <w:lang w:val="fr-BE" w:eastAsia="fr-BE"/>
            </w:rPr>
          </w:pPr>
          <w:hyperlink w:anchor="_Toc186220600" w:history="1">
            <w:r w:rsidR="0084123B" w:rsidRPr="002834DA">
              <w:rPr>
                <w:rStyle w:val="Lienhypertexte"/>
                <w:rFonts w:ascii="Luciole" w:eastAsiaTheme="majorEastAsia" w:hAnsi="Luciole"/>
                <w:noProof/>
                <w:sz w:val="20"/>
                <w:szCs w:val="20"/>
              </w:rPr>
              <w:t>3.9.</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Impact sur la santé publique et le bien-être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_Toc186220600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148</w:t>
            </w:r>
            <w:r w:rsidR="0084123B" w:rsidRPr="002834DA">
              <w:rPr>
                <w:rFonts w:ascii="Luciole" w:hAnsi="Luciole"/>
                <w:noProof/>
                <w:webHidden/>
                <w:sz w:val="20"/>
                <w:szCs w:val="20"/>
              </w:rPr>
              <w:fldChar w:fldCharType="end"/>
            </w:r>
          </w:hyperlink>
        </w:p>
        <w:p w14:paraId="0C723903" w14:textId="77777777" w:rsidR="0084123B" w:rsidRPr="002834DA" w:rsidRDefault="00D3034D">
          <w:pPr>
            <w:pStyle w:val="TM4"/>
            <w:tabs>
              <w:tab w:val="left" w:pos="1540"/>
              <w:tab w:val="right" w:leader="dot" w:pos="8483"/>
            </w:tabs>
            <w:rPr>
              <w:rFonts w:ascii="Luciole" w:eastAsiaTheme="minorEastAsia" w:hAnsi="Luciole" w:cstheme="minorBidi"/>
              <w:noProof/>
              <w:sz w:val="20"/>
              <w:szCs w:val="20"/>
              <w:lang w:val="fr-BE" w:eastAsia="fr-BE"/>
            </w:rPr>
          </w:pPr>
          <w:hyperlink w:anchor="_Toc186220601" w:history="1">
            <w:r w:rsidR="0084123B" w:rsidRPr="002834DA">
              <w:rPr>
                <w:rStyle w:val="Lienhypertexte"/>
                <w:rFonts w:ascii="Luciole" w:eastAsiaTheme="majorEastAsia" w:hAnsi="Luciole"/>
                <w:noProof/>
                <w:sz w:val="20"/>
                <w:szCs w:val="20"/>
              </w:rPr>
              <w:t>3.10.</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Vision d’une société inclusive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_Toc186220601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156</w:t>
            </w:r>
            <w:r w:rsidR="0084123B" w:rsidRPr="002834DA">
              <w:rPr>
                <w:rFonts w:ascii="Luciole" w:hAnsi="Luciole"/>
                <w:noProof/>
                <w:webHidden/>
                <w:sz w:val="20"/>
                <w:szCs w:val="20"/>
              </w:rPr>
              <w:fldChar w:fldCharType="end"/>
            </w:r>
          </w:hyperlink>
        </w:p>
        <w:p w14:paraId="1501DB6B" w14:textId="77777777" w:rsidR="0084123B" w:rsidRPr="002834DA" w:rsidRDefault="00D3034D">
          <w:pPr>
            <w:pStyle w:val="TM3"/>
            <w:rPr>
              <w:rFonts w:ascii="Luciole" w:eastAsiaTheme="minorEastAsia" w:hAnsi="Luciole" w:cstheme="minorBidi"/>
              <w:noProof/>
              <w:sz w:val="20"/>
              <w:szCs w:val="20"/>
              <w:lang w:val="fr-BE" w:eastAsia="fr-BE"/>
            </w:rPr>
          </w:pPr>
          <w:hyperlink w:anchor="_Toc186220602" w:history="1">
            <w:r w:rsidR="0084123B" w:rsidRPr="002834DA">
              <w:rPr>
                <w:rStyle w:val="Lienhypertexte"/>
                <w:rFonts w:ascii="Luciole" w:eastAsiaTheme="majorEastAsia" w:hAnsi="Luciole"/>
                <w:noProof/>
                <w:sz w:val="20"/>
                <w:szCs w:val="20"/>
              </w:rPr>
              <w:t>4.</w:t>
            </w:r>
            <w:r w:rsidR="0084123B" w:rsidRPr="002834DA">
              <w:rPr>
                <w:rFonts w:ascii="Luciole" w:eastAsiaTheme="minorEastAsia" w:hAnsi="Luciole" w:cstheme="minorBidi"/>
                <w:noProof/>
                <w:sz w:val="20"/>
                <w:szCs w:val="20"/>
                <w:lang w:val="fr-BE" w:eastAsia="fr-BE"/>
              </w:rPr>
              <w:tab/>
            </w:r>
            <w:r w:rsidR="0084123B" w:rsidRPr="002834DA">
              <w:rPr>
                <w:rStyle w:val="Lienhypertexte"/>
                <w:rFonts w:ascii="Luciole" w:eastAsiaTheme="majorEastAsia" w:hAnsi="Luciole"/>
                <w:noProof/>
                <w:sz w:val="20"/>
                <w:szCs w:val="20"/>
              </w:rPr>
              <w:t>Conclusion générale sur l’impact de l’inclusion professionnelle pour l’entreprise et la société générale</w:t>
            </w:r>
            <w:r w:rsidR="0084123B" w:rsidRPr="002834DA">
              <w:rPr>
                <w:rFonts w:ascii="Luciole" w:hAnsi="Luciole"/>
                <w:noProof/>
                <w:webHidden/>
                <w:sz w:val="20"/>
                <w:szCs w:val="20"/>
              </w:rPr>
              <w:tab/>
            </w:r>
            <w:r w:rsidR="0084123B" w:rsidRPr="002834DA">
              <w:rPr>
                <w:rFonts w:ascii="Luciole" w:hAnsi="Luciole"/>
                <w:noProof/>
                <w:webHidden/>
                <w:sz w:val="20"/>
                <w:szCs w:val="20"/>
              </w:rPr>
              <w:fldChar w:fldCharType="begin"/>
            </w:r>
            <w:r w:rsidR="0084123B" w:rsidRPr="002834DA">
              <w:rPr>
                <w:rFonts w:ascii="Luciole" w:hAnsi="Luciole"/>
                <w:noProof/>
                <w:webHidden/>
                <w:sz w:val="20"/>
                <w:szCs w:val="20"/>
              </w:rPr>
              <w:instrText xml:space="preserve"> PAGEREF _Toc186220602 \h </w:instrText>
            </w:r>
            <w:r w:rsidR="0084123B" w:rsidRPr="002834DA">
              <w:rPr>
                <w:rFonts w:ascii="Luciole" w:hAnsi="Luciole"/>
                <w:noProof/>
                <w:webHidden/>
                <w:sz w:val="20"/>
                <w:szCs w:val="20"/>
              </w:rPr>
            </w:r>
            <w:r w:rsidR="0084123B" w:rsidRPr="002834DA">
              <w:rPr>
                <w:rFonts w:ascii="Luciole" w:hAnsi="Luciole"/>
                <w:noProof/>
                <w:webHidden/>
                <w:sz w:val="20"/>
                <w:szCs w:val="20"/>
              </w:rPr>
              <w:fldChar w:fldCharType="separate"/>
            </w:r>
            <w:r w:rsidR="002834DA">
              <w:rPr>
                <w:rFonts w:ascii="Luciole" w:hAnsi="Luciole"/>
                <w:noProof/>
                <w:webHidden/>
                <w:sz w:val="20"/>
                <w:szCs w:val="20"/>
              </w:rPr>
              <w:t>157</w:t>
            </w:r>
            <w:r w:rsidR="0084123B" w:rsidRPr="002834DA">
              <w:rPr>
                <w:rFonts w:ascii="Luciole" w:hAnsi="Luciole"/>
                <w:noProof/>
                <w:webHidden/>
                <w:sz w:val="20"/>
                <w:szCs w:val="20"/>
              </w:rPr>
              <w:fldChar w:fldCharType="end"/>
            </w:r>
          </w:hyperlink>
        </w:p>
        <w:p w14:paraId="2F7A078D" w14:textId="1DCA019A" w:rsidR="00C42685" w:rsidRDefault="00545D5F">
          <w:r w:rsidRPr="002834DA">
            <w:rPr>
              <w:rFonts w:ascii="Luciole" w:hAnsi="Luciole"/>
              <w:b/>
              <w:bCs/>
              <w:sz w:val="20"/>
              <w:szCs w:val="20"/>
            </w:rPr>
            <w:fldChar w:fldCharType="end"/>
          </w:r>
        </w:p>
      </w:sdtContent>
    </w:sdt>
    <w:p w14:paraId="7B68E931" w14:textId="77777777" w:rsidR="0030338C" w:rsidRDefault="0030338C" w:rsidP="00526428">
      <w:pPr>
        <w:snapToGrid w:val="0"/>
        <w:rPr>
          <w:rFonts w:ascii="Luciole" w:eastAsia="Calibri" w:hAnsi="Luciole" w:cs="Calibri"/>
        </w:rPr>
      </w:pPr>
    </w:p>
    <w:p w14:paraId="02C6EA6D" w14:textId="77777777" w:rsidR="0030338C" w:rsidRDefault="0030338C" w:rsidP="00526428">
      <w:pPr>
        <w:snapToGrid w:val="0"/>
        <w:rPr>
          <w:rFonts w:ascii="Luciole" w:eastAsia="Calibri" w:hAnsi="Luciole" w:cs="Calibri"/>
        </w:rPr>
      </w:pPr>
    </w:p>
    <w:p w14:paraId="241C012F" w14:textId="77777777" w:rsidR="0030338C" w:rsidRDefault="0030338C" w:rsidP="00526428">
      <w:pPr>
        <w:snapToGrid w:val="0"/>
        <w:rPr>
          <w:rFonts w:ascii="Luciole" w:eastAsia="Calibri" w:hAnsi="Luciole" w:cs="Calibri"/>
        </w:rPr>
      </w:pPr>
    </w:p>
    <w:p w14:paraId="33E8067E" w14:textId="77777777" w:rsidR="002834DA" w:rsidRDefault="002834DA" w:rsidP="00526428">
      <w:pPr>
        <w:snapToGrid w:val="0"/>
        <w:rPr>
          <w:rFonts w:ascii="Luciole" w:eastAsia="Calibri" w:hAnsi="Luciole" w:cs="Calibri"/>
        </w:rPr>
      </w:pPr>
    </w:p>
    <w:p w14:paraId="310A98D2" w14:textId="77777777" w:rsidR="002834DA" w:rsidRDefault="002834DA" w:rsidP="00526428">
      <w:pPr>
        <w:snapToGrid w:val="0"/>
        <w:rPr>
          <w:rFonts w:ascii="Luciole" w:eastAsia="Calibri" w:hAnsi="Luciole" w:cs="Calibri"/>
        </w:rPr>
      </w:pPr>
    </w:p>
    <w:p w14:paraId="7E957140" w14:textId="77777777" w:rsidR="002834DA" w:rsidRDefault="002834DA" w:rsidP="00526428">
      <w:pPr>
        <w:snapToGrid w:val="0"/>
        <w:rPr>
          <w:rFonts w:ascii="Luciole" w:eastAsia="Calibri" w:hAnsi="Luciole" w:cs="Calibri"/>
        </w:rPr>
      </w:pPr>
    </w:p>
    <w:p w14:paraId="46269099" w14:textId="77777777" w:rsidR="002834DA" w:rsidRDefault="002834DA" w:rsidP="00526428">
      <w:pPr>
        <w:snapToGrid w:val="0"/>
        <w:rPr>
          <w:rFonts w:ascii="Luciole" w:eastAsia="Calibri" w:hAnsi="Luciole" w:cs="Calibri"/>
        </w:rPr>
      </w:pPr>
    </w:p>
    <w:p w14:paraId="50860A3C" w14:textId="77777777" w:rsidR="002834DA" w:rsidRDefault="002834DA" w:rsidP="00526428">
      <w:pPr>
        <w:snapToGrid w:val="0"/>
        <w:rPr>
          <w:rFonts w:ascii="Luciole" w:eastAsia="Calibri" w:hAnsi="Luciole" w:cs="Calibri"/>
        </w:rPr>
      </w:pPr>
    </w:p>
    <w:p w14:paraId="414372AB" w14:textId="77777777" w:rsidR="002834DA" w:rsidRDefault="002834DA" w:rsidP="00526428">
      <w:pPr>
        <w:snapToGrid w:val="0"/>
        <w:rPr>
          <w:rFonts w:ascii="Luciole" w:eastAsia="Calibri" w:hAnsi="Luciole" w:cs="Calibri"/>
        </w:rPr>
      </w:pPr>
    </w:p>
    <w:p w14:paraId="5392DFEA" w14:textId="77777777" w:rsidR="002834DA" w:rsidRDefault="002834DA" w:rsidP="00526428">
      <w:pPr>
        <w:snapToGrid w:val="0"/>
        <w:rPr>
          <w:rFonts w:ascii="Luciole" w:eastAsia="Calibri" w:hAnsi="Luciole" w:cs="Calibri"/>
        </w:rPr>
      </w:pPr>
    </w:p>
    <w:p w14:paraId="44A4ED06" w14:textId="77777777" w:rsidR="002834DA" w:rsidRDefault="002834DA" w:rsidP="00526428">
      <w:pPr>
        <w:snapToGrid w:val="0"/>
        <w:rPr>
          <w:rFonts w:ascii="Luciole" w:eastAsia="Calibri" w:hAnsi="Luciole" w:cs="Calibri"/>
        </w:rPr>
      </w:pPr>
    </w:p>
    <w:p w14:paraId="61663AA5" w14:textId="77777777" w:rsidR="0030338C" w:rsidRDefault="0030338C" w:rsidP="00526428">
      <w:pPr>
        <w:snapToGrid w:val="0"/>
        <w:rPr>
          <w:rFonts w:ascii="Luciole" w:eastAsia="Calibri" w:hAnsi="Luciole" w:cs="Calibri"/>
        </w:rPr>
      </w:pPr>
    </w:p>
    <w:p w14:paraId="6DA58861" w14:textId="77777777" w:rsidR="00545D5F" w:rsidRDefault="00545D5F" w:rsidP="00526428">
      <w:pPr>
        <w:snapToGrid w:val="0"/>
        <w:rPr>
          <w:rFonts w:ascii="Luciole" w:eastAsia="Calibri" w:hAnsi="Luciole" w:cs="Calibri"/>
        </w:rPr>
      </w:pPr>
    </w:p>
    <w:p w14:paraId="2C512A57" w14:textId="77777777" w:rsidR="00545D5F" w:rsidRDefault="00545D5F" w:rsidP="00526428">
      <w:pPr>
        <w:snapToGrid w:val="0"/>
        <w:rPr>
          <w:rFonts w:ascii="Luciole" w:eastAsia="Calibri" w:hAnsi="Luciole" w:cs="Calibri"/>
        </w:rPr>
      </w:pPr>
    </w:p>
    <w:p w14:paraId="40D22020" w14:textId="77777777" w:rsidR="00545D5F" w:rsidRDefault="00545D5F" w:rsidP="00526428">
      <w:pPr>
        <w:snapToGrid w:val="0"/>
        <w:rPr>
          <w:rFonts w:ascii="Luciole" w:eastAsia="Calibri" w:hAnsi="Luciole" w:cs="Calibri"/>
        </w:rPr>
      </w:pPr>
    </w:p>
    <w:p w14:paraId="58274144" w14:textId="77777777" w:rsidR="00545D5F" w:rsidRDefault="00545D5F" w:rsidP="00526428">
      <w:pPr>
        <w:snapToGrid w:val="0"/>
        <w:rPr>
          <w:rFonts w:ascii="Luciole" w:eastAsia="Calibri" w:hAnsi="Luciole" w:cs="Calibri"/>
        </w:rPr>
      </w:pPr>
    </w:p>
    <w:p w14:paraId="74FFBF24" w14:textId="77777777" w:rsidR="00545D5F" w:rsidRDefault="00545D5F" w:rsidP="00526428">
      <w:pPr>
        <w:snapToGrid w:val="0"/>
        <w:rPr>
          <w:rFonts w:ascii="Luciole" w:eastAsia="Calibri" w:hAnsi="Luciole" w:cs="Calibri"/>
        </w:rPr>
      </w:pPr>
    </w:p>
    <w:p w14:paraId="1254C86F" w14:textId="77777777" w:rsidR="00545D5F" w:rsidRDefault="00545D5F" w:rsidP="00526428">
      <w:pPr>
        <w:snapToGrid w:val="0"/>
        <w:rPr>
          <w:rFonts w:ascii="Luciole" w:eastAsia="Calibri" w:hAnsi="Luciole" w:cs="Calibri"/>
        </w:rPr>
      </w:pPr>
    </w:p>
    <w:p w14:paraId="599A03A5" w14:textId="77777777" w:rsidR="00545D5F" w:rsidRDefault="00545D5F" w:rsidP="00526428">
      <w:pPr>
        <w:snapToGrid w:val="0"/>
        <w:rPr>
          <w:rFonts w:ascii="Luciole" w:eastAsia="Calibri" w:hAnsi="Luciole" w:cs="Calibri"/>
        </w:rPr>
      </w:pPr>
    </w:p>
    <w:p w14:paraId="3CCDAD4F" w14:textId="77777777" w:rsidR="00526428" w:rsidRDefault="004518A7" w:rsidP="004518A7">
      <w:pPr>
        <w:snapToGrid w:val="0"/>
        <w:rPr>
          <w:rFonts w:ascii="Luciole" w:eastAsia="Calibri" w:hAnsi="Luciole" w:cs="Calibri"/>
          <w:b/>
        </w:rPr>
      </w:pPr>
      <w:r w:rsidRPr="00526428">
        <w:rPr>
          <w:rFonts w:ascii="Luciole" w:eastAsia="Calibri" w:hAnsi="Luciole" w:cs="Calibri"/>
          <w:b/>
        </w:rPr>
        <w:lastRenderedPageBreak/>
        <w:t>Avantages de l’Inclusion professionnelle des Personnes en Situation de Handicap dans le Monde Professionnel et Entrepreneurial</w:t>
      </w:r>
    </w:p>
    <w:p w14:paraId="4D111C78" w14:textId="77777777" w:rsidR="00526428" w:rsidRDefault="00526428" w:rsidP="00526428">
      <w:pPr>
        <w:snapToGrid w:val="0"/>
        <w:rPr>
          <w:rFonts w:ascii="Luciole" w:eastAsia="Calibri" w:hAnsi="Luciole" w:cs="Calibri"/>
          <w:b/>
        </w:rPr>
      </w:pPr>
    </w:p>
    <w:p w14:paraId="00000006" w14:textId="712C56F6" w:rsidR="00A3307B" w:rsidRPr="00526428" w:rsidRDefault="004518A7" w:rsidP="00526428">
      <w:pPr>
        <w:snapToGrid w:val="0"/>
        <w:rPr>
          <w:rFonts w:ascii="Luciole" w:eastAsia="Calibri" w:hAnsi="Luciole" w:cs="Calibri"/>
          <w:b/>
        </w:rPr>
      </w:pPr>
      <w:r w:rsidRPr="00526428">
        <w:rPr>
          <w:rFonts w:ascii="Luciole" w:eastAsia="Calibri" w:hAnsi="Luciole" w:cs="Calibri"/>
        </w:rPr>
        <w:t xml:space="preserve"> </w:t>
      </w:r>
    </w:p>
    <w:p w14:paraId="2FEBF0B6" w14:textId="77777777" w:rsidR="00692A8A"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personnes en situation de dépendance et de handicap (PSDH) présente de nombreux avantages pour les entreprises et la société dans son ensemble, tant en France qu’au Luxembourg. </w:t>
      </w:r>
    </w:p>
    <w:p w14:paraId="0571CF1B" w14:textId="77777777" w:rsidR="00526428" w:rsidRDefault="00526428" w:rsidP="00526428">
      <w:pPr>
        <w:snapToGrid w:val="0"/>
        <w:rPr>
          <w:rFonts w:ascii="Luciole" w:eastAsia="Calibri" w:hAnsi="Luciole" w:cs="Calibri"/>
        </w:rPr>
      </w:pPr>
    </w:p>
    <w:p w14:paraId="27923BF7" w14:textId="77777777" w:rsidR="00526428" w:rsidRPr="00526428" w:rsidRDefault="00526428" w:rsidP="00526428">
      <w:pPr>
        <w:snapToGrid w:val="0"/>
        <w:rPr>
          <w:rFonts w:ascii="Luciole" w:eastAsia="Calibri" w:hAnsi="Luciole" w:cs="Calibri"/>
        </w:rPr>
      </w:pPr>
    </w:p>
    <w:p w14:paraId="4E1058B3" w14:textId="77777777" w:rsidR="00692A8A" w:rsidRDefault="004518A7" w:rsidP="00526428">
      <w:pPr>
        <w:snapToGrid w:val="0"/>
        <w:rPr>
          <w:rFonts w:ascii="Luciole" w:eastAsia="Calibri" w:hAnsi="Luciole" w:cs="Calibri"/>
        </w:rPr>
      </w:pPr>
      <w:r w:rsidRPr="00526428">
        <w:rPr>
          <w:rFonts w:ascii="Luciole" w:eastAsia="Calibri" w:hAnsi="Luciole" w:cs="Calibri"/>
        </w:rPr>
        <w:t xml:space="preserve">En intégrant des PSDH dans le monde du travail, les entreprises enrichissent leur diversité, ce qui stimule l’innovation, améliore la performance collective et favorise un climat de coopération harmonieux. </w:t>
      </w:r>
    </w:p>
    <w:p w14:paraId="23B2D8D7" w14:textId="77777777" w:rsidR="00526428" w:rsidRDefault="00526428" w:rsidP="00526428">
      <w:pPr>
        <w:snapToGrid w:val="0"/>
        <w:rPr>
          <w:rFonts w:ascii="Luciole" w:eastAsia="Calibri" w:hAnsi="Luciole" w:cs="Calibri"/>
        </w:rPr>
      </w:pPr>
    </w:p>
    <w:p w14:paraId="6034060A" w14:textId="77777777" w:rsidR="00526428" w:rsidRPr="00526428" w:rsidRDefault="00526428" w:rsidP="00526428">
      <w:pPr>
        <w:snapToGrid w:val="0"/>
        <w:rPr>
          <w:rFonts w:ascii="Luciole" w:eastAsia="Calibri" w:hAnsi="Luciole" w:cs="Calibri"/>
        </w:rPr>
      </w:pPr>
    </w:p>
    <w:p w14:paraId="62E6680C" w14:textId="77777777" w:rsidR="00692A8A" w:rsidRDefault="004518A7" w:rsidP="00526428">
      <w:pPr>
        <w:snapToGrid w:val="0"/>
        <w:rPr>
          <w:rFonts w:ascii="Luciole" w:eastAsia="Calibri" w:hAnsi="Luciole" w:cs="Calibri"/>
        </w:rPr>
      </w:pPr>
      <w:r w:rsidRPr="00526428">
        <w:rPr>
          <w:rFonts w:ascii="Luciole" w:eastAsia="Calibri" w:hAnsi="Luciole" w:cs="Calibri"/>
        </w:rPr>
        <w:t xml:space="preserve">Cette démarche d’inclusion permet non seulement de répondre à des enjeux économiques par l’apport de compétences variées et nouvelles perspectives, mais elle contribue également à renforcer la cohésion sociale en promouvant des valeurs d’équité et de respect. </w:t>
      </w:r>
    </w:p>
    <w:p w14:paraId="7C4AB932" w14:textId="77777777" w:rsidR="00526428" w:rsidRPr="00526428" w:rsidRDefault="00526428" w:rsidP="00526428">
      <w:pPr>
        <w:snapToGrid w:val="0"/>
        <w:rPr>
          <w:rFonts w:ascii="Luciole" w:eastAsia="Calibri" w:hAnsi="Luciole" w:cs="Calibri"/>
        </w:rPr>
      </w:pPr>
    </w:p>
    <w:p w14:paraId="6476ACDA" w14:textId="77777777" w:rsidR="00AF168D" w:rsidRPr="00526428" w:rsidRDefault="00AF168D" w:rsidP="00526428">
      <w:pPr>
        <w:snapToGrid w:val="0"/>
        <w:rPr>
          <w:rFonts w:ascii="Luciole" w:eastAsia="Calibri" w:hAnsi="Luciole" w:cs="Calibri"/>
        </w:rPr>
      </w:pPr>
    </w:p>
    <w:p w14:paraId="00000007" w14:textId="6427B8B8" w:rsidR="00A3307B" w:rsidRDefault="004518A7" w:rsidP="00526428">
      <w:pPr>
        <w:snapToGrid w:val="0"/>
        <w:rPr>
          <w:rFonts w:ascii="Luciole" w:eastAsia="Calibri" w:hAnsi="Luciole" w:cs="Calibri"/>
        </w:rPr>
      </w:pPr>
      <w:r w:rsidRPr="00526428">
        <w:rPr>
          <w:rFonts w:ascii="Luciole" w:eastAsia="Calibri" w:hAnsi="Luciole" w:cs="Calibri"/>
        </w:rPr>
        <w:t>Ce processus crée un cercle vertueux où la satisfaction des employés, la réputation des entreprises, et l’impact sur la société sont tous positivement influencés.</w:t>
      </w:r>
    </w:p>
    <w:p w14:paraId="417E918E" w14:textId="77777777" w:rsidR="00526428" w:rsidRDefault="00526428" w:rsidP="00526428">
      <w:pPr>
        <w:snapToGrid w:val="0"/>
        <w:rPr>
          <w:rFonts w:ascii="Luciole" w:eastAsia="Calibri" w:hAnsi="Luciole" w:cs="Calibri"/>
        </w:rPr>
      </w:pPr>
    </w:p>
    <w:p w14:paraId="13999FFD" w14:textId="350CBF6E" w:rsidR="00C42685" w:rsidRDefault="00C42685">
      <w:pPr>
        <w:rPr>
          <w:rFonts w:ascii="Luciole" w:eastAsia="Calibri" w:hAnsi="Luciole" w:cs="Calibri"/>
        </w:rPr>
      </w:pPr>
      <w:r>
        <w:rPr>
          <w:rFonts w:ascii="Luciole" w:eastAsia="Calibri" w:hAnsi="Luciole" w:cs="Calibri"/>
        </w:rPr>
        <w:br w:type="page"/>
      </w:r>
    </w:p>
    <w:p w14:paraId="00000009" w14:textId="719A5349" w:rsidR="00A3307B" w:rsidRPr="00B01EC4" w:rsidRDefault="004518A7" w:rsidP="009A6B6E">
      <w:pPr>
        <w:pStyle w:val="Titre3"/>
        <w:numPr>
          <w:ilvl w:val="0"/>
          <w:numId w:val="82"/>
        </w:numPr>
      </w:pPr>
      <w:bookmarkStart w:id="9" w:name="_Toc186137673"/>
      <w:bookmarkStart w:id="10" w:name="_Toc186137756"/>
      <w:bookmarkStart w:id="11" w:name="_Toc186137784"/>
      <w:bookmarkStart w:id="12" w:name="_Toc186138387"/>
      <w:bookmarkStart w:id="13" w:name="_Toc186138632"/>
      <w:bookmarkStart w:id="14" w:name="_Toc186139209"/>
      <w:bookmarkStart w:id="15" w:name="_Toc186139244"/>
      <w:bookmarkStart w:id="16" w:name="_Toc186220577"/>
      <w:r w:rsidRPr="00B01EC4">
        <w:lastRenderedPageBreak/>
        <w:t>L</w:t>
      </w:r>
      <w:r w:rsidR="00AD5166" w:rsidRPr="00B01EC4">
        <w:t>’</w:t>
      </w:r>
      <w:r w:rsidRPr="00B01EC4">
        <w:t>Impact Positif de l</w:t>
      </w:r>
      <w:r w:rsidR="00AD5166" w:rsidRPr="00B01EC4">
        <w:t>’</w:t>
      </w:r>
      <w:r w:rsidRPr="00B01EC4">
        <w:t>Intégration des PSDH sur la Culture et la Productivité de l</w:t>
      </w:r>
      <w:r w:rsidR="00AD5166" w:rsidRPr="00B01EC4">
        <w:t>’</w:t>
      </w:r>
      <w:r w:rsidRPr="00B01EC4">
        <w:t>Entreprise</w:t>
      </w:r>
      <w:bookmarkEnd w:id="9"/>
      <w:bookmarkEnd w:id="10"/>
      <w:bookmarkEnd w:id="11"/>
      <w:bookmarkEnd w:id="12"/>
      <w:bookmarkEnd w:id="13"/>
      <w:bookmarkEnd w:id="14"/>
      <w:bookmarkEnd w:id="15"/>
      <w:bookmarkEnd w:id="16"/>
    </w:p>
    <w:p w14:paraId="0000000A" w14:textId="77777777" w:rsidR="00A3307B" w:rsidRDefault="00A3307B" w:rsidP="00526428">
      <w:pPr>
        <w:snapToGrid w:val="0"/>
        <w:rPr>
          <w:rFonts w:ascii="Luciole" w:eastAsia="Calibri" w:hAnsi="Luciole" w:cs="Calibri"/>
        </w:rPr>
      </w:pPr>
    </w:p>
    <w:p w14:paraId="7034D778" w14:textId="77777777" w:rsidR="00526428" w:rsidRPr="00526428" w:rsidRDefault="00526428" w:rsidP="00526428">
      <w:pPr>
        <w:snapToGrid w:val="0"/>
        <w:rPr>
          <w:rFonts w:ascii="Luciole" w:eastAsia="Calibri" w:hAnsi="Luciole" w:cs="Calibri"/>
        </w:rPr>
      </w:pPr>
    </w:p>
    <w:p w14:paraId="78B9E9AB" w14:textId="02F93D25" w:rsidR="00692A8A" w:rsidRDefault="004518A7" w:rsidP="00526428">
      <w:pPr>
        <w:snapToGrid w:val="0"/>
        <w:rPr>
          <w:rFonts w:ascii="Luciole" w:eastAsia="Calibri" w:hAnsi="Luciole" w:cs="Calibri"/>
        </w:rPr>
      </w:pPr>
      <w:r w:rsidRPr="00526428">
        <w:rPr>
          <w:rFonts w:ascii="Luciole" w:eastAsia="Calibri" w:hAnsi="Luciole" w:cs="Calibri"/>
        </w:rPr>
        <w:t>L</w:t>
      </w:r>
      <w:r w:rsidR="00AD5166" w:rsidRPr="00526428">
        <w:rPr>
          <w:rFonts w:ascii="Luciole" w:eastAsia="Calibri" w:hAnsi="Luciole" w:cs="Calibri"/>
        </w:rPr>
        <w:t>’</w:t>
      </w:r>
      <w:r w:rsidRPr="00526428">
        <w:rPr>
          <w:rFonts w:ascii="Luciole" w:eastAsia="Calibri" w:hAnsi="Luciole" w:cs="Calibri"/>
        </w:rPr>
        <w:t>intégration professionnelle des PSDH contribue, non seulement à l</w:t>
      </w:r>
      <w:r w:rsidR="00AD5166" w:rsidRPr="00526428">
        <w:rPr>
          <w:rFonts w:ascii="Luciole" w:eastAsia="Calibri" w:hAnsi="Luciole" w:cs="Calibri"/>
        </w:rPr>
        <w:t>’</w:t>
      </w:r>
      <w:r w:rsidRPr="00526428">
        <w:rPr>
          <w:rFonts w:ascii="Luciole" w:eastAsia="Calibri" w:hAnsi="Luciole" w:cs="Calibri"/>
        </w:rPr>
        <w:t>innovation, à la créativité et à la résilience au sein des entreprises, mais elle génère également des bénéfices économiques significatifs, tant en France qu</w:t>
      </w:r>
      <w:r w:rsidR="00AD5166" w:rsidRPr="00526428">
        <w:rPr>
          <w:rFonts w:ascii="Luciole" w:eastAsia="Calibri" w:hAnsi="Luciole" w:cs="Calibri"/>
        </w:rPr>
        <w:t>’</w:t>
      </w:r>
      <w:r w:rsidRPr="00526428">
        <w:rPr>
          <w:rFonts w:ascii="Luciole" w:eastAsia="Calibri" w:hAnsi="Luciole" w:cs="Calibri"/>
        </w:rPr>
        <w:t xml:space="preserve">au Luxembourg. </w:t>
      </w:r>
    </w:p>
    <w:p w14:paraId="115F9EE2" w14:textId="77777777" w:rsidR="00526428" w:rsidRPr="00526428" w:rsidRDefault="00526428" w:rsidP="00526428">
      <w:pPr>
        <w:snapToGrid w:val="0"/>
        <w:rPr>
          <w:rFonts w:ascii="Luciole" w:eastAsia="Calibri" w:hAnsi="Luciole" w:cs="Calibri"/>
        </w:rPr>
      </w:pPr>
    </w:p>
    <w:p w14:paraId="65ADC402" w14:textId="77777777" w:rsidR="00AD5166" w:rsidRPr="00526428" w:rsidRDefault="00AD5166" w:rsidP="00526428">
      <w:pPr>
        <w:snapToGrid w:val="0"/>
        <w:rPr>
          <w:rFonts w:ascii="Luciole" w:eastAsia="Calibri" w:hAnsi="Luciole" w:cs="Calibri"/>
        </w:rPr>
      </w:pPr>
    </w:p>
    <w:p w14:paraId="11E1E0BD" w14:textId="033C9757" w:rsidR="00692A8A" w:rsidRDefault="004518A7" w:rsidP="00526428">
      <w:pPr>
        <w:snapToGrid w:val="0"/>
        <w:rPr>
          <w:rFonts w:ascii="Luciole" w:eastAsia="Calibri" w:hAnsi="Luciole" w:cs="Calibri"/>
        </w:rPr>
      </w:pPr>
      <w:r w:rsidRPr="00526428">
        <w:rPr>
          <w:rFonts w:ascii="Luciole" w:eastAsia="Calibri" w:hAnsi="Luciole" w:cs="Calibri"/>
        </w:rPr>
        <w:t>Les PSDH, en surmontant des obstacles au quotidien, développent des compétences uniques qui favorisent des environnements de travail inclusifs et dynamiques. Ces qualités, combinées à une éthique de travail robuste, permettent d</w:t>
      </w:r>
      <w:r w:rsidR="00AD5166" w:rsidRPr="00526428">
        <w:rPr>
          <w:rFonts w:ascii="Luciole" w:eastAsia="Calibri" w:hAnsi="Luciole" w:cs="Calibri"/>
        </w:rPr>
        <w:t>’</w:t>
      </w:r>
      <w:r w:rsidRPr="00526428">
        <w:rPr>
          <w:rFonts w:ascii="Luciole" w:eastAsia="Calibri" w:hAnsi="Luciole" w:cs="Calibri"/>
        </w:rPr>
        <w:t xml:space="preserve">améliorer la productivité et la stabilité des équipes, réduisant ainsi le taux de rotation des employés et les coûts liés au recrutement. </w:t>
      </w:r>
    </w:p>
    <w:p w14:paraId="03358FF7" w14:textId="77777777" w:rsidR="00526428" w:rsidRDefault="00526428" w:rsidP="00526428">
      <w:pPr>
        <w:snapToGrid w:val="0"/>
        <w:rPr>
          <w:rFonts w:ascii="Luciole" w:eastAsia="Calibri" w:hAnsi="Luciole" w:cs="Calibri"/>
        </w:rPr>
      </w:pPr>
    </w:p>
    <w:p w14:paraId="1F9511EB" w14:textId="77777777" w:rsidR="00526428" w:rsidRPr="00526428" w:rsidRDefault="00526428" w:rsidP="00526428">
      <w:pPr>
        <w:snapToGrid w:val="0"/>
        <w:rPr>
          <w:rFonts w:ascii="Luciole" w:eastAsia="Calibri" w:hAnsi="Luciole" w:cs="Calibri"/>
        </w:rPr>
      </w:pPr>
    </w:p>
    <w:p w14:paraId="7D4B363C" w14:textId="0A4F9838" w:rsidR="00692A8A" w:rsidRDefault="004518A7" w:rsidP="00526428">
      <w:pPr>
        <w:snapToGrid w:val="0"/>
        <w:rPr>
          <w:rFonts w:ascii="Luciole" w:eastAsia="Calibri" w:hAnsi="Luciole" w:cs="Calibri"/>
        </w:rPr>
      </w:pPr>
      <w:r w:rsidRPr="00526428">
        <w:rPr>
          <w:rFonts w:ascii="Luciole" w:eastAsia="Calibri" w:hAnsi="Luciole" w:cs="Calibri"/>
        </w:rPr>
        <w:t>Par ailleurs, la diversité des compétences et des perspectives qu</w:t>
      </w:r>
      <w:r w:rsidR="00AD5166" w:rsidRPr="00526428">
        <w:rPr>
          <w:rFonts w:ascii="Luciole" w:eastAsia="Calibri" w:hAnsi="Luciole" w:cs="Calibri"/>
        </w:rPr>
        <w:t>’</w:t>
      </w:r>
      <w:r w:rsidRPr="00526428">
        <w:rPr>
          <w:rFonts w:ascii="Luciole" w:eastAsia="Calibri" w:hAnsi="Luciole" w:cs="Calibri"/>
        </w:rPr>
        <w:t>apportent les PSDH enrichit la capacité d</w:t>
      </w:r>
      <w:r w:rsidR="00AD5166" w:rsidRPr="00526428">
        <w:rPr>
          <w:rFonts w:ascii="Luciole" w:eastAsia="Calibri" w:hAnsi="Luciole" w:cs="Calibri"/>
        </w:rPr>
        <w:t>’</w:t>
      </w:r>
      <w:r w:rsidRPr="00526428">
        <w:rPr>
          <w:rFonts w:ascii="Luciole" w:eastAsia="Calibri" w:hAnsi="Luciole" w:cs="Calibri"/>
        </w:rPr>
        <w:t>innovation de l</w:t>
      </w:r>
      <w:r w:rsidR="00AD5166" w:rsidRPr="00526428">
        <w:rPr>
          <w:rFonts w:ascii="Luciole" w:eastAsia="Calibri" w:hAnsi="Luciole" w:cs="Calibri"/>
        </w:rPr>
        <w:t>’</w:t>
      </w:r>
      <w:r w:rsidRPr="00526428">
        <w:rPr>
          <w:rFonts w:ascii="Luciole" w:eastAsia="Calibri" w:hAnsi="Luciole" w:cs="Calibri"/>
        </w:rPr>
        <w:t xml:space="preserve">entreprise en apportant de nouvelles solutions et approches aux problématiques rencontrées. </w:t>
      </w:r>
    </w:p>
    <w:p w14:paraId="257D7CBE" w14:textId="77777777" w:rsidR="00526428" w:rsidRDefault="00526428" w:rsidP="00526428">
      <w:pPr>
        <w:snapToGrid w:val="0"/>
        <w:rPr>
          <w:rFonts w:ascii="Luciole" w:eastAsia="Calibri" w:hAnsi="Luciole" w:cs="Calibri"/>
        </w:rPr>
      </w:pPr>
    </w:p>
    <w:p w14:paraId="2E9B0D92" w14:textId="77777777" w:rsidR="00526428" w:rsidRPr="00526428" w:rsidRDefault="00526428" w:rsidP="00526428">
      <w:pPr>
        <w:snapToGrid w:val="0"/>
        <w:rPr>
          <w:rFonts w:ascii="Luciole" w:eastAsia="Calibri" w:hAnsi="Luciole" w:cs="Calibri"/>
        </w:rPr>
      </w:pPr>
    </w:p>
    <w:p w14:paraId="34F02F77" w14:textId="77777777" w:rsidR="00456730" w:rsidRDefault="004518A7" w:rsidP="00526428">
      <w:pPr>
        <w:snapToGrid w:val="0"/>
        <w:rPr>
          <w:rFonts w:ascii="Luciole" w:eastAsia="Calibri" w:hAnsi="Luciole" w:cs="Calibri"/>
        </w:rPr>
      </w:pPr>
      <w:r w:rsidRPr="00526428">
        <w:rPr>
          <w:rFonts w:ascii="Luciole" w:eastAsia="Calibri" w:hAnsi="Luciole" w:cs="Calibri"/>
        </w:rPr>
        <w:t xml:space="preserve">De plus, la précision et la rigueur de certaines PSDH, notamment celles ayant des capacités de concentration accrues, permettent une optimisation des processus internes, améliorant ainsi la qualité des productions. </w:t>
      </w:r>
    </w:p>
    <w:p w14:paraId="775D1F5F" w14:textId="77777777" w:rsidR="00456730" w:rsidRDefault="00456730" w:rsidP="00526428">
      <w:pPr>
        <w:snapToGrid w:val="0"/>
        <w:rPr>
          <w:rFonts w:ascii="Luciole" w:eastAsia="Calibri" w:hAnsi="Luciole" w:cs="Calibri"/>
        </w:rPr>
      </w:pPr>
    </w:p>
    <w:p w14:paraId="17B62413" w14:textId="77777777" w:rsidR="00456730" w:rsidRDefault="00456730" w:rsidP="00526428">
      <w:pPr>
        <w:snapToGrid w:val="0"/>
        <w:rPr>
          <w:rFonts w:ascii="Luciole" w:eastAsia="Calibri" w:hAnsi="Luciole" w:cs="Calibri"/>
        </w:rPr>
      </w:pPr>
    </w:p>
    <w:p w14:paraId="67EE4F0E" w14:textId="4A897E11" w:rsidR="00692A8A" w:rsidRDefault="004518A7" w:rsidP="00526428">
      <w:pPr>
        <w:snapToGrid w:val="0"/>
        <w:rPr>
          <w:rFonts w:ascii="Luciole" w:eastAsia="Calibri" w:hAnsi="Luciole" w:cs="Calibri"/>
        </w:rPr>
      </w:pPr>
      <w:r w:rsidRPr="00526428">
        <w:rPr>
          <w:rFonts w:ascii="Luciole" w:eastAsia="Calibri" w:hAnsi="Luciole" w:cs="Calibri"/>
        </w:rPr>
        <w:t>Cette inclusion renforce également la culture d</w:t>
      </w:r>
      <w:r w:rsidR="00AD5166" w:rsidRPr="00526428">
        <w:rPr>
          <w:rFonts w:ascii="Luciole" w:eastAsia="Calibri" w:hAnsi="Luciole" w:cs="Calibri"/>
        </w:rPr>
        <w:t>’</w:t>
      </w:r>
      <w:r w:rsidRPr="00526428">
        <w:rPr>
          <w:rFonts w:ascii="Luciole" w:eastAsia="Calibri" w:hAnsi="Luciole" w:cs="Calibri"/>
        </w:rPr>
        <w:t>entreprise en créant un environnement où l</w:t>
      </w:r>
      <w:r w:rsidR="00AD5166" w:rsidRPr="00526428">
        <w:rPr>
          <w:rFonts w:ascii="Luciole" w:eastAsia="Calibri" w:hAnsi="Luciole" w:cs="Calibri"/>
        </w:rPr>
        <w:t>’</w:t>
      </w:r>
      <w:r w:rsidRPr="00526428">
        <w:rPr>
          <w:rFonts w:ascii="Luciole" w:eastAsia="Calibri" w:hAnsi="Luciole" w:cs="Calibri"/>
        </w:rPr>
        <w:t xml:space="preserve">équité et le respect des différences sont valorisés, ce qui a un impact direct sur la satisfaction des employés, la cohésion </w:t>
      </w:r>
      <w:r w:rsidRPr="00526428">
        <w:rPr>
          <w:rFonts w:ascii="Luciole" w:eastAsia="Calibri" w:hAnsi="Luciole" w:cs="Calibri"/>
        </w:rPr>
        <w:lastRenderedPageBreak/>
        <w:t>des équipes et la réputation de l</w:t>
      </w:r>
      <w:r w:rsidR="00AD5166" w:rsidRPr="00526428">
        <w:rPr>
          <w:rFonts w:ascii="Luciole" w:eastAsia="Calibri" w:hAnsi="Luciole" w:cs="Calibri"/>
        </w:rPr>
        <w:t>’</w:t>
      </w:r>
      <w:r w:rsidRPr="00526428">
        <w:rPr>
          <w:rFonts w:ascii="Luciole" w:eastAsia="Calibri" w:hAnsi="Luciole" w:cs="Calibri"/>
        </w:rPr>
        <w:t xml:space="preserve">entreprise auprès des clients et partenaires. </w:t>
      </w:r>
    </w:p>
    <w:p w14:paraId="5D0706BA" w14:textId="77777777" w:rsidR="00526428" w:rsidRDefault="00526428" w:rsidP="00526428">
      <w:pPr>
        <w:snapToGrid w:val="0"/>
        <w:rPr>
          <w:rFonts w:ascii="Luciole" w:eastAsia="Calibri" w:hAnsi="Luciole" w:cs="Calibri"/>
        </w:rPr>
      </w:pPr>
    </w:p>
    <w:p w14:paraId="38EAB1D5" w14:textId="77777777" w:rsidR="00526428" w:rsidRPr="00526428" w:rsidRDefault="00526428" w:rsidP="00526428">
      <w:pPr>
        <w:snapToGrid w:val="0"/>
        <w:rPr>
          <w:rFonts w:ascii="Luciole" w:eastAsia="Calibri" w:hAnsi="Luciole" w:cs="Calibri"/>
        </w:rPr>
      </w:pPr>
    </w:p>
    <w:p w14:paraId="0000000B" w14:textId="7D9A00BA" w:rsidR="00A3307B" w:rsidRDefault="004518A7" w:rsidP="00526428">
      <w:pPr>
        <w:snapToGrid w:val="0"/>
        <w:rPr>
          <w:rFonts w:ascii="Luciole" w:eastAsia="Calibri" w:hAnsi="Luciole" w:cs="Calibri"/>
        </w:rPr>
      </w:pPr>
      <w:r w:rsidRPr="00526428">
        <w:rPr>
          <w:rFonts w:ascii="Luciole" w:eastAsia="Calibri" w:hAnsi="Luciole" w:cs="Calibri"/>
        </w:rPr>
        <w:t>Enfin, en intégrant les PSDH, les entreprises ne font pas qu’améliorer leur performance économique</w:t>
      </w:r>
      <w:r w:rsidR="00AD5166" w:rsidRPr="00526428">
        <w:rPr>
          <w:rFonts w:ascii="Luciole" w:eastAsia="Calibri" w:hAnsi="Luciole" w:cs="Calibri"/>
        </w:rPr>
        <w:t> </w:t>
      </w:r>
      <w:r w:rsidRPr="00526428">
        <w:rPr>
          <w:rFonts w:ascii="Luciole" w:eastAsia="Calibri" w:hAnsi="Luciole" w:cs="Calibri"/>
        </w:rPr>
        <w:t>; elles participent également à une transformation sociétale plus large en réduisant les inégalités et en promouvant une société plus inclusive et équitable.</w:t>
      </w:r>
    </w:p>
    <w:p w14:paraId="249CB39A" w14:textId="77777777" w:rsidR="00526428" w:rsidRPr="00526428" w:rsidRDefault="00526428" w:rsidP="00526428">
      <w:pPr>
        <w:snapToGrid w:val="0"/>
        <w:rPr>
          <w:rFonts w:ascii="Luciole" w:eastAsia="Calibri" w:hAnsi="Luciole" w:cs="Calibri"/>
        </w:rPr>
      </w:pPr>
    </w:p>
    <w:p w14:paraId="0000000C" w14:textId="77777777" w:rsidR="00A3307B" w:rsidRPr="00526428" w:rsidRDefault="004518A7" w:rsidP="00526428">
      <w:pPr>
        <w:snapToGrid w:val="0"/>
        <w:ind w:left="720"/>
        <w:rPr>
          <w:rFonts w:ascii="Luciole" w:eastAsia="Calibri" w:hAnsi="Luciole" w:cs="Calibri"/>
        </w:rPr>
      </w:pPr>
      <w:r w:rsidRPr="00526428">
        <w:rPr>
          <w:rFonts w:ascii="Luciole" w:eastAsia="Calibri" w:hAnsi="Luciole" w:cs="Calibri"/>
        </w:rPr>
        <w:t xml:space="preserve"> </w:t>
      </w:r>
    </w:p>
    <w:p w14:paraId="594973F9" w14:textId="0F56C8B2" w:rsidR="00526428" w:rsidRDefault="004518A7" w:rsidP="009A6B6E">
      <w:pPr>
        <w:pStyle w:val="Titre4"/>
        <w:numPr>
          <w:ilvl w:val="1"/>
          <w:numId w:val="81"/>
        </w:numPr>
      </w:pPr>
      <w:bookmarkStart w:id="17" w:name="_Toc186220578"/>
      <w:r w:rsidRPr="001023F3">
        <w:t>Innovation, créativité, résilience et éthique du travail</w:t>
      </w:r>
      <w:bookmarkEnd w:id="17"/>
    </w:p>
    <w:p w14:paraId="60D50A07" w14:textId="77777777" w:rsidR="001023F3" w:rsidRDefault="001023F3" w:rsidP="001023F3">
      <w:pPr>
        <w:rPr>
          <w:rFonts w:eastAsia="Calibri"/>
        </w:rPr>
      </w:pPr>
    </w:p>
    <w:p w14:paraId="67EEA36E" w14:textId="77777777" w:rsidR="001023F3" w:rsidRPr="001023F3" w:rsidRDefault="001023F3" w:rsidP="001023F3">
      <w:pPr>
        <w:rPr>
          <w:rFonts w:eastAsia="Calibri"/>
        </w:rPr>
      </w:pPr>
    </w:p>
    <w:p w14:paraId="3430379B" w14:textId="77777777" w:rsidR="00456730" w:rsidRDefault="004518A7" w:rsidP="00526428">
      <w:pPr>
        <w:snapToGrid w:val="0"/>
        <w:rPr>
          <w:rFonts w:ascii="Luciole" w:eastAsia="Calibri" w:hAnsi="Luciole" w:cs="Calibri"/>
        </w:rPr>
      </w:pPr>
      <w:r w:rsidRPr="00526428">
        <w:rPr>
          <w:rFonts w:ascii="Luciole" w:eastAsia="Calibri" w:hAnsi="Luciole" w:cs="Calibri"/>
        </w:rPr>
        <w:t xml:space="preserve">Les PSDH sont souvent confrontées à des défis quotidiens qui nécessitent non seulement de l’innovation et de la créativité, mais aussi une grande détermination et une volonté de se surpasser. </w:t>
      </w:r>
    </w:p>
    <w:p w14:paraId="6BAAACD9" w14:textId="77777777" w:rsidR="00456730" w:rsidRDefault="00456730" w:rsidP="00526428">
      <w:pPr>
        <w:snapToGrid w:val="0"/>
        <w:rPr>
          <w:rFonts w:ascii="Luciole" w:eastAsia="Calibri" w:hAnsi="Luciole" w:cs="Calibri"/>
        </w:rPr>
      </w:pPr>
    </w:p>
    <w:p w14:paraId="17DD0444" w14:textId="77777777" w:rsidR="00456730" w:rsidRDefault="00456730" w:rsidP="00526428">
      <w:pPr>
        <w:snapToGrid w:val="0"/>
        <w:rPr>
          <w:rFonts w:ascii="Luciole" w:eastAsia="Calibri" w:hAnsi="Luciole" w:cs="Calibri"/>
        </w:rPr>
      </w:pPr>
    </w:p>
    <w:p w14:paraId="27DBAE84" w14:textId="0DB5F0A1" w:rsidR="00692A8A" w:rsidRPr="00526428" w:rsidRDefault="004518A7" w:rsidP="00526428">
      <w:pPr>
        <w:snapToGrid w:val="0"/>
        <w:rPr>
          <w:rFonts w:ascii="Luciole" w:eastAsia="Calibri" w:hAnsi="Luciole" w:cs="Calibri"/>
        </w:rPr>
      </w:pPr>
      <w:r w:rsidRPr="00526428">
        <w:rPr>
          <w:rFonts w:ascii="Luciole" w:eastAsia="Calibri" w:hAnsi="Luciole" w:cs="Calibri"/>
        </w:rPr>
        <w:t xml:space="preserve">Elles ont l’habitude de surmonter les obstacles et de trouver des solutions là où d’autres pourraient abandonner. Habituées à surmonter les obstacles, elles ont appris à s’adapter à des situations difficiles, ce qui renforce leur résilience et leur capacité à gérer le stress et les défis. </w:t>
      </w:r>
    </w:p>
    <w:p w14:paraId="115BF40F" w14:textId="77777777" w:rsidR="00526428" w:rsidRDefault="00526428" w:rsidP="00526428">
      <w:pPr>
        <w:snapToGrid w:val="0"/>
        <w:rPr>
          <w:rFonts w:ascii="Luciole" w:eastAsia="Calibri" w:hAnsi="Luciole" w:cs="Calibri"/>
        </w:rPr>
      </w:pPr>
    </w:p>
    <w:p w14:paraId="38DDC864" w14:textId="77777777" w:rsidR="00526428" w:rsidRDefault="00526428" w:rsidP="00526428">
      <w:pPr>
        <w:snapToGrid w:val="0"/>
        <w:rPr>
          <w:rFonts w:ascii="Luciole" w:eastAsia="Calibri" w:hAnsi="Luciole" w:cs="Calibri"/>
        </w:rPr>
      </w:pPr>
    </w:p>
    <w:p w14:paraId="36E504CF" w14:textId="77777777" w:rsidR="00202DA8" w:rsidRDefault="004518A7" w:rsidP="00526428">
      <w:pPr>
        <w:snapToGrid w:val="0"/>
        <w:rPr>
          <w:rFonts w:ascii="Luciole" w:eastAsia="Calibri" w:hAnsi="Luciole" w:cs="Calibri"/>
        </w:rPr>
      </w:pPr>
      <w:r w:rsidRPr="00526428">
        <w:rPr>
          <w:rFonts w:ascii="Luciole" w:eastAsia="Calibri" w:hAnsi="Luciole" w:cs="Calibri"/>
        </w:rPr>
        <w:t xml:space="preserve">Cette résilience se traduit souvent par une éthique de travail robuste. Les PSDH peuvent avoir une forte détermination à réussir et à prouver leur valeur, ce qui peut conduire à une productivité accrue. </w:t>
      </w:r>
    </w:p>
    <w:p w14:paraId="24EB2EAE" w14:textId="77777777" w:rsidR="00202DA8" w:rsidRDefault="00202DA8" w:rsidP="00526428">
      <w:pPr>
        <w:snapToGrid w:val="0"/>
        <w:rPr>
          <w:rFonts w:ascii="Luciole" w:eastAsia="Calibri" w:hAnsi="Luciole" w:cs="Calibri"/>
        </w:rPr>
      </w:pPr>
    </w:p>
    <w:p w14:paraId="45ED3031" w14:textId="0AF64614" w:rsidR="00692A8A" w:rsidRDefault="004518A7" w:rsidP="00526428">
      <w:pPr>
        <w:snapToGrid w:val="0"/>
        <w:rPr>
          <w:rFonts w:ascii="Luciole" w:eastAsia="Calibri" w:hAnsi="Luciole" w:cs="Calibri"/>
        </w:rPr>
      </w:pPr>
      <w:r w:rsidRPr="00526428">
        <w:rPr>
          <w:rFonts w:ascii="Luciole" w:eastAsia="Calibri" w:hAnsi="Luciole" w:cs="Calibri"/>
        </w:rPr>
        <w:t xml:space="preserve">Elles peuvent également développer des stratégies efficaces pour accomplir leurs tâches, ce qui peut améliorer l’efficacité et la productivité de l’ensemble de l’équipe. </w:t>
      </w:r>
    </w:p>
    <w:p w14:paraId="2E11E813" w14:textId="77777777" w:rsidR="00526428" w:rsidRDefault="00526428" w:rsidP="00526428">
      <w:pPr>
        <w:snapToGrid w:val="0"/>
        <w:rPr>
          <w:rFonts w:ascii="Luciole" w:eastAsia="Calibri" w:hAnsi="Luciole" w:cs="Calibri"/>
        </w:rPr>
      </w:pPr>
    </w:p>
    <w:p w14:paraId="3E10BA2F" w14:textId="77777777" w:rsidR="00526428" w:rsidRPr="00526428" w:rsidRDefault="00526428" w:rsidP="00526428">
      <w:pPr>
        <w:snapToGrid w:val="0"/>
        <w:rPr>
          <w:rFonts w:ascii="Luciole" w:eastAsia="Calibri" w:hAnsi="Luciole" w:cs="Calibri"/>
        </w:rPr>
      </w:pPr>
    </w:p>
    <w:p w14:paraId="3CB930DE" w14:textId="77777777" w:rsidR="00526428" w:rsidRDefault="004518A7" w:rsidP="00526428">
      <w:pPr>
        <w:snapToGrid w:val="0"/>
        <w:rPr>
          <w:rFonts w:ascii="Luciole" w:eastAsia="Calibri" w:hAnsi="Luciole" w:cs="Calibri"/>
        </w:rPr>
      </w:pPr>
      <w:r w:rsidRPr="00526428">
        <w:rPr>
          <w:rFonts w:ascii="Luciole" w:eastAsia="Calibri" w:hAnsi="Luciole" w:cs="Calibri"/>
        </w:rPr>
        <w:lastRenderedPageBreak/>
        <w:t xml:space="preserve">En outre, la fidélité est une autre qualité que les PSDH peuvent apporter à une entreprise. Conscientes des défis qu’elles ont dû surmonter pour obtenir leur emploi, ces personnes sont souvent très loyales envers leur employeur et sont moins susceptibles de changer d’emploi fréquemment. </w:t>
      </w:r>
    </w:p>
    <w:p w14:paraId="0914241F" w14:textId="77777777" w:rsidR="00526428" w:rsidRDefault="00526428" w:rsidP="00526428">
      <w:pPr>
        <w:snapToGrid w:val="0"/>
        <w:rPr>
          <w:rFonts w:ascii="Luciole" w:eastAsia="Calibri" w:hAnsi="Luciole" w:cs="Calibri"/>
        </w:rPr>
      </w:pPr>
    </w:p>
    <w:p w14:paraId="5E0A2A6B" w14:textId="77777777" w:rsidR="00526428" w:rsidRDefault="00526428" w:rsidP="00526428">
      <w:pPr>
        <w:snapToGrid w:val="0"/>
        <w:rPr>
          <w:rFonts w:ascii="Luciole" w:eastAsia="Calibri" w:hAnsi="Luciole" w:cs="Calibri"/>
        </w:rPr>
      </w:pPr>
    </w:p>
    <w:p w14:paraId="440A26A6" w14:textId="64BA66E4" w:rsidR="00692A8A" w:rsidRDefault="004518A7" w:rsidP="00526428">
      <w:pPr>
        <w:snapToGrid w:val="0"/>
        <w:rPr>
          <w:rFonts w:ascii="Luciole" w:eastAsia="Calibri" w:hAnsi="Luciole" w:cs="Calibri"/>
        </w:rPr>
      </w:pPr>
      <w:r w:rsidRPr="00526428">
        <w:rPr>
          <w:rFonts w:ascii="Luciole" w:eastAsia="Calibri" w:hAnsi="Luciole" w:cs="Calibri"/>
        </w:rPr>
        <w:t xml:space="preserve">Cette stabilité peut être bénéfique pour l’entreprise, car elle réduit le taux de rotation du personnel et les coûts associés au recrutement et à la formation de nouveaux employés. </w:t>
      </w:r>
    </w:p>
    <w:p w14:paraId="6D4B9379" w14:textId="77777777" w:rsidR="00526428" w:rsidRDefault="00526428" w:rsidP="00526428">
      <w:pPr>
        <w:snapToGrid w:val="0"/>
        <w:rPr>
          <w:rFonts w:ascii="Luciole" w:eastAsia="Calibri" w:hAnsi="Luciole" w:cs="Calibri"/>
        </w:rPr>
      </w:pPr>
    </w:p>
    <w:p w14:paraId="5C1B0959" w14:textId="77777777" w:rsidR="00526428" w:rsidRPr="00526428" w:rsidRDefault="00526428" w:rsidP="00526428">
      <w:pPr>
        <w:snapToGrid w:val="0"/>
        <w:rPr>
          <w:rFonts w:ascii="Luciole" w:eastAsia="Calibri" w:hAnsi="Luciole" w:cs="Calibri"/>
        </w:rPr>
      </w:pPr>
    </w:p>
    <w:p w14:paraId="0000000D" w14:textId="14428A87" w:rsidR="00A3307B" w:rsidRDefault="004518A7" w:rsidP="00526428">
      <w:pPr>
        <w:snapToGrid w:val="0"/>
        <w:rPr>
          <w:rFonts w:ascii="Luciole" w:eastAsia="Calibri" w:hAnsi="Luciole" w:cs="Calibri"/>
        </w:rPr>
      </w:pPr>
      <w:r w:rsidRPr="00526428">
        <w:rPr>
          <w:rFonts w:ascii="Luciole" w:eastAsia="Calibri" w:hAnsi="Luciole" w:cs="Calibri"/>
        </w:rPr>
        <w:t>En somme, la résilience, l’éthique du travail et la fidélité des PSDH peuvent être des atouts précieux pour une entreprise. Ces qualités, combinées à leur capacité d’innovation et de créativité, font d’eux des membres de l’équipe inestimables</w:t>
      </w:r>
      <w:r w:rsidR="00526428">
        <w:rPr>
          <w:rFonts w:ascii="Luciole" w:eastAsia="Calibri" w:hAnsi="Luciole" w:cs="Calibri"/>
        </w:rPr>
        <w:t>.</w:t>
      </w:r>
    </w:p>
    <w:p w14:paraId="5ABBEB42" w14:textId="77777777" w:rsidR="00526428" w:rsidRPr="00526428" w:rsidRDefault="00526428" w:rsidP="00526428">
      <w:pPr>
        <w:snapToGrid w:val="0"/>
        <w:rPr>
          <w:rFonts w:ascii="Luciole" w:eastAsia="Calibri" w:hAnsi="Luciole" w:cs="Calibri"/>
        </w:rPr>
      </w:pPr>
    </w:p>
    <w:p w14:paraId="0000000E" w14:textId="77777777" w:rsidR="00A3307B" w:rsidRPr="00526428" w:rsidRDefault="004518A7" w:rsidP="00526428">
      <w:pPr>
        <w:snapToGrid w:val="0"/>
        <w:rPr>
          <w:rFonts w:ascii="Luciole" w:eastAsia="Calibri" w:hAnsi="Luciole" w:cs="Calibri"/>
        </w:rPr>
      </w:pPr>
      <w:r w:rsidRPr="00526428">
        <w:rPr>
          <w:rFonts w:ascii="Luciole" w:eastAsia="Calibri" w:hAnsi="Luciole" w:cs="Calibri"/>
        </w:rPr>
        <w:t xml:space="preserve"> </w:t>
      </w:r>
    </w:p>
    <w:p w14:paraId="6001F150" w14:textId="28453DE7" w:rsidR="00526428" w:rsidRPr="001023F3" w:rsidRDefault="004518A7" w:rsidP="009A6B6E">
      <w:pPr>
        <w:pStyle w:val="Titre4"/>
        <w:numPr>
          <w:ilvl w:val="1"/>
          <w:numId w:val="81"/>
        </w:numPr>
      </w:pPr>
      <w:bookmarkStart w:id="18" w:name="_Toc186220579"/>
      <w:r w:rsidRPr="001023F3">
        <w:t>Diversité des compétences</w:t>
      </w:r>
      <w:bookmarkEnd w:id="18"/>
    </w:p>
    <w:p w14:paraId="403A4503" w14:textId="77777777" w:rsidR="001023F3" w:rsidRDefault="001023F3" w:rsidP="00526428">
      <w:pPr>
        <w:snapToGrid w:val="0"/>
        <w:rPr>
          <w:rFonts w:ascii="Luciole" w:eastAsia="Calibri" w:hAnsi="Luciole" w:cs="Calibri"/>
        </w:rPr>
      </w:pPr>
    </w:p>
    <w:p w14:paraId="1676479A" w14:textId="77777777" w:rsidR="001023F3" w:rsidRDefault="001023F3" w:rsidP="00526428">
      <w:pPr>
        <w:snapToGrid w:val="0"/>
        <w:rPr>
          <w:rFonts w:ascii="Luciole" w:eastAsia="Calibri" w:hAnsi="Luciole" w:cs="Calibri"/>
        </w:rPr>
      </w:pPr>
    </w:p>
    <w:p w14:paraId="5357DCE9" w14:textId="1A1CDAC8" w:rsidR="00692A8A" w:rsidRDefault="004518A7" w:rsidP="00526428">
      <w:pPr>
        <w:snapToGrid w:val="0"/>
        <w:rPr>
          <w:rFonts w:ascii="Luciole" w:eastAsia="Calibri" w:hAnsi="Luciole" w:cs="Calibri"/>
        </w:rPr>
      </w:pPr>
      <w:r w:rsidRPr="00526428">
        <w:rPr>
          <w:rFonts w:ascii="Luciole" w:eastAsia="Calibri" w:hAnsi="Luciole" w:cs="Calibri"/>
        </w:rPr>
        <w:t>Chaque personne, avec ses parcours et expériences uniques, contribue à l</w:t>
      </w:r>
      <w:r w:rsidR="00AD5166" w:rsidRPr="00526428">
        <w:rPr>
          <w:rFonts w:ascii="Luciole" w:eastAsia="Calibri" w:hAnsi="Luciole" w:cs="Calibri"/>
        </w:rPr>
        <w:t>’</w:t>
      </w:r>
      <w:r w:rsidRPr="00526428">
        <w:rPr>
          <w:rFonts w:ascii="Luciole" w:eastAsia="Calibri" w:hAnsi="Luciole" w:cs="Calibri"/>
        </w:rPr>
        <w:t>enrichissement d</w:t>
      </w:r>
      <w:r w:rsidR="00AD5166" w:rsidRPr="00526428">
        <w:rPr>
          <w:rFonts w:ascii="Luciole" w:eastAsia="Calibri" w:hAnsi="Luciole" w:cs="Calibri"/>
        </w:rPr>
        <w:t>’</w:t>
      </w:r>
      <w:r w:rsidRPr="00526428">
        <w:rPr>
          <w:rFonts w:ascii="Luciole" w:eastAsia="Calibri" w:hAnsi="Luciole" w:cs="Calibri"/>
        </w:rPr>
        <w:t xml:space="preserve">une équipe. Les PSDH apportent souvent des compétences spécifiques et des perspectives nouvelles, façonnées par leur expérience de vie. </w:t>
      </w:r>
    </w:p>
    <w:p w14:paraId="4412F394" w14:textId="77777777" w:rsidR="00526428" w:rsidRDefault="00526428" w:rsidP="00526428">
      <w:pPr>
        <w:snapToGrid w:val="0"/>
        <w:rPr>
          <w:rFonts w:ascii="Luciole" w:eastAsia="Calibri" w:hAnsi="Luciole" w:cs="Calibri"/>
        </w:rPr>
      </w:pPr>
    </w:p>
    <w:p w14:paraId="6851B4EB" w14:textId="77777777" w:rsidR="00526428" w:rsidRPr="00526428" w:rsidRDefault="00526428" w:rsidP="00526428">
      <w:pPr>
        <w:snapToGrid w:val="0"/>
        <w:rPr>
          <w:rFonts w:ascii="Calibri" w:eastAsia="Calibri" w:hAnsi="Calibri" w:cs="Calibri"/>
          <w:b/>
        </w:rPr>
      </w:pPr>
    </w:p>
    <w:p w14:paraId="3FACAC5F" w14:textId="77777777" w:rsidR="00456730" w:rsidRDefault="004518A7" w:rsidP="00526428">
      <w:pPr>
        <w:snapToGrid w:val="0"/>
        <w:rPr>
          <w:rFonts w:ascii="Luciole" w:eastAsia="Calibri" w:hAnsi="Luciole" w:cs="Calibri"/>
        </w:rPr>
      </w:pPr>
      <w:r w:rsidRPr="00526428">
        <w:rPr>
          <w:rFonts w:ascii="Luciole" w:eastAsia="Calibri" w:hAnsi="Luciole" w:cs="Calibri"/>
        </w:rPr>
        <w:t xml:space="preserve">Ces compétences, telles que la résilience, la créativité pour contourner les difficultés, ou encore une empathie accrue pour les besoins des autres, peuvent être moins courantes dans la population générale. </w:t>
      </w:r>
    </w:p>
    <w:p w14:paraId="454049D3" w14:textId="77777777" w:rsidR="00456730" w:rsidRDefault="00456730" w:rsidP="00526428">
      <w:pPr>
        <w:snapToGrid w:val="0"/>
        <w:rPr>
          <w:rFonts w:ascii="Luciole" w:eastAsia="Calibri" w:hAnsi="Luciole" w:cs="Calibri"/>
        </w:rPr>
      </w:pPr>
    </w:p>
    <w:p w14:paraId="63471BFC" w14:textId="77777777" w:rsidR="00456730" w:rsidRDefault="00456730" w:rsidP="00526428">
      <w:pPr>
        <w:snapToGrid w:val="0"/>
        <w:rPr>
          <w:rFonts w:ascii="Luciole" w:eastAsia="Calibri" w:hAnsi="Luciole" w:cs="Calibri"/>
        </w:rPr>
      </w:pPr>
    </w:p>
    <w:p w14:paraId="028F2705" w14:textId="4E5D104C" w:rsidR="00692A8A" w:rsidRDefault="004518A7" w:rsidP="00526428">
      <w:pPr>
        <w:snapToGrid w:val="0"/>
        <w:rPr>
          <w:rFonts w:ascii="Luciole" w:eastAsia="Calibri" w:hAnsi="Luciole" w:cs="Calibri"/>
        </w:rPr>
      </w:pPr>
      <w:r w:rsidRPr="00526428">
        <w:rPr>
          <w:rFonts w:ascii="Luciole" w:eastAsia="Calibri" w:hAnsi="Luciole" w:cs="Calibri"/>
        </w:rPr>
        <w:t xml:space="preserve">En intégrant des PSDH dans une équipe, on favorise une approche plus inclusive et innovante des problèmes, car ces personnes sont souvent </w:t>
      </w:r>
      <w:r w:rsidRPr="00526428">
        <w:rPr>
          <w:rFonts w:ascii="Luciole" w:eastAsia="Calibri" w:hAnsi="Luciole" w:cs="Calibri"/>
        </w:rPr>
        <w:lastRenderedPageBreak/>
        <w:t xml:space="preserve">habituées à penser autrement et à trouver des solutions originales aux défis qu’elles rencontrent. </w:t>
      </w:r>
    </w:p>
    <w:p w14:paraId="24E7811C" w14:textId="77777777" w:rsidR="00526428" w:rsidRDefault="00526428" w:rsidP="00526428">
      <w:pPr>
        <w:snapToGrid w:val="0"/>
        <w:rPr>
          <w:rFonts w:ascii="Luciole" w:eastAsia="Calibri" w:hAnsi="Luciole" w:cs="Calibri"/>
        </w:rPr>
      </w:pPr>
    </w:p>
    <w:p w14:paraId="175BF40E" w14:textId="77777777" w:rsidR="00526428" w:rsidRPr="00526428" w:rsidRDefault="00526428" w:rsidP="00526428">
      <w:pPr>
        <w:snapToGrid w:val="0"/>
        <w:rPr>
          <w:rFonts w:ascii="Luciole" w:eastAsia="Calibri" w:hAnsi="Luciole" w:cs="Calibri"/>
        </w:rPr>
      </w:pPr>
    </w:p>
    <w:p w14:paraId="7982C42B" w14:textId="7F296670" w:rsidR="00456730" w:rsidRDefault="004518A7" w:rsidP="00526428">
      <w:pPr>
        <w:snapToGrid w:val="0"/>
        <w:rPr>
          <w:rFonts w:ascii="Luciole" w:eastAsia="Calibri" w:hAnsi="Luciole" w:cs="Calibri"/>
        </w:rPr>
      </w:pPr>
      <w:r w:rsidRPr="00526428">
        <w:rPr>
          <w:rFonts w:ascii="Luciole" w:eastAsia="Calibri" w:hAnsi="Luciole" w:cs="Calibri"/>
        </w:rPr>
        <w:t>Cette diversité de compétences et de perspectives enrichit non seulement l’équipe, mais elle peut aussi renforcer la capacité d</w:t>
      </w:r>
      <w:r w:rsidR="00AD5166" w:rsidRPr="00526428">
        <w:rPr>
          <w:rFonts w:ascii="Luciole" w:eastAsia="Calibri" w:hAnsi="Luciole" w:cs="Calibri"/>
        </w:rPr>
        <w:t>’</w:t>
      </w:r>
      <w:r w:rsidRPr="00526428">
        <w:rPr>
          <w:rFonts w:ascii="Luciole" w:eastAsia="Calibri" w:hAnsi="Luciole" w:cs="Calibri"/>
        </w:rPr>
        <w:t>adaptation, la cohésion et la performance globale de l’organisation, tout en améliorant sa capacité à innover</w:t>
      </w:r>
    </w:p>
    <w:p w14:paraId="61746687" w14:textId="77777777" w:rsidR="00456730" w:rsidRDefault="00456730" w:rsidP="00526428">
      <w:pPr>
        <w:snapToGrid w:val="0"/>
        <w:rPr>
          <w:rFonts w:ascii="Luciole" w:eastAsia="Calibri" w:hAnsi="Luciole" w:cs="Calibri"/>
        </w:rPr>
      </w:pPr>
    </w:p>
    <w:p w14:paraId="00000010" w14:textId="77777777" w:rsidR="00A3307B" w:rsidRPr="00526428" w:rsidRDefault="004518A7" w:rsidP="00526428">
      <w:pPr>
        <w:snapToGrid w:val="0"/>
        <w:rPr>
          <w:rFonts w:ascii="Luciole" w:eastAsia="Calibri" w:hAnsi="Luciole" w:cs="Calibri"/>
        </w:rPr>
      </w:pPr>
      <w:r w:rsidRPr="00526428">
        <w:rPr>
          <w:rFonts w:ascii="Luciole" w:eastAsia="Calibri" w:hAnsi="Luciole" w:cs="Calibri"/>
        </w:rPr>
        <w:t xml:space="preserve">  </w:t>
      </w:r>
    </w:p>
    <w:p w14:paraId="68CAAE5A" w14:textId="44C317CE" w:rsidR="00526428" w:rsidRPr="001023F3" w:rsidRDefault="004518A7" w:rsidP="009A6B6E">
      <w:pPr>
        <w:pStyle w:val="Titre4"/>
        <w:numPr>
          <w:ilvl w:val="1"/>
          <w:numId w:val="81"/>
        </w:numPr>
      </w:pPr>
      <w:bookmarkStart w:id="19" w:name="_Toc186220580"/>
      <w:r w:rsidRPr="001023F3">
        <w:t>Optimisation de la qualité et de la précision</w:t>
      </w:r>
      <w:bookmarkEnd w:id="19"/>
      <w:r w:rsidRPr="001023F3">
        <w:rPr>
          <w:rFonts w:ascii="Calibri" w:hAnsi="Calibri" w:cs="Calibri"/>
        </w:rPr>
        <w:t> </w:t>
      </w:r>
    </w:p>
    <w:p w14:paraId="2655C85C" w14:textId="77777777" w:rsidR="001023F3" w:rsidRDefault="001023F3" w:rsidP="00526428">
      <w:pPr>
        <w:snapToGrid w:val="0"/>
        <w:rPr>
          <w:rFonts w:ascii="Luciole" w:eastAsia="Calibri" w:hAnsi="Luciole" w:cs="Calibri"/>
        </w:rPr>
      </w:pPr>
    </w:p>
    <w:p w14:paraId="43F439E1" w14:textId="77777777" w:rsidR="001023F3" w:rsidRDefault="001023F3" w:rsidP="00526428">
      <w:pPr>
        <w:snapToGrid w:val="0"/>
        <w:rPr>
          <w:rFonts w:ascii="Luciole" w:eastAsia="Calibri" w:hAnsi="Luciole" w:cs="Calibri"/>
        </w:rPr>
      </w:pPr>
    </w:p>
    <w:p w14:paraId="19631C0B" w14:textId="77777777" w:rsidR="00456730" w:rsidRDefault="004518A7" w:rsidP="00526428">
      <w:pPr>
        <w:snapToGrid w:val="0"/>
        <w:rPr>
          <w:rFonts w:ascii="Luciole" w:eastAsia="Calibri" w:hAnsi="Luciole" w:cs="Calibri"/>
        </w:rPr>
      </w:pPr>
      <w:r w:rsidRPr="00526428">
        <w:rPr>
          <w:rFonts w:ascii="Luciole" w:eastAsia="Calibri" w:hAnsi="Luciole" w:cs="Calibri"/>
        </w:rPr>
        <w:t>Certaines personnes en situation de handicap, notamment celles atteintes de troubles du spectre de l</w:t>
      </w:r>
      <w:r w:rsidR="00AD5166" w:rsidRPr="00526428">
        <w:rPr>
          <w:rFonts w:ascii="Luciole" w:eastAsia="Calibri" w:hAnsi="Luciole" w:cs="Calibri"/>
        </w:rPr>
        <w:t>’</w:t>
      </w:r>
      <w:r w:rsidRPr="00526428">
        <w:rPr>
          <w:rFonts w:ascii="Luciole" w:eastAsia="Calibri" w:hAnsi="Luciole" w:cs="Calibri"/>
        </w:rPr>
        <w:t xml:space="preserve">autisme, sont souvent reconnues pour leur grande précision et leur attention minutieuse aux détails. </w:t>
      </w:r>
    </w:p>
    <w:p w14:paraId="100DD8DD" w14:textId="77777777" w:rsidR="00456730" w:rsidRDefault="00456730" w:rsidP="00526428">
      <w:pPr>
        <w:snapToGrid w:val="0"/>
        <w:rPr>
          <w:rFonts w:ascii="Luciole" w:eastAsia="Calibri" w:hAnsi="Luciole" w:cs="Calibri"/>
        </w:rPr>
      </w:pPr>
    </w:p>
    <w:p w14:paraId="4464E16A" w14:textId="77777777" w:rsidR="00456730" w:rsidRDefault="00456730" w:rsidP="00526428">
      <w:pPr>
        <w:snapToGrid w:val="0"/>
        <w:rPr>
          <w:rFonts w:ascii="Luciole" w:eastAsia="Calibri" w:hAnsi="Luciole" w:cs="Calibri"/>
        </w:rPr>
      </w:pPr>
    </w:p>
    <w:p w14:paraId="3680147A" w14:textId="7E4551ED" w:rsidR="00692A8A" w:rsidRDefault="004518A7" w:rsidP="00526428">
      <w:pPr>
        <w:snapToGrid w:val="0"/>
        <w:rPr>
          <w:rFonts w:ascii="Luciole" w:eastAsia="Calibri" w:hAnsi="Luciole" w:cs="Calibri"/>
        </w:rPr>
      </w:pPr>
      <w:r w:rsidRPr="00526428">
        <w:rPr>
          <w:rFonts w:ascii="Luciole" w:eastAsia="Calibri" w:hAnsi="Luciole" w:cs="Calibri"/>
        </w:rPr>
        <w:t xml:space="preserve">Cette capacité à se concentrer intensément sur des tâches spécifiques est particulièrement précieuse dans des contextes où l’exactitude et la rigueur sont essentielles, notamment lors de l’exécution de tâches répétitives ou nécessitant une haute vigilance. </w:t>
      </w:r>
    </w:p>
    <w:p w14:paraId="0CB94D02" w14:textId="77777777" w:rsidR="00526428" w:rsidRDefault="00526428" w:rsidP="00526428">
      <w:pPr>
        <w:snapToGrid w:val="0"/>
        <w:rPr>
          <w:rFonts w:ascii="Luciole" w:eastAsia="Calibri" w:hAnsi="Luciole" w:cs="Calibri"/>
        </w:rPr>
      </w:pPr>
    </w:p>
    <w:p w14:paraId="1B9CCC22" w14:textId="77777777" w:rsidR="00526428" w:rsidRPr="00526428" w:rsidRDefault="00526428" w:rsidP="00526428">
      <w:pPr>
        <w:snapToGrid w:val="0"/>
        <w:rPr>
          <w:rFonts w:ascii="Luciole" w:eastAsia="Calibri" w:hAnsi="Luciole" w:cs="Calibri"/>
        </w:rPr>
      </w:pPr>
    </w:p>
    <w:p w14:paraId="46620A62" w14:textId="77777777" w:rsidR="00456730" w:rsidRDefault="004518A7" w:rsidP="00526428">
      <w:pPr>
        <w:snapToGrid w:val="0"/>
        <w:rPr>
          <w:rFonts w:ascii="Luciole" w:eastAsia="Calibri" w:hAnsi="Luciole" w:cs="Calibri"/>
        </w:rPr>
      </w:pPr>
      <w:r w:rsidRPr="00526428">
        <w:rPr>
          <w:rFonts w:ascii="Luciole" w:eastAsia="Calibri" w:hAnsi="Luciole" w:cs="Calibri"/>
        </w:rPr>
        <w:t xml:space="preserve">Leur capacité à maintenir un niveau constant de concentration permet de réduire significativement les erreurs et de renforcer la qualité globale des productions. </w:t>
      </w:r>
    </w:p>
    <w:p w14:paraId="220D3F8A" w14:textId="77777777" w:rsidR="00456730" w:rsidRDefault="00456730" w:rsidP="00526428">
      <w:pPr>
        <w:snapToGrid w:val="0"/>
        <w:rPr>
          <w:rFonts w:ascii="Luciole" w:eastAsia="Calibri" w:hAnsi="Luciole" w:cs="Calibri"/>
        </w:rPr>
      </w:pPr>
    </w:p>
    <w:p w14:paraId="71F54AED" w14:textId="77777777" w:rsidR="00456730" w:rsidRDefault="00456730" w:rsidP="00526428">
      <w:pPr>
        <w:snapToGrid w:val="0"/>
        <w:rPr>
          <w:rFonts w:ascii="Luciole" w:eastAsia="Calibri" w:hAnsi="Luciole" w:cs="Calibri"/>
        </w:rPr>
      </w:pPr>
    </w:p>
    <w:p w14:paraId="5899F1E3" w14:textId="714B547E" w:rsidR="00692A8A" w:rsidRDefault="004518A7" w:rsidP="00526428">
      <w:pPr>
        <w:snapToGrid w:val="0"/>
        <w:rPr>
          <w:rFonts w:ascii="Luciole" w:eastAsia="Calibri" w:hAnsi="Luciole" w:cs="Calibri"/>
        </w:rPr>
      </w:pPr>
      <w:r w:rsidRPr="00526428">
        <w:rPr>
          <w:rFonts w:ascii="Luciole" w:eastAsia="Calibri" w:hAnsi="Luciole" w:cs="Calibri"/>
        </w:rPr>
        <w:t xml:space="preserve">Dans un environnement où la moindre erreur peut entraîner des conséquences importantes, cette précision accrue devient un atout inestimable pour les entreprises. </w:t>
      </w:r>
    </w:p>
    <w:p w14:paraId="3C3AE222" w14:textId="77777777" w:rsidR="00526428" w:rsidRDefault="00526428" w:rsidP="00526428">
      <w:pPr>
        <w:snapToGrid w:val="0"/>
        <w:rPr>
          <w:rFonts w:ascii="Luciole" w:eastAsia="Calibri" w:hAnsi="Luciole" w:cs="Calibri"/>
        </w:rPr>
      </w:pPr>
    </w:p>
    <w:p w14:paraId="7A52D436" w14:textId="77777777" w:rsidR="00526428" w:rsidRPr="00526428" w:rsidRDefault="00526428" w:rsidP="00526428">
      <w:pPr>
        <w:snapToGrid w:val="0"/>
        <w:rPr>
          <w:rFonts w:ascii="Luciole" w:eastAsia="Calibri" w:hAnsi="Luciole" w:cs="Calibri"/>
        </w:rPr>
      </w:pPr>
    </w:p>
    <w:p w14:paraId="00000011" w14:textId="6A9E5E70" w:rsidR="00A3307B" w:rsidRDefault="004518A7" w:rsidP="00526428">
      <w:pPr>
        <w:snapToGrid w:val="0"/>
        <w:rPr>
          <w:rFonts w:ascii="Luciole" w:eastAsia="Calibri" w:hAnsi="Luciole" w:cs="Calibri"/>
        </w:rPr>
      </w:pPr>
      <w:r w:rsidRPr="00526428">
        <w:rPr>
          <w:rFonts w:ascii="Luciole" w:eastAsia="Calibri" w:hAnsi="Luciole" w:cs="Calibri"/>
        </w:rPr>
        <w:lastRenderedPageBreak/>
        <w:t>De plus, cette capacité d’analyse détaillée peut mener à des améliorations de processus que d’autres n’auraient pas nécessairement identifiées, contribuant ainsi à une meilleure efficacité opérationnelle et à une fiabilité accrue des résultats.</w:t>
      </w:r>
    </w:p>
    <w:p w14:paraId="72250984" w14:textId="77777777" w:rsidR="00526428" w:rsidRPr="00526428" w:rsidRDefault="00526428" w:rsidP="00526428">
      <w:pPr>
        <w:snapToGrid w:val="0"/>
        <w:rPr>
          <w:rFonts w:ascii="Luciole" w:eastAsia="Calibri" w:hAnsi="Luciole" w:cs="Calibri"/>
        </w:rPr>
      </w:pPr>
    </w:p>
    <w:p w14:paraId="00000012" w14:textId="107E8F16" w:rsidR="001023F3" w:rsidRDefault="004518A7" w:rsidP="00526428">
      <w:pPr>
        <w:snapToGrid w:val="0"/>
        <w:rPr>
          <w:rFonts w:ascii="Luciole" w:eastAsia="Calibri" w:hAnsi="Luciole" w:cs="Calibri"/>
        </w:rPr>
      </w:pPr>
      <w:r w:rsidRPr="00526428">
        <w:rPr>
          <w:rFonts w:ascii="Luciole" w:eastAsia="Calibri" w:hAnsi="Luciole" w:cs="Calibri"/>
        </w:rPr>
        <w:t xml:space="preserve"> </w:t>
      </w:r>
    </w:p>
    <w:p w14:paraId="6243FD08" w14:textId="77777777" w:rsidR="001023F3" w:rsidRDefault="001023F3">
      <w:pPr>
        <w:rPr>
          <w:rFonts w:ascii="Luciole" w:eastAsia="Calibri" w:hAnsi="Luciole" w:cs="Calibri"/>
        </w:rPr>
      </w:pPr>
      <w:r>
        <w:rPr>
          <w:rFonts w:ascii="Luciole" w:eastAsia="Calibri" w:hAnsi="Luciole" w:cs="Calibri"/>
        </w:rPr>
        <w:br w:type="page"/>
      </w:r>
    </w:p>
    <w:p w14:paraId="4BBC43B7" w14:textId="77777777" w:rsidR="00A3307B" w:rsidRPr="00526428" w:rsidRDefault="00A3307B" w:rsidP="00526428">
      <w:pPr>
        <w:snapToGrid w:val="0"/>
        <w:rPr>
          <w:rFonts w:ascii="Luciole" w:eastAsia="Calibri" w:hAnsi="Luciole" w:cs="Calibri"/>
        </w:rPr>
      </w:pPr>
    </w:p>
    <w:p w14:paraId="1571C7A1" w14:textId="1BE9BAFF" w:rsidR="00526428" w:rsidRPr="001023F3" w:rsidRDefault="004518A7" w:rsidP="009A6B6E">
      <w:pPr>
        <w:pStyle w:val="Titre4"/>
        <w:numPr>
          <w:ilvl w:val="1"/>
          <w:numId w:val="81"/>
        </w:numPr>
      </w:pPr>
      <w:bookmarkStart w:id="20" w:name="_Toc186220581"/>
      <w:r w:rsidRPr="001023F3">
        <w:t>Renforcement de la culture d’entreprise</w:t>
      </w:r>
      <w:bookmarkEnd w:id="20"/>
      <w:r w:rsidRPr="001023F3">
        <w:rPr>
          <w:rFonts w:ascii="Calibri" w:hAnsi="Calibri" w:cs="Calibri"/>
        </w:rPr>
        <w:t> </w:t>
      </w:r>
    </w:p>
    <w:p w14:paraId="78BE44F3" w14:textId="77777777" w:rsidR="00526428" w:rsidRDefault="00526428" w:rsidP="00526428">
      <w:pPr>
        <w:snapToGrid w:val="0"/>
        <w:rPr>
          <w:rFonts w:ascii="Luciole" w:eastAsia="Calibri" w:hAnsi="Luciole" w:cs="Calibri"/>
        </w:rPr>
      </w:pPr>
    </w:p>
    <w:p w14:paraId="5246B35D" w14:textId="77777777" w:rsidR="00526428" w:rsidRDefault="00526428" w:rsidP="00526428">
      <w:pPr>
        <w:snapToGrid w:val="0"/>
        <w:rPr>
          <w:rFonts w:ascii="Luciole" w:eastAsia="Calibri" w:hAnsi="Luciole" w:cs="Calibri"/>
        </w:rPr>
      </w:pPr>
    </w:p>
    <w:p w14:paraId="772BFD83" w14:textId="366816FD" w:rsidR="00692A8A" w:rsidRDefault="004518A7" w:rsidP="00526428">
      <w:pPr>
        <w:snapToGrid w:val="0"/>
        <w:rPr>
          <w:rFonts w:ascii="Luciole" w:eastAsia="Calibri" w:hAnsi="Luciole" w:cs="Calibri"/>
        </w:rPr>
      </w:pPr>
      <w:r w:rsidRPr="00526428">
        <w:rPr>
          <w:rFonts w:ascii="Luciole" w:eastAsia="Calibri" w:hAnsi="Luciole" w:cs="Calibri"/>
        </w:rPr>
        <w:t xml:space="preserve">Promouvoir l’inclusion, la diversité et l’équité au sein d’une organisation ne transforme pas seulement ses pratiques internes, mais enrichit aussi profondément sa culture d’entreprise. </w:t>
      </w:r>
    </w:p>
    <w:p w14:paraId="45DE019E" w14:textId="77777777" w:rsidR="00526428" w:rsidRDefault="00526428" w:rsidP="00526428">
      <w:pPr>
        <w:snapToGrid w:val="0"/>
        <w:rPr>
          <w:rFonts w:ascii="Luciole" w:eastAsia="Calibri" w:hAnsi="Luciole" w:cs="Calibri"/>
        </w:rPr>
      </w:pPr>
    </w:p>
    <w:p w14:paraId="636E1578" w14:textId="77777777" w:rsidR="00526428" w:rsidRPr="00526428" w:rsidRDefault="00526428" w:rsidP="00526428">
      <w:pPr>
        <w:snapToGrid w:val="0"/>
        <w:rPr>
          <w:rFonts w:ascii="Luciole" w:eastAsia="Calibri" w:hAnsi="Luciole" w:cs="Calibri"/>
        </w:rPr>
      </w:pPr>
    </w:p>
    <w:p w14:paraId="1CBFB99A" w14:textId="77777777" w:rsidR="00692A8A" w:rsidRDefault="004518A7" w:rsidP="00526428">
      <w:pPr>
        <w:snapToGrid w:val="0"/>
        <w:rPr>
          <w:rFonts w:ascii="Luciole" w:eastAsia="Calibri" w:hAnsi="Luciole" w:cs="Calibri"/>
        </w:rPr>
      </w:pPr>
      <w:r w:rsidRPr="00526428">
        <w:rPr>
          <w:rFonts w:ascii="Luciole" w:eastAsia="Calibri" w:hAnsi="Luciole" w:cs="Calibri"/>
        </w:rPr>
        <w:t xml:space="preserve">En adoptant une approche inclusive, l’entreprise crée un environnement où chaque employé se sent valorisé et respecté pour ses compétences uniques, ce qui favorise une plus grande cohésion d’équipe et un sentiment d’appartenance. </w:t>
      </w:r>
    </w:p>
    <w:p w14:paraId="0EA4268C" w14:textId="77777777" w:rsidR="00526428" w:rsidRDefault="00526428" w:rsidP="00526428">
      <w:pPr>
        <w:snapToGrid w:val="0"/>
        <w:rPr>
          <w:rFonts w:ascii="Luciole" w:eastAsia="Calibri" w:hAnsi="Luciole" w:cs="Calibri"/>
        </w:rPr>
      </w:pPr>
    </w:p>
    <w:p w14:paraId="7E7E87E5" w14:textId="77777777" w:rsidR="00526428" w:rsidRPr="00526428" w:rsidRDefault="00526428" w:rsidP="00526428">
      <w:pPr>
        <w:snapToGrid w:val="0"/>
        <w:rPr>
          <w:rFonts w:ascii="Luciole" w:eastAsia="Calibri" w:hAnsi="Luciole" w:cs="Calibri"/>
        </w:rPr>
      </w:pPr>
    </w:p>
    <w:p w14:paraId="2C8877B8" w14:textId="77777777" w:rsidR="00202DA8" w:rsidRDefault="004518A7" w:rsidP="00526428">
      <w:pPr>
        <w:snapToGrid w:val="0"/>
        <w:rPr>
          <w:rFonts w:ascii="Luciole" w:eastAsia="Calibri" w:hAnsi="Luciole" w:cs="Calibri"/>
        </w:rPr>
      </w:pPr>
      <w:r w:rsidRPr="00526428">
        <w:rPr>
          <w:rFonts w:ascii="Luciole" w:eastAsia="Calibri" w:hAnsi="Luciole" w:cs="Calibri"/>
        </w:rPr>
        <w:t>Cette démarche attire des talents diversifiés issus de multiples horizons, enrichissant ainsi la créativité et la capacité d</w:t>
      </w:r>
      <w:r w:rsidR="00AD5166" w:rsidRPr="00526428">
        <w:rPr>
          <w:rFonts w:ascii="Luciole" w:eastAsia="Calibri" w:hAnsi="Luciole" w:cs="Calibri"/>
        </w:rPr>
        <w:t>’</w:t>
      </w:r>
      <w:r w:rsidRPr="00526428">
        <w:rPr>
          <w:rFonts w:ascii="Luciole" w:eastAsia="Calibri" w:hAnsi="Luciole" w:cs="Calibri"/>
        </w:rPr>
        <w:t>innovation de l</w:t>
      </w:r>
      <w:r w:rsidR="00AD5166" w:rsidRPr="00526428">
        <w:rPr>
          <w:rFonts w:ascii="Luciole" w:eastAsia="Calibri" w:hAnsi="Luciole" w:cs="Calibri"/>
        </w:rPr>
        <w:t>’</w:t>
      </w:r>
      <w:r w:rsidRPr="00526428">
        <w:rPr>
          <w:rFonts w:ascii="Luciole" w:eastAsia="Calibri" w:hAnsi="Luciole" w:cs="Calibri"/>
        </w:rPr>
        <w:t xml:space="preserve">organisation. </w:t>
      </w:r>
    </w:p>
    <w:p w14:paraId="2C7987CF" w14:textId="77777777" w:rsidR="00202DA8" w:rsidRDefault="00202DA8" w:rsidP="00526428">
      <w:pPr>
        <w:snapToGrid w:val="0"/>
        <w:rPr>
          <w:rFonts w:ascii="Luciole" w:eastAsia="Calibri" w:hAnsi="Luciole" w:cs="Calibri"/>
        </w:rPr>
      </w:pPr>
    </w:p>
    <w:p w14:paraId="57C44F1C" w14:textId="77777777" w:rsidR="00202DA8" w:rsidRDefault="00202DA8" w:rsidP="00526428">
      <w:pPr>
        <w:snapToGrid w:val="0"/>
        <w:rPr>
          <w:rFonts w:ascii="Luciole" w:eastAsia="Calibri" w:hAnsi="Luciole" w:cs="Calibri"/>
        </w:rPr>
      </w:pPr>
    </w:p>
    <w:p w14:paraId="6CA9828F" w14:textId="4D5BD9EE" w:rsidR="00692A8A" w:rsidRDefault="004518A7" w:rsidP="00526428">
      <w:pPr>
        <w:snapToGrid w:val="0"/>
        <w:rPr>
          <w:rFonts w:ascii="Luciole" w:eastAsia="Calibri" w:hAnsi="Luciole" w:cs="Calibri"/>
        </w:rPr>
      </w:pPr>
      <w:r w:rsidRPr="00526428">
        <w:rPr>
          <w:rFonts w:ascii="Luciole" w:eastAsia="Calibri" w:hAnsi="Luciole" w:cs="Calibri"/>
        </w:rPr>
        <w:t xml:space="preserve">De plus, une entreprise engagée dans des pratiques inclusives et équitables envoie un message fort à ses clients et partenaires, renforçant ainsi son image de marque et sa réputation sociale. </w:t>
      </w:r>
    </w:p>
    <w:p w14:paraId="741EEE67" w14:textId="77777777" w:rsidR="00526428" w:rsidRDefault="00526428" w:rsidP="00526428">
      <w:pPr>
        <w:snapToGrid w:val="0"/>
        <w:rPr>
          <w:rFonts w:ascii="Luciole" w:eastAsia="Calibri" w:hAnsi="Luciole" w:cs="Calibri"/>
        </w:rPr>
      </w:pPr>
    </w:p>
    <w:p w14:paraId="3FA18591" w14:textId="77777777" w:rsidR="00526428" w:rsidRPr="00526428" w:rsidRDefault="00526428" w:rsidP="00526428">
      <w:pPr>
        <w:snapToGrid w:val="0"/>
        <w:rPr>
          <w:rFonts w:ascii="Luciole" w:eastAsia="Calibri" w:hAnsi="Luciole" w:cs="Calibri"/>
        </w:rPr>
      </w:pPr>
    </w:p>
    <w:p w14:paraId="037EB0F0" w14:textId="77777777" w:rsidR="00692A8A" w:rsidRDefault="004518A7" w:rsidP="00526428">
      <w:pPr>
        <w:snapToGrid w:val="0"/>
        <w:rPr>
          <w:rFonts w:ascii="Luciole" w:eastAsia="Calibri" w:hAnsi="Luciole" w:cs="Calibri"/>
        </w:rPr>
      </w:pPr>
      <w:r w:rsidRPr="00526428">
        <w:rPr>
          <w:rFonts w:ascii="Luciole" w:eastAsia="Calibri" w:hAnsi="Luciole" w:cs="Calibri"/>
        </w:rPr>
        <w:t xml:space="preserve">De plus en plus de consommateurs valorisent les entreprises qui démontrent un engagement sincère envers les questions sociales et éthiques. </w:t>
      </w:r>
    </w:p>
    <w:p w14:paraId="061E47FC" w14:textId="77777777" w:rsidR="00526428" w:rsidRDefault="00526428" w:rsidP="00526428">
      <w:pPr>
        <w:snapToGrid w:val="0"/>
        <w:rPr>
          <w:rFonts w:ascii="Luciole" w:eastAsia="Calibri" w:hAnsi="Luciole" w:cs="Calibri"/>
        </w:rPr>
      </w:pPr>
    </w:p>
    <w:p w14:paraId="1D62B927" w14:textId="77777777" w:rsidR="00526428" w:rsidRPr="00526428" w:rsidRDefault="00526428" w:rsidP="00526428">
      <w:pPr>
        <w:snapToGrid w:val="0"/>
        <w:rPr>
          <w:rFonts w:ascii="Luciole" w:eastAsia="Calibri" w:hAnsi="Luciole" w:cs="Calibri"/>
        </w:rPr>
      </w:pPr>
    </w:p>
    <w:p w14:paraId="40F74233" w14:textId="77777777" w:rsidR="00202DA8" w:rsidRDefault="004518A7" w:rsidP="00526428">
      <w:pPr>
        <w:snapToGrid w:val="0"/>
        <w:rPr>
          <w:rFonts w:ascii="Luciole" w:eastAsia="Calibri" w:hAnsi="Luciole" w:cs="Calibri"/>
        </w:rPr>
      </w:pPr>
      <w:r w:rsidRPr="00526428">
        <w:rPr>
          <w:rFonts w:ascii="Luciole" w:eastAsia="Calibri" w:hAnsi="Luciole" w:cs="Calibri"/>
        </w:rPr>
        <w:t>En intégrant la diversité et l’inclusion au cœur de sa culture, l</w:t>
      </w:r>
      <w:r w:rsidR="00AD5166" w:rsidRPr="00526428">
        <w:rPr>
          <w:rFonts w:ascii="Luciole" w:eastAsia="Calibri" w:hAnsi="Luciole" w:cs="Calibri"/>
        </w:rPr>
        <w:t>’</w:t>
      </w:r>
      <w:r w:rsidRPr="00526428">
        <w:rPr>
          <w:rFonts w:ascii="Luciole" w:eastAsia="Calibri" w:hAnsi="Luciole" w:cs="Calibri"/>
        </w:rPr>
        <w:t xml:space="preserve">entreprise fidélise non seulement ses employés, mais aussi des clients qui partagent ces valeurs. </w:t>
      </w:r>
    </w:p>
    <w:p w14:paraId="4A3CC761" w14:textId="77777777" w:rsidR="00202DA8" w:rsidRDefault="00202DA8" w:rsidP="00526428">
      <w:pPr>
        <w:snapToGrid w:val="0"/>
        <w:rPr>
          <w:rFonts w:ascii="Luciole" w:eastAsia="Calibri" w:hAnsi="Luciole" w:cs="Calibri"/>
        </w:rPr>
      </w:pPr>
    </w:p>
    <w:p w14:paraId="24893BC3" w14:textId="77777777" w:rsidR="00202DA8" w:rsidRDefault="00202DA8" w:rsidP="00526428">
      <w:pPr>
        <w:snapToGrid w:val="0"/>
        <w:rPr>
          <w:rFonts w:ascii="Luciole" w:eastAsia="Calibri" w:hAnsi="Luciole" w:cs="Calibri"/>
        </w:rPr>
      </w:pPr>
    </w:p>
    <w:p w14:paraId="00000013" w14:textId="18B9A204" w:rsidR="00A3307B" w:rsidRPr="00526428" w:rsidRDefault="004518A7" w:rsidP="00526428">
      <w:pPr>
        <w:snapToGrid w:val="0"/>
        <w:rPr>
          <w:rFonts w:ascii="Luciole" w:eastAsia="Calibri" w:hAnsi="Luciole" w:cs="Calibri"/>
        </w:rPr>
      </w:pPr>
      <w:r w:rsidRPr="00526428">
        <w:rPr>
          <w:rFonts w:ascii="Luciole" w:eastAsia="Calibri" w:hAnsi="Luciole" w:cs="Calibri"/>
        </w:rPr>
        <w:t>À long terme, cela favorise non seulement un environnement de travail plus harmonieux, mais aussi une croissance durable basée sur une responsabilité sociale accrue et une image positive dans la société.</w:t>
      </w:r>
    </w:p>
    <w:p w14:paraId="00000014" w14:textId="77777777" w:rsidR="00A3307B" w:rsidRDefault="004518A7" w:rsidP="00526428">
      <w:pPr>
        <w:snapToGrid w:val="0"/>
        <w:rPr>
          <w:rFonts w:ascii="Luciole" w:eastAsia="Calibri" w:hAnsi="Luciole" w:cs="Calibri"/>
        </w:rPr>
      </w:pPr>
      <w:r w:rsidRPr="00526428">
        <w:rPr>
          <w:rFonts w:ascii="Luciole" w:eastAsia="Calibri" w:hAnsi="Luciole" w:cs="Calibri"/>
        </w:rPr>
        <w:t xml:space="preserve"> </w:t>
      </w:r>
    </w:p>
    <w:p w14:paraId="30510C72" w14:textId="77777777" w:rsidR="00526428" w:rsidRPr="00526428" w:rsidRDefault="00526428" w:rsidP="00526428">
      <w:pPr>
        <w:snapToGrid w:val="0"/>
        <w:rPr>
          <w:rFonts w:ascii="Luciole" w:eastAsia="Calibri" w:hAnsi="Luciole" w:cs="Calibri"/>
        </w:rPr>
      </w:pPr>
    </w:p>
    <w:p w14:paraId="20844790" w14:textId="2380D7AE" w:rsidR="00526428" w:rsidRPr="001023F3" w:rsidRDefault="004518A7" w:rsidP="009A6B6E">
      <w:pPr>
        <w:pStyle w:val="Titre4"/>
        <w:numPr>
          <w:ilvl w:val="1"/>
          <w:numId w:val="81"/>
        </w:numPr>
      </w:pPr>
      <w:bookmarkStart w:id="21" w:name="_Toc186220582"/>
      <w:r w:rsidRPr="001023F3">
        <w:t>Valorisation de la réputation de l’entreprise</w:t>
      </w:r>
      <w:bookmarkEnd w:id="21"/>
    </w:p>
    <w:p w14:paraId="0DD0001C" w14:textId="77777777" w:rsidR="00526428" w:rsidRDefault="00526428" w:rsidP="00526428">
      <w:pPr>
        <w:snapToGrid w:val="0"/>
        <w:rPr>
          <w:rFonts w:ascii="Calibri" w:eastAsia="Calibri" w:hAnsi="Calibri" w:cs="Calibri"/>
        </w:rPr>
      </w:pPr>
    </w:p>
    <w:p w14:paraId="5ACAA0A6" w14:textId="77777777" w:rsidR="00526428" w:rsidRDefault="00526428" w:rsidP="00526428">
      <w:pPr>
        <w:snapToGrid w:val="0"/>
        <w:rPr>
          <w:rFonts w:ascii="Calibri" w:eastAsia="Calibri" w:hAnsi="Calibri" w:cs="Calibri"/>
        </w:rPr>
      </w:pPr>
    </w:p>
    <w:p w14:paraId="394AD159" w14:textId="77777777" w:rsidR="00202DA8" w:rsidRDefault="004518A7" w:rsidP="00526428">
      <w:pPr>
        <w:snapToGrid w:val="0"/>
        <w:rPr>
          <w:rFonts w:ascii="Luciole" w:eastAsia="Calibri" w:hAnsi="Luciole" w:cs="Calibri"/>
        </w:rPr>
      </w:pPr>
      <w:r w:rsidRPr="00526428">
        <w:rPr>
          <w:rFonts w:ascii="Luciole" w:eastAsia="Calibri" w:hAnsi="Luciole" w:cs="Calibri"/>
        </w:rPr>
        <w:t xml:space="preserve">Les entreprises qui intègrent activement des PSDH dans leur effectif renforcent leur image de responsabilité sociale. </w:t>
      </w:r>
    </w:p>
    <w:p w14:paraId="7A60B994" w14:textId="77777777" w:rsidR="00202DA8" w:rsidRDefault="00202DA8" w:rsidP="00526428">
      <w:pPr>
        <w:snapToGrid w:val="0"/>
        <w:rPr>
          <w:rFonts w:ascii="Luciole" w:eastAsia="Calibri" w:hAnsi="Luciole" w:cs="Calibri"/>
        </w:rPr>
      </w:pPr>
    </w:p>
    <w:p w14:paraId="3707E06D" w14:textId="77777777" w:rsidR="00202DA8" w:rsidRDefault="00202DA8" w:rsidP="00526428">
      <w:pPr>
        <w:snapToGrid w:val="0"/>
        <w:rPr>
          <w:rFonts w:ascii="Luciole" w:eastAsia="Calibri" w:hAnsi="Luciole" w:cs="Calibri"/>
        </w:rPr>
      </w:pPr>
    </w:p>
    <w:p w14:paraId="4BC5D9F0" w14:textId="6BBC6F54" w:rsidR="00692A8A" w:rsidRDefault="004518A7" w:rsidP="00526428">
      <w:pPr>
        <w:snapToGrid w:val="0"/>
        <w:rPr>
          <w:rFonts w:ascii="Luciole" w:eastAsia="Calibri" w:hAnsi="Luciole" w:cs="Calibri"/>
        </w:rPr>
      </w:pPr>
      <w:r w:rsidRPr="00526428">
        <w:rPr>
          <w:rFonts w:ascii="Luciole" w:eastAsia="Calibri" w:hAnsi="Luciole" w:cs="Calibri"/>
        </w:rPr>
        <w:t>En montrant qu</w:t>
      </w:r>
      <w:r w:rsidR="00AD5166" w:rsidRPr="00526428">
        <w:rPr>
          <w:rFonts w:ascii="Luciole" w:eastAsia="Calibri" w:hAnsi="Luciole" w:cs="Calibri"/>
        </w:rPr>
        <w:t>’</w:t>
      </w:r>
      <w:r w:rsidRPr="00526428">
        <w:rPr>
          <w:rFonts w:ascii="Luciole" w:eastAsia="Calibri" w:hAnsi="Luciole" w:cs="Calibri"/>
        </w:rPr>
        <w:t>elles s</w:t>
      </w:r>
      <w:r w:rsidR="00AD5166" w:rsidRPr="00526428">
        <w:rPr>
          <w:rFonts w:ascii="Luciole" w:eastAsia="Calibri" w:hAnsi="Luciole" w:cs="Calibri"/>
        </w:rPr>
        <w:t>’</w:t>
      </w:r>
      <w:r w:rsidRPr="00526428">
        <w:rPr>
          <w:rFonts w:ascii="Luciole" w:eastAsia="Calibri" w:hAnsi="Luciole" w:cs="Calibri"/>
        </w:rPr>
        <w:t>engagent pour l</w:t>
      </w:r>
      <w:r w:rsidR="00AD5166" w:rsidRPr="00526428">
        <w:rPr>
          <w:rFonts w:ascii="Luciole" w:eastAsia="Calibri" w:hAnsi="Luciole" w:cs="Calibri"/>
        </w:rPr>
        <w:t>’</w:t>
      </w:r>
      <w:r w:rsidRPr="00526428">
        <w:rPr>
          <w:rFonts w:ascii="Luciole" w:eastAsia="Calibri" w:hAnsi="Luciole" w:cs="Calibri"/>
        </w:rPr>
        <w:t>inclusion et l</w:t>
      </w:r>
      <w:r w:rsidR="00AD5166" w:rsidRPr="00526428">
        <w:rPr>
          <w:rFonts w:ascii="Luciole" w:eastAsia="Calibri" w:hAnsi="Luciole" w:cs="Calibri"/>
        </w:rPr>
        <w:t>’</w:t>
      </w:r>
      <w:r w:rsidRPr="00526428">
        <w:rPr>
          <w:rFonts w:ascii="Luciole" w:eastAsia="Calibri" w:hAnsi="Luciole" w:cs="Calibri"/>
        </w:rPr>
        <w:t>égalité des chances, ces entreprises se positionnent comme des acteurs éthiques et citoyens, ce qui résonne fortement auprès des clients, des partenaires commerciaux et du public.</w:t>
      </w:r>
    </w:p>
    <w:p w14:paraId="52EB0B7E" w14:textId="77777777" w:rsidR="00526428" w:rsidRDefault="00526428" w:rsidP="00526428">
      <w:pPr>
        <w:snapToGrid w:val="0"/>
        <w:rPr>
          <w:rFonts w:ascii="Luciole" w:eastAsia="Calibri" w:hAnsi="Luciole" w:cs="Calibri"/>
        </w:rPr>
      </w:pPr>
    </w:p>
    <w:p w14:paraId="01FB2C01" w14:textId="77777777" w:rsidR="00526428" w:rsidRPr="00526428" w:rsidRDefault="00526428" w:rsidP="00526428">
      <w:pPr>
        <w:snapToGrid w:val="0"/>
        <w:rPr>
          <w:rFonts w:ascii="Luciole" w:eastAsia="Calibri" w:hAnsi="Luciole" w:cs="Calibri"/>
        </w:rPr>
      </w:pPr>
    </w:p>
    <w:p w14:paraId="1A79B074" w14:textId="16114CD1" w:rsidR="00692A8A" w:rsidRDefault="004518A7" w:rsidP="00526428">
      <w:pPr>
        <w:snapToGrid w:val="0"/>
        <w:rPr>
          <w:rFonts w:ascii="Luciole" w:eastAsia="Calibri" w:hAnsi="Luciole" w:cs="Calibri"/>
        </w:rPr>
      </w:pPr>
      <w:r w:rsidRPr="00526428">
        <w:rPr>
          <w:rFonts w:ascii="Luciole" w:eastAsia="Calibri" w:hAnsi="Luciole" w:cs="Calibri"/>
        </w:rPr>
        <w:t>Cette démarche proactive en faveur de la diversité et de l’inclusion est perçue comme un signe d</w:t>
      </w:r>
      <w:r w:rsidR="00AD5166" w:rsidRPr="00526428">
        <w:rPr>
          <w:rFonts w:ascii="Luciole" w:eastAsia="Calibri" w:hAnsi="Luciole" w:cs="Calibri"/>
        </w:rPr>
        <w:t>’</w:t>
      </w:r>
      <w:r w:rsidRPr="00526428">
        <w:rPr>
          <w:rFonts w:ascii="Luciole" w:eastAsia="Calibri" w:hAnsi="Luciole" w:cs="Calibri"/>
        </w:rPr>
        <w:t xml:space="preserve">intégrité et de respect des valeurs humaines, ce qui peut non seulement améliorer la réputation de l’entreprise, mais aussi attirer des clients sensibles aux enjeux sociaux. </w:t>
      </w:r>
    </w:p>
    <w:p w14:paraId="291B66A5" w14:textId="77777777" w:rsidR="00526428" w:rsidRDefault="00526428" w:rsidP="00526428">
      <w:pPr>
        <w:snapToGrid w:val="0"/>
        <w:rPr>
          <w:rFonts w:ascii="Luciole" w:eastAsia="Calibri" w:hAnsi="Luciole" w:cs="Calibri"/>
        </w:rPr>
      </w:pPr>
    </w:p>
    <w:p w14:paraId="2191DF96" w14:textId="77777777" w:rsidR="00526428" w:rsidRPr="00526428" w:rsidRDefault="00526428" w:rsidP="00526428">
      <w:pPr>
        <w:snapToGrid w:val="0"/>
        <w:rPr>
          <w:rFonts w:ascii="Luciole" w:eastAsia="Calibri" w:hAnsi="Luciole" w:cs="Calibri"/>
        </w:rPr>
      </w:pPr>
    </w:p>
    <w:p w14:paraId="5F9C6E2F" w14:textId="77777777" w:rsidR="00692A8A" w:rsidRDefault="004518A7" w:rsidP="00526428">
      <w:pPr>
        <w:snapToGrid w:val="0"/>
        <w:rPr>
          <w:rFonts w:ascii="Luciole" w:eastAsia="Calibri" w:hAnsi="Luciole" w:cs="Calibri"/>
        </w:rPr>
      </w:pPr>
      <w:r w:rsidRPr="00526428">
        <w:rPr>
          <w:rFonts w:ascii="Luciole" w:eastAsia="Calibri" w:hAnsi="Luciole" w:cs="Calibri"/>
        </w:rPr>
        <w:t xml:space="preserve">En outre, cette réputation positive renforce les liens de l’entreprise avec ses partenaires, qui voient en elle un allié fiable et engagé dans des pratiques durables et équitables. </w:t>
      </w:r>
    </w:p>
    <w:p w14:paraId="21F15C4E" w14:textId="77777777" w:rsidR="00526428" w:rsidRDefault="00526428" w:rsidP="00526428">
      <w:pPr>
        <w:snapToGrid w:val="0"/>
        <w:rPr>
          <w:rFonts w:ascii="Luciole" w:eastAsia="Calibri" w:hAnsi="Luciole" w:cs="Calibri"/>
        </w:rPr>
      </w:pPr>
    </w:p>
    <w:p w14:paraId="1068CABC" w14:textId="77777777" w:rsidR="00526428" w:rsidRPr="00526428" w:rsidRDefault="00526428" w:rsidP="00526428">
      <w:pPr>
        <w:snapToGrid w:val="0"/>
        <w:rPr>
          <w:rFonts w:ascii="Luciole" w:eastAsia="Calibri" w:hAnsi="Luciole" w:cs="Calibri"/>
        </w:rPr>
      </w:pPr>
    </w:p>
    <w:p w14:paraId="00000015" w14:textId="4973193F" w:rsidR="00A3307B" w:rsidRDefault="004518A7" w:rsidP="00526428">
      <w:pPr>
        <w:snapToGrid w:val="0"/>
        <w:rPr>
          <w:rFonts w:ascii="Luciole" w:eastAsia="Calibri" w:hAnsi="Luciole" w:cs="Calibri"/>
        </w:rPr>
      </w:pPr>
      <w:r w:rsidRPr="00526428">
        <w:rPr>
          <w:rFonts w:ascii="Luciole" w:eastAsia="Calibri" w:hAnsi="Luciole" w:cs="Calibri"/>
        </w:rPr>
        <w:t xml:space="preserve">Le recrutement de PSDH peut également susciter une couverture médiatique favorable et accroître la visibilité de l’entreprise dans les forums liés à la responsabilité sociétale des entreprises (RSE). </w:t>
      </w:r>
    </w:p>
    <w:p w14:paraId="3711396D" w14:textId="77777777" w:rsidR="00526428" w:rsidRPr="00526428" w:rsidRDefault="00526428" w:rsidP="00526428">
      <w:pPr>
        <w:snapToGrid w:val="0"/>
        <w:rPr>
          <w:rFonts w:ascii="Luciole" w:eastAsia="Calibri" w:hAnsi="Luciole" w:cs="Calibri"/>
        </w:rPr>
      </w:pPr>
    </w:p>
    <w:p w14:paraId="00000016" w14:textId="77777777" w:rsidR="00A3307B" w:rsidRPr="00526428" w:rsidRDefault="004518A7" w:rsidP="00526428">
      <w:pPr>
        <w:snapToGrid w:val="0"/>
        <w:rPr>
          <w:rFonts w:ascii="Luciole" w:eastAsia="Calibri" w:hAnsi="Luciole" w:cs="Calibri"/>
        </w:rPr>
      </w:pPr>
      <w:r w:rsidRPr="00526428">
        <w:rPr>
          <w:rFonts w:ascii="Luciole" w:eastAsia="Calibri" w:hAnsi="Luciole" w:cs="Calibri"/>
        </w:rPr>
        <w:t xml:space="preserve"> </w:t>
      </w:r>
    </w:p>
    <w:p w14:paraId="08568147" w14:textId="21F229B2" w:rsidR="00526428" w:rsidRPr="001023F3" w:rsidRDefault="004518A7" w:rsidP="009A6B6E">
      <w:pPr>
        <w:pStyle w:val="Titre4"/>
        <w:numPr>
          <w:ilvl w:val="1"/>
          <w:numId w:val="81"/>
        </w:numPr>
      </w:pPr>
      <w:bookmarkStart w:id="22" w:name="_Toc186220583"/>
      <w:r w:rsidRPr="001023F3">
        <w:lastRenderedPageBreak/>
        <w:t>Amélioration de la satisfaction et de la motivation des employés</w:t>
      </w:r>
      <w:bookmarkEnd w:id="22"/>
      <w:r w:rsidRPr="001023F3">
        <w:rPr>
          <w:rFonts w:ascii="Calibri" w:hAnsi="Calibri" w:cs="Calibri"/>
        </w:rPr>
        <w:t> </w:t>
      </w:r>
    </w:p>
    <w:p w14:paraId="121F5337" w14:textId="77777777" w:rsidR="00526428" w:rsidRDefault="00526428" w:rsidP="00526428">
      <w:pPr>
        <w:snapToGrid w:val="0"/>
        <w:rPr>
          <w:rFonts w:ascii="Luciole" w:eastAsia="Calibri" w:hAnsi="Luciole" w:cs="Calibri"/>
        </w:rPr>
      </w:pPr>
    </w:p>
    <w:p w14:paraId="551FD505" w14:textId="77777777" w:rsidR="00526428" w:rsidRDefault="00526428" w:rsidP="00526428">
      <w:pPr>
        <w:snapToGrid w:val="0"/>
        <w:rPr>
          <w:rFonts w:ascii="Luciole" w:eastAsia="Calibri" w:hAnsi="Luciole" w:cs="Calibri"/>
        </w:rPr>
      </w:pPr>
    </w:p>
    <w:p w14:paraId="0B23DCD0" w14:textId="56C816CF" w:rsidR="00692A8A" w:rsidRPr="00526428" w:rsidRDefault="004518A7" w:rsidP="00526428">
      <w:pPr>
        <w:snapToGrid w:val="0"/>
        <w:rPr>
          <w:rFonts w:ascii="Luciole" w:eastAsia="Calibri" w:hAnsi="Luciole" w:cs="Calibri"/>
          <w:b/>
        </w:rPr>
      </w:pPr>
      <w:r w:rsidRPr="00526428">
        <w:rPr>
          <w:rFonts w:ascii="Luciole" w:eastAsia="Calibri" w:hAnsi="Luciole" w:cs="Calibri"/>
        </w:rPr>
        <w:t xml:space="preserve">Travailler dans un environnement diversifié et inclusif crée un sentiment de respect mutuel et de valorisation parmi les employés. </w:t>
      </w:r>
    </w:p>
    <w:p w14:paraId="424CC561" w14:textId="77777777" w:rsidR="00526428" w:rsidRDefault="004518A7" w:rsidP="00526428">
      <w:pPr>
        <w:snapToGrid w:val="0"/>
        <w:rPr>
          <w:rFonts w:ascii="Luciole" w:eastAsia="Calibri" w:hAnsi="Luciole" w:cs="Calibri"/>
        </w:rPr>
      </w:pPr>
      <w:r w:rsidRPr="00526428">
        <w:rPr>
          <w:rFonts w:ascii="Luciole" w:eastAsia="Calibri" w:hAnsi="Luciole" w:cs="Calibri"/>
        </w:rPr>
        <w:t>Lorsque l</w:t>
      </w:r>
      <w:r w:rsidR="00AD5166" w:rsidRPr="00526428">
        <w:rPr>
          <w:rFonts w:ascii="Luciole" w:eastAsia="Calibri" w:hAnsi="Luciole" w:cs="Calibri"/>
        </w:rPr>
        <w:t>’</w:t>
      </w:r>
      <w:r w:rsidRPr="00526428">
        <w:rPr>
          <w:rFonts w:ascii="Luciole" w:eastAsia="Calibri" w:hAnsi="Luciole" w:cs="Calibri"/>
        </w:rPr>
        <w:t>entreprise embrasse la diversité, chaque membre du personnel se sent reconnu et apprécié pour ses compétences uniques, ce qui renforce la motivation et l</w:t>
      </w:r>
      <w:r w:rsidR="00AD5166" w:rsidRPr="00526428">
        <w:rPr>
          <w:rFonts w:ascii="Luciole" w:eastAsia="Calibri" w:hAnsi="Luciole" w:cs="Calibri"/>
        </w:rPr>
        <w:t>’</w:t>
      </w:r>
      <w:r w:rsidRPr="00526428">
        <w:rPr>
          <w:rFonts w:ascii="Luciole" w:eastAsia="Calibri" w:hAnsi="Luciole" w:cs="Calibri"/>
        </w:rPr>
        <w:t xml:space="preserve">engagement des équipes. </w:t>
      </w:r>
    </w:p>
    <w:p w14:paraId="3C0D6DB2" w14:textId="77777777" w:rsidR="00526428" w:rsidRDefault="00526428" w:rsidP="00526428">
      <w:pPr>
        <w:snapToGrid w:val="0"/>
        <w:rPr>
          <w:rFonts w:ascii="Luciole" w:eastAsia="Calibri" w:hAnsi="Luciole" w:cs="Calibri"/>
        </w:rPr>
      </w:pPr>
    </w:p>
    <w:p w14:paraId="393B2B59" w14:textId="77777777" w:rsidR="00526428" w:rsidRDefault="00526428" w:rsidP="00526428">
      <w:pPr>
        <w:snapToGrid w:val="0"/>
        <w:rPr>
          <w:rFonts w:ascii="Luciole" w:eastAsia="Calibri" w:hAnsi="Luciole" w:cs="Calibri"/>
        </w:rPr>
      </w:pPr>
    </w:p>
    <w:p w14:paraId="5D04A9C4" w14:textId="6A361E74" w:rsidR="00692A8A" w:rsidRDefault="004518A7" w:rsidP="00526428">
      <w:pPr>
        <w:snapToGrid w:val="0"/>
        <w:rPr>
          <w:rFonts w:ascii="Luciole" w:eastAsia="Calibri" w:hAnsi="Luciole" w:cs="Calibri"/>
        </w:rPr>
      </w:pPr>
      <w:r w:rsidRPr="00526428">
        <w:rPr>
          <w:rFonts w:ascii="Luciole" w:eastAsia="Calibri" w:hAnsi="Luciole" w:cs="Calibri"/>
        </w:rPr>
        <w:t>Les collaborateurs évoluant dans un tel environnement ont tendance à éprouver une plus grande satisfaction au travail, car ils perçoivent l</w:t>
      </w:r>
      <w:r w:rsidR="00AD5166" w:rsidRPr="00526428">
        <w:rPr>
          <w:rFonts w:ascii="Luciole" w:eastAsia="Calibri" w:hAnsi="Luciole" w:cs="Calibri"/>
        </w:rPr>
        <w:t>’</w:t>
      </w:r>
      <w:r w:rsidRPr="00526428">
        <w:rPr>
          <w:rFonts w:ascii="Luciole" w:eastAsia="Calibri" w:hAnsi="Luciole" w:cs="Calibri"/>
        </w:rPr>
        <w:t>entreprise comme un lieu où l</w:t>
      </w:r>
      <w:r w:rsidR="00AD5166" w:rsidRPr="00526428">
        <w:rPr>
          <w:rFonts w:ascii="Luciole" w:eastAsia="Calibri" w:hAnsi="Luciole" w:cs="Calibri"/>
        </w:rPr>
        <w:t>’</w:t>
      </w:r>
      <w:r w:rsidRPr="00526428">
        <w:rPr>
          <w:rFonts w:ascii="Luciole" w:eastAsia="Calibri" w:hAnsi="Luciole" w:cs="Calibri"/>
        </w:rPr>
        <w:t xml:space="preserve">équité, l’égalité des chances, et le bien-être sont prioritaires. </w:t>
      </w:r>
    </w:p>
    <w:p w14:paraId="06FF3E49" w14:textId="77777777" w:rsidR="00526428" w:rsidRDefault="00526428" w:rsidP="00526428">
      <w:pPr>
        <w:snapToGrid w:val="0"/>
        <w:rPr>
          <w:rFonts w:ascii="Luciole" w:eastAsia="Calibri" w:hAnsi="Luciole" w:cs="Calibri"/>
        </w:rPr>
      </w:pPr>
    </w:p>
    <w:p w14:paraId="25B032BE" w14:textId="77777777" w:rsidR="00526428" w:rsidRPr="00526428" w:rsidRDefault="00526428" w:rsidP="00526428">
      <w:pPr>
        <w:snapToGrid w:val="0"/>
        <w:rPr>
          <w:rFonts w:ascii="Luciole" w:eastAsia="Calibri" w:hAnsi="Luciole" w:cs="Calibri"/>
        </w:rPr>
      </w:pPr>
    </w:p>
    <w:p w14:paraId="70C77BC5" w14:textId="77777777" w:rsidR="00202DA8" w:rsidRDefault="004518A7" w:rsidP="00526428">
      <w:pPr>
        <w:snapToGrid w:val="0"/>
        <w:rPr>
          <w:rFonts w:ascii="Luciole" w:eastAsia="Calibri" w:hAnsi="Luciole" w:cs="Calibri"/>
        </w:rPr>
      </w:pPr>
      <w:r w:rsidRPr="00526428">
        <w:rPr>
          <w:rFonts w:ascii="Luciole" w:eastAsia="Calibri" w:hAnsi="Luciole" w:cs="Calibri"/>
        </w:rPr>
        <w:t xml:space="preserve">Cette dynamique positive contribue non seulement à une meilleure rétention des talents, mais aussi à une augmentation de la productivité. </w:t>
      </w:r>
    </w:p>
    <w:p w14:paraId="5D372470" w14:textId="77777777" w:rsidR="00202DA8" w:rsidRDefault="00202DA8" w:rsidP="00526428">
      <w:pPr>
        <w:snapToGrid w:val="0"/>
        <w:rPr>
          <w:rFonts w:ascii="Luciole" w:eastAsia="Calibri" w:hAnsi="Luciole" w:cs="Calibri"/>
        </w:rPr>
      </w:pPr>
    </w:p>
    <w:p w14:paraId="1EB5F4DC" w14:textId="77777777" w:rsidR="00202DA8" w:rsidRDefault="00202DA8" w:rsidP="00526428">
      <w:pPr>
        <w:snapToGrid w:val="0"/>
        <w:rPr>
          <w:rFonts w:ascii="Luciole" w:eastAsia="Calibri" w:hAnsi="Luciole" w:cs="Calibri"/>
        </w:rPr>
      </w:pPr>
    </w:p>
    <w:p w14:paraId="12BE1D11" w14:textId="277DC331" w:rsidR="00526428" w:rsidRDefault="004518A7" w:rsidP="00526428">
      <w:pPr>
        <w:snapToGrid w:val="0"/>
        <w:rPr>
          <w:rFonts w:ascii="Luciole" w:eastAsia="Calibri" w:hAnsi="Luciole" w:cs="Calibri"/>
        </w:rPr>
      </w:pPr>
      <w:r w:rsidRPr="00526428">
        <w:rPr>
          <w:rFonts w:ascii="Luciole" w:eastAsia="Calibri" w:hAnsi="Luciole" w:cs="Calibri"/>
        </w:rPr>
        <w:t>Les employés motivés et satisfaits sont plus enclins à donner le meilleur d’eux-mêmes, à collaborer efficacement avec leurs collègues et à contribuer à l’atteinte des objectifs collectifs.</w:t>
      </w:r>
    </w:p>
    <w:p w14:paraId="6B862002" w14:textId="77777777" w:rsidR="00526428" w:rsidRDefault="00526428" w:rsidP="00526428">
      <w:pPr>
        <w:snapToGrid w:val="0"/>
        <w:rPr>
          <w:rFonts w:ascii="Luciole" w:eastAsia="Calibri" w:hAnsi="Luciole" w:cs="Calibri"/>
        </w:rPr>
      </w:pPr>
    </w:p>
    <w:p w14:paraId="4E265F38" w14:textId="226DDB63" w:rsidR="00692A8A" w:rsidRPr="00526428" w:rsidRDefault="004518A7" w:rsidP="00526428">
      <w:pPr>
        <w:snapToGrid w:val="0"/>
        <w:rPr>
          <w:rFonts w:ascii="Luciole" w:eastAsia="Calibri" w:hAnsi="Luciole" w:cs="Calibri"/>
        </w:rPr>
      </w:pPr>
      <w:r w:rsidRPr="00526428">
        <w:rPr>
          <w:rFonts w:ascii="Luciole" w:eastAsia="Calibri" w:hAnsi="Luciole" w:cs="Calibri"/>
        </w:rPr>
        <w:t xml:space="preserve"> </w:t>
      </w:r>
    </w:p>
    <w:p w14:paraId="2BDB2762" w14:textId="77777777" w:rsidR="00692A8A" w:rsidRDefault="004518A7" w:rsidP="00526428">
      <w:pPr>
        <w:snapToGrid w:val="0"/>
        <w:rPr>
          <w:rFonts w:ascii="Luciole" w:eastAsia="Calibri" w:hAnsi="Luciole" w:cs="Calibri"/>
        </w:rPr>
      </w:pPr>
      <w:r w:rsidRPr="00526428">
        <w:rPr>
          <w:rFonts w:ascii="Luciole" w:eastAsia="Calibri" w:hAnsi="Luciole" w:cs="Calibri"/>
        </w:rPr>
        <w:t xml:space="preserve">De plus, un environnement inclusif favorise une culture d’innovation où les idées nouvelles émergent plus facilement, grâce à la diversité des perspectives et des expériences. </w:t>
      </w:r>
    </w:p>
    <w:p w14:paraId="353FF1A1" w14:textId="77777777" w:rsidR="00526428" w:rsidRDefault="00526428" w:rsidP="00526428">
      <w:pPr>
        <w:snapToGrid w:val="0"/>
        <w:rPr>
          <w:rFonts w:ascii="Luciole" w:eastAsia="Calibri" w:hAnsi="Luciole" w:cs="Calibri"/>
        </w:rPr>
      </w:pPr>
    </w:p>
    <w:p w14:paraId="46FF1C1C" w14:textId="77777777" w:rsidR="00526428" w:rsidRPr="00526428" w:rsidRDefault="00526428" w:rsidP="00526428">
      <w:pPr>
        <w:snapToGrid w:val="0"/>
        <w:rPr>
          <w:rFonts w:ascii="Luciole" w:eastAsia="Calibri" w:hAnsi="Luciole" w:cs="Calibri"/>
        </w:rPr>
      </w:pPr>
    </w:p>
    <w:p w14:paraId="00000017" w14:textId="55000C5D" w:rsidR="00A3307B" w:rsidRDefault="004518A7" w:rsidP="00526428">
      <w:pPr>
        <w:snapToGrid w:val="0"/>
        <w:rPr>
          <w:rFonts w:ascii="Luciole" w:eastAsia="Calibri" w:hAnsi="Luciole" w:cs="Calibri"/>
        </w:rPr>
      </w:pPr>
      <w:r w:rsidRPr="00526428">
        <w:rPr>
          <w:rFonts w:ascii="Luciole" w:eastAsia="Calibri" w:hAnsi="Luciole" w:cs="Calibri"/>
        </w:rPr>
        <w:lastRenderedPageBreak/>
        <w:t>Au final, cette atmosphère de travail enrichie par l’inclusion se traduit par une performance accrue et un engagement plus fort envers l</w:t>
      </w:r>
      <w:r w:rsidR="00AD5166" w:rsidRPr="00526428">
        <w:rPr>
          <w:rFonts w:ascii="Luciole" w:eastAsia="Calibri" w:hAnsi="Luciole" w:cs="Calibri"/>
        </w:rPr>
        <w:t>’</w:t>
      </w:r>
      <w:r w:rsidRPr="00526428">
        <w:rPr>
          <w:rFonts w:ascii="Luciole" w:eastAsia="Calibri" w:hAnsi="Luciole" w:cs="Calibri"/>
        </w:rPr>
        <w:t>entreprise, ce qui profite à la fois à l</w:t>
      </w:r>
      <w:r w:rsidR="00AD5166" w:rsidRPr="00526428">
        <w:rPr>
          <w:rFonts w:ascii="Luciole" w:eastAsia="Calibri" w:hAnsi="Luciole" w:cs="Calibri"/>
        </w:rPr>
        <w:t>’</w:t>
      </w:r>
      <w:r w:rsidRPr="00526428">
        <w:rPr>
          <w:rFonts w:ascii="Luciole" w:eastAsia="Calibri" w:hAnsi="Luciole" w:cs="Calibri"/>
        </w:rPr>
        <w:t>organisation et à ses employés.</w:t>
      </w:r>
    </w:p>
    <w:p w14:paraId="744FC21E" w14:textId="77777777" w:rsidR="00526428" w:rsidRPr="00526428" w:rsidRDefault="00526428" w:rsidP="00526428">
      <w:pPr>
        <w:snapToGrid w:val="0"/>
        <w:rPr>
          <w:rFonts w:ascii="Luciole" w:eastAsia="Calibri" w:hAnsi="Luciole" w:cs="Calibri"/>
        </w:rPr>
      </w:pPr>
    </w:p>
    <w:p w14:paraId="00000018" w14:textId="77777777" w:rsidR="00A3307B" w:rsidRPr="00526428" w:rsidRDefault="004518A7" w:rsidP="00526428">
      <w:pPr>
        <w:snapToGrid w:val="0"/>
        <w:rPr>
          <w:rFonts w:ascii="Luciole" w:eastAsia="Calibri" w:hAnsi="Luciole" w:cs="Calibri"/>
        </w:rPr>
      </w:pPr>
      <w:r w:rsidRPr="00526428">
        <w:rPr>
          <w:rFonts w:ascii="Luciole" w:eastAsia="Calibri" w:hAnsi="Luciole" w:cs="Calibri"/>
        </w:rPr>
        <w:t xml:space="preserve"> </w:t>
      </w:r>
    </w:p>
    <w:p w14:paraId="7B503580" w14:textId="5C3D0BBE" w:rsidR="00526428" w:rsidRPr="001023F3" w:rsidRDefault="004518A7" w:rsidP="009A6B6E">
      <w:pPr>
        <w:pStyle w:val="Titre4"/>
        <w:numPr>
          <w:ilvl w:val="1"/>
          <w:numId w:val="81"/>
        </w:numPr>
      </w:pPr>
      <w:bookmarkStart w:id="23" w:name="_Toc186220584"/>
      <w:r w:rsidRPr="001023F3">
        <w:t>Développement de la compréhension et de l’empathie</w:t>
      </w:r>
      <w:bookmarkEnd w:id="23"/>
      <w:r w:rsidRPr="001023F3">
        <w:rPr>
          <w:rFonts w:ascii="Calibri" w:hAnsi="Calibri" w:cs="Calibri"/>
        </w:rPr>
        <w:t> </w:t>
      </w:r>
    </w:p>
    <w:p w14:paraId="03297070" w14:textId="77777777" w:rsidR="00526428" w:rsidRDefault="00526428" w:rsidP="00526428">
      <w:pPr>
        <w:snapToGrid w:val="0"/>
        <w:rPr>
          <w:rFonts w:ascii="Luciole" w:eastAsia="Calibri" w:hAnsi="Luciole" w:cs="Calibri"/>
        </w:rPr>
      </w:pPr>
    </w:p>
    <w:p w14:paraId="756A9B76" w14:textId="77777777" w:rsidR="00526428" w:rsidRDefault="00526428" w:rsidP="00526428">
      <w:pPr>
        <w:snapToGrid w:val="0"/>
        <w:rPr>
          <w:rFonts w:ascii="Luciole" w:eastAsia="Calibri" w:hAnsi="Luciole" w:cs="Calibri"/>
        </w:rPr>
      </w:pPr>
    </w:p>
    <w:p w14:paraId="5CCA364F" w14:textId="67CB1828" w:rsidR="00692A8A" w:rsidRDefault="004518A7" w:rsidP="00526428">
      <w:pPr>
        <w:snapToGrid w:val="0"/>
        <w:rPr>
          <w:rFonts w:ascii="Luciole" w:eastAsia="Calibri" w:hAnsi="Luciole" w:cs="Calibri"/>
        </w:rPr>
      </w:pPr>
      <w:r w:rsidRPr="00526428">
        <w:rPr>
          <w:rFonts w:ascii="Luciole" w:eastAsia="Calibri" w:hAnsi="Luciole" w:cs="Calibri"/>
        </w:rPr>
        <w:t xml:space="preserve">Travailler aux côtés de PSDH offre aux employés l’opportunité d’élargir leur perspective et de développer une empathie profonde envers les défis uniques que ces collègues peuvent rencontrer au quotidien. </w:t>
      </w:r>
    </w:p>
    <w:p w14:paraId="79C90212" w14:textId="77777777" w:rsidR="00526428" w:rsidRDefault="00526428" w:rsidP="00526428">
      <w:pPr>
        <w:snapToGrid w:val="0"/>
        <w:rPr>
          <w:rFonts w:ascii="Luciole" w:eastAsia="Calibri" w:hAnsi="Luciole" w:cs="Calibri"/>
        </w:rPr>
      </w:pPr>
    </w:p>
    <w:p w14:paraId="471CCC34" w14:textId="77777777" w:rsidR="00526428" w:rsidRPr="00526428" w:rsidRDefault="00526428" w:rsidP="00526428">
      <w:pPr>
        <w:snapToGrid w:val="0"/>
        <w:rPr>
          <w:rFonts w:ascii="Luciole" w:eastAsia="Calibri" w:hAnsi="Luciole" w:cs="Calibri"/>
        </w:rPr>
      </w:pPr>
    </w:p>
    <w:p w14:paraId="0F4B6E3C" w14:textId="77777777" w:rsidR="00692A8A" w:rsidRDefault="004518A7" w:rsidP="00526428">
      <w:pPr>
        <w:snapToGrid w:val="0"/>
        <w:rPr>
          <w:rFonts w:ascii="Luciole" w:eastAsia="Calibri" w:hAnsi="Luciole" w:cs="Calibri"/>
        </w:rPr>
      </w:pPr>
      <w:r w:rsidRPr="00526428">
        <w:rPr>
          <w:rFonts w:ascii="Luciole" w:eastAsia="Calibri" w:hAnsi="Luciole" w:cs="Calibri"/>
        </w:rPr>
        <w:t xml:space="preserve">En étant confrontés à des situations diverses et en observant la manière dont les PSDH surmontent les obstacles, les employés acquièrent une compréhension accrue des réalités vécues par leurs collègues, ce qui favorise un climat de solidarité et de soutien mutuel au sein de l’équipe. </w:t>
      </w:r>
    </w:p>
    <w:p w14:paraId="37918002" w14:textId="77777777" w:rsidR="00526428" w:rsidRDefault="00526428" w:rsidP="00526428">
      <w:pPr>
        <w:snapToGrid w:val="0"/>
        <w:rPr>
          <w:rFonts w:ascii="Luciole" w:eastAsia="Calibri" w:hAnsi="Luciole" w:cs="Calibri"/>
        </w:rPr>
      </w:pPr>
    </w:p>
    <w:p w14:paraId="6F285BE6" w14:textId="77777777" w:rsidR="00526428" w:rsidRPr="00526428" w:rsidRDefault="00526428" w:rsidP="00526428">
      <w:pPr>
        <w:snapToGrid w:val="0"/>
        <w:rPr>
          <w:rFonts w:ascii="Luciole" w:eastAsia="Calibri" w:hAnsi="Luciole" w:cs="Calibri"/>
        </w:rPr>
      </w:pPr>
    </w:p>
    <w:p w14:paraId="44E13681" w14:textId="77777777" w:rsidR="00202DA8" w:rsidRDefault="004518A7" w:rsidP="00526428">
      <w:pPr>
        <w:snapToGrid w:val="0"/>
        <w:rPr>
          <w:rFonts w:ascii="Luciole" w:eastAsia="Calibri" w:hAnsi="Luciole" w:cs="Calibri"/>
        </w:rPr>
      </w:pPr>
      <w:r w:rsidRPr="00526428">
        <w:rPr>
          <w:rFonts w:ascii="Luciole" w:eastAsia="Calibri" w:hAnsi="Luciole" w:cs="Calibri"/>
        </w:rPr>
        <w:t xml:space="preserve">Cette prise de conscience active favorise la création d’un environnement de travail plus respectueux, où les différences sont non seulement acceptées, mais aussi célébrées. </w:t>
      </w:r>
    </w:p>
    <w:p w14:paraId="610D3F2C" w14:textId="77777777" w:rsidR="00202DA8" w:rsidRDefault="00202DA8" w:rsidP="00526428">
      <w:pPr>
        <w:snapToGrid w:val="0"/>
        <w:rPr>
          <w:rFonts w:ascii="Luciole" w:eastAsia="Calibri" w:hAnsi="Luciole" w:cs="Calibri"/>
        </w:rPr>
      </w:pPr>
    </w:p>
    <w:p w14:paraId="526CF77C" w14:textId="77777777" w:rsidR="00202DA8" w:rsidRDefault="00202DA8" w:rsidP="00526428">
      <w:pPr>
        <w:snapToGrid w:val="0"/>
        <w:rPr>
          <w:rFonts w:ascii="Luciole" w:eastAsia="Calibri" w:hAnsi="Luciole" w:cs="Calibri"/>
        </w:rPr>
      </w:pPr>
    </w:p>
    <w:p w14:paraId="6F5A7257" w14:textId="543D6588" w:rsidR="00692A8A" w:rsidRDefault="004518A7" w:rsidP="00526428">
      <w:pPr>
        <w:snapToGrid w:val="0"/>
        <w:rPr>
          <w:rFonts w:ascii="Luciole" w:eastAsia="Calibri" w:hAnsi="Luciole" w:cs="Calibri"/>
        </w:rPr>
      </w:pPr>
      <w:r w:rsidRPr="00526428">
        <w:rPr>
          <w:rFonts w:ascii="Luciole" w:eastAsia="Calibri" w:hAnsi="Luciole" w:cs="Calibri"/>
        </w:rPr>
        <w:t xml:space="preserve">L’empathie ainsi développée contribue à une meilleure communication, à une coopération plus harmonieuse et à un esprit d’équipe renforcé. </w:t>
      </w:r>
    </w:p>
    <w:p w14:paraId="4C640CAF" w14:textId="77777777" w:rsidR="00526428" w:rsidRDefault="00526428" w:rsidP="00526428">
      <w:pPr>
        <w:snapToGrid w:val="0"/>
        <w:rPr>
          <w:rFonts w:ascii="Luciole" w:eastAsia="Calibri" w:hAnsi="Luciole" w:cs="Calibri"/>
        </w:rPr>
      </w:pPr>
    </w:p>
    <w:p w14:paraId="13670634" w14:textId="77777777" w:rsidR="00526428" w:rsidRPr="00526428" w:rsidRDefault="00526428" w:rsidP="00526428">
      <w:pPr>
        <w:snapToGrid w:val="0"/>
        <w:rPr>
          <w:rFonts w:ascii="Luciole" w:eastAsia="Calibri" w:hAnsi="Luciole" w:cs="Calibri"/>
        </w:rPr>
      </w:pPr>
    </w:p>
    <w:p w14:paraId="1083FC36" w14:textId="77777777" w:rsidR="00692A8A" w:rsidRDefault="004518A7" w:rsidP="00526428">
      <w:pPr>
        <w:snapToGrid w:val="0"/>
        <w:rPr>
          <w:rFonts w:ascii="Luciole" w:eastAsia="Calibri" w:hAnsi="Luciole" w:cs="Calibri"/>
        </w:rPr>
      </w:pPr>
      <w:r w:rsidRPr="00526428">
        <w:rPr>
          <w:rFonts w:ascii="Luciole" w:eastAsia="Calibri" w:hAnsi="Luciole" w:cs="Calibri"/>
        </w:rPr>
        <w:t xml:space="preserve">De plus, en sensibilisant les employés aux défis que peuvent rencontrer les PSDH, l’entreprise encourage des attitudes plus bienveillantes et plus inclusives, ce qui peut se traduire par une diminution des préjugés et des comportements discriminatoires. </w:t>
      </w:r>
    </w:p>
    <w:p w14:paraId="44FF1C60" w14:textId="77777777" w:rsidR="00526428" w:rsidRDefault="00526428" w:rsidP="00526428">
      <w:pPr>
        <w:snapToGrid w:val="0"/>
        <w:rPr>
          <w:rFonts w:ascii="Luciole" w:eastAsia="Calibri" w:hAnsi="Luciole" w:cs="Calibri"/>
        </w:rPr>
      </w:pPr>
    </w:p>
    <w:p w14:paraId="683B7726" w14:textId="77777777" w:rsidR="00526428" w:rsidRPr="00526428" w:rsidRDefault="00526428" w:rsidP="00526428">
      <w:pPr>
        <w:snapToGrid w:val="0"/>
        <w:rPr>
          <w:rFonts w:ascii="Luciole" w:eastAsia="Calibri" w:hAnsi="Luciole" w:cs="Calibri"/>
        </w:rPr>
      </w:pPr>
    </w:p>
    <w:p w14:paraId="00000019" w14:textId="7BE16245" w:rsidR="00A3307B" w:rsidRDefault="004518A7" w:rsidP="00526428">
      <w:pPr>
        <w:snapToGrid w:val="0"/>
        <w:rPr>
          <w:rFonts w:ascii="Luciole" w:eastAsia="Calibri" w:hAnsi="Luciole" w:cs="Calibri"/>
        </w:rPr>
      </w:pPr>
      <w:r w:rsidRPr="00526428">
        <w:rPr>
          <w:rFonts w:ascii="Luciole" w:eastAsia="Calibri" w:hAnsi="Luciole" w:cs="Calibri"/>
        </w:rPr>
        <w:t>À long terme, cette dynamique contribue à instaurer une culture d’entreprise plus humaine, axée sur le respect et la compréhension, bénéfique pour l’ensemble des collaborateurs.</w:t>
      </w:r>
    </w:p>
    <w:p w14:paraId="130798F1" w14:textId="77777777" w:rsidR="00202DA8" w:rsidRPr="00526428" w:rsidRDefault="00202DA8" w:rsidP="00526428">
      <w:pPr>
        <w:snapToGrid w:val="0"/>
        <w:rPr>
          <w:rFonts w:ascii="Luciole" w:eastAsia="Calibri" w:hAnsi="Luciole" w:cs="Calibri"/>
        </w:rPr>
      </w:pPr>
    </w:p>
    <w:p w14:paraId="0000001A" w14:textId="77777777" w:rsidR="00A3307B" w:rsidRPr="00526428" w:rsidRDefault="00A3307B" w:rsidP="00526428">
      <w:pPr>
        <w:snapToGrid w:val="0"/>
        <w:rPr>
          <w:rFonts w:ascii="Luciole" w:eastAsia="Calibri" w:hAnsi="Luciole" w:cs="Calibri"/>
        </w:rPr>
      </w:pPr>
    </w:p>
    <w:p w14:paraId="3B1796B2" w14:textId="4E3E1363" w:rsidR="00526428" w:rsidRPr="001023F3" w:rsidRDefault="004518A7" w:rsidP="009A6B6E">
      <w:pPr>
        <w:pStyle w:val="Titre4"/>
        <w:numPr>
          <w:ilvl w:val="1"/>
          <w:numId w:val="81"/>
        </w:numPr>
      </w:pPr>
      <w:bookmarkStart w:id="24" w:name="_Toc186220585"/>
      <w:r w:rsidRPr="001023F3">
        <w:t>En résumé</w:t>
      </w:r>
      <w:bookmarkEnd w:id="24"/>
    </w:p>
    <w:p w14:paraId="0F8B9B93" w14:textId="77777777" w:rsidR="00526428" w:rsidRDefault="00526428" w:rsidP="00526428">
      <w:pPr>
        <w:snapToGrid w:val="0"/>
        <w:rPr>
          <w:rFonts w:ascii="Luciole" w:eastAsia="Calibri" w:hAnsi="Luciole" w:cs="Calibri"/>
        </w:rPr>
      </w:pPr>
    </w:p>
    <w:p w14:paraId="6D8685CA" w14:textId="77777777" w:rsidR="00456730" w:rsidRDefault="00456730" w:rsidP="00526428">
      <w:pPr>
        <w:snapToGrid w:val="0"/>
        <w:rPr>
          <w:rFonts w:ascii="Luciole" w:eastAsia="Calibri" w:hAnsi="Luciole" w:cs="Calibri"/>
        </w:rPr>
      </w:pPr>
    </w:p>
    <w:p w14:paraId="763330F4" w14:textId="08939880" w:rsidR="00692A8A" w:rsidRDefault="00526428" w:rsidP="00526428">
      <w:pPr>
        <w:snapToGrid w:val="0"/>
        <w:rPr>
          <w:rFonts w:ascii="Luciole" w:eastAsia="Calibri" w:hAnsi="Luciole" w:cs="Calibri"/>
        </w:rPr>
      </w:pPr>
      <w:r>
        <w:rPr>
          <w:rFonts w:ascii="Luciole" w:eastAsia="Calibri" w:hAnsi="Luciole" w:cs="Calibri"/>
        </w:rPr>
        <w:t>L</w:t>
      </w:r>
      <w:r w:rsidR="00AD5166" w:rsidRPr="00526428">
        <w:rPr>
          <w:rFonts w:ascii="Luciole" w:eastAsia="Calibri" w:hAnsi="Luciole" w:cs="Calibri"/>
        </w:rPr>
        <w:t>’</w:t>
      </w:r>
      <w:r w:rsidRPr="00526428">
        <w:rPr>
          <w:rFonts w:ascii="Luciole" w:eastAsia="Calibri" w:hAnsi="Luciole" w:cs="Calibri"/>
        </w:rPr>
        <w:t xml:space="preserve">intégration professionnelle des PSDH apporte de nombreux avantages aux entreprises. </w:t>
      </w:r>
    </w:p>
    <w:p w14:paraId="55DF7275" w14:textId="77777777" w:rsidR="00526428" w:rsidRPr="00526428" w:rsidRDefault="00526428" w:rsidP="00526428">
      <w:pPr>
        <w:snapToGrid w:val="0"/>
        <w:rPr>
          <w:rFonts w:ascii="Luciole" w:eastAsia="Calibri" w:hAnsi="Luciole" w:cs="Calibri"/>
        </w:rPr>
      </w:pPr>
    </w:p>
    <w:p w14:paraId="6E08BFC2" w14:textId="77777777" w:rsidR="00456730" w:rsidRDefault="004518A7" w:rsidP="00526428">
      <w:pPr>
        <w:snapToGrid w:val="0"/>
        <w:rPr>
          <w:rFonts w:ascii="Luciole" w:eastAsia="Calibri" w:hAnsi="Luciole" w:cs="Calibri"/>
        </w:rPr>
      </w:pPr>
      <w:r w:rsidRPr="00526428">
        <w:rPr>
          <w:rFonts w:ascii="Luciole" w:eastAsia="Calibri" w:hAnsi="Luciole" w:cs="Calibri"/>
        </w:rPr>
        <w:t>D</w:t>
      </w:r>
      <w:r w:rsidR="00AD5166" w:rsidRPr="00526428">
        <w:rPr>
          <w:rFonts w:ascii="Luciole" w:eastAsia="Calibri" w:hAnsi="Luciole" w:cs="Calibri"/>
        </w:rPr>
        <w:t>’</w:t>
      </w:r>
      <w:r w:rsidRPr="00526428">
        <w:rPr>
          <w:rFonts w:ascii="Luciole" w:eastAsia="Calibri" w:hAnsi="Luciole" w:cs="Calibri"/>
        </w:rPr>
        <w:t>abord, leur capacité à surmonter les défis du quotidien fait d</w:t>
      </w:r>
      <w:r w:rsidR="00AD5166" w:rsidRPr="00526428">
        <w:rPr>
          <w:rFonts w:ascii="Luciole" w:eastAsia="Calibri" w:hAnsi="Luciole" w:cs="Calibri"/>
        </w:rPr>
        <w:t>’</w:t>
      </w:r>
      <w:r w:rsidRPr="00526428">
        <w:rPr>
          <w:rFonts w:ascii="Luciole" w:eastAsia="Calibri" w:hAnsi="Luciole" w:cs="Calibri"/>
        </w:rPr>
        <w:t xml:space="preserve">eux des collaborateurs innovants, créatifs et résilients, des qualités qui renforcent leur éthique de travail et leur productivité. </w:t>
      </w:r>
    </w:p>
    <w:p w14:paraId="12920AAC" w14:textId="77777777" w:rsidR="00456730" w:rsidRDefault="00456730" w:rsidP="00526428">
      <w:pPr>
        <w:snapToGrid w:val="0"/>
        <w:rPr>
          <w:rFonts w:ascii="Luciole" w:eastAsia="Calibri" w:hAnsi="Luciole" w:cs="Calibri"/>
        </w:rPr>
      </w:pPr>
    </w:p>
    <w:p w14:paraId="678E038D" w14:textId="77777777" w:rsidR="00456730" w:rsidRDefault="00456730" w:rsidP="00526428">
      <w:pPr>
        <w:snapToGrid w:val="0"/>
        <w:rPr>
          <w:rFonts w:ascii="Luciole" w:eastAsia="Calibri" w:hAnsi="Luciole" w:cs="Calibri"/>
        </w:rPr>
      </w:pPr>
    </w:p>
    <w:p w14:paraId="69559D1F" w14:textId="5F0F4319" w:rsidR="00526428" w:rsidRDefault="004518A7" w:rsidP="00526428">
      <w:pPr>
        <w:snapToGrid w:val="0"/>
        <w:rPr>
          <w:rFonts w:ascii="Luciole" w:eastAsia="Calibri" w:hAnsi="Luciole" w:cs="Calibri"/>
        </w:rPr>
      </w:pPr>
      <w:r w:rsidRPr="00526428">
        <w:rPr>
          <w:rFonts w:ascii="Luciole" w:eastAsia="Calibri" w:hAnsi="Luciole" w:cs="Calibri"/>
        </w:rPr>
        <w:t>Habituées à s</w:t>
      </w:r>
      <w:r w:rsidR="00AD5166" w:rsidRPr="00526428">
        <w:rPr>
          <w:rFonts w:ascii="Luciole" w:eastAsia="Calibri" w:hAnsi="Luciole" w:cs="Calibri"/>
        </w:rPr>
        <w:t>’</w:t>
      </w:r>
      <w:r w:rsidRPr="00526428">
        <w:rPr>
          <w:rFonts w:ascii="Luciole" w:eastAsia="Calibri" w:hAnsi="Luciole" w:cs="Calibri"/>
        </w:rPr>
        <w:t>adapter à des environnements difficiles, les PSDH développent des compétences uniques qui profitent à l</w:t>
      </w:r>
      <w:r w:rsidR="00AD5166" w:rsidRPr="00526428">
        <w:rPr>
          <w:rFonts w:ascii="Luciole" w:eastAsia="Calibri" w:hAnsi="Luciole" w:cs="Calibri"/>
        </w:rPr>
        <w:t>’</w:t>
      </w:r>
      <w:r w:rsidRPr="00526428">
        <w:rPr>
          <w:rFonts w:ascii="Luciole" w:eastAsia="Calibri" w:hAnsi="Luciole" w:cs="Calibri"/>
        </w:rPr>
        <w:t>ensemble de l</w:t>
      </w:r>
      <w:r w:rsidR="00AD5166" w:rsidRPr="00526428">
        <w:rPr>
          <w:rFonts w:ascii="Luciole" w:eastAsia="Calibri" w:hAnsi="Luciole" w:cs="Calibri"/>
        </w:rPr>
        <w:t>’</w:t>
      </w:r>
      <w:r w:rsidRPr="00526428">
        <w:rPr>
          <w:rFonts w:ascii="Luciole" w:eastAsia="Calibri" w:hAnsi="Luciole" w:cs="Calibri"/>
        </w:rPr>
        <w:t>équipe, tout en apportant une grande stabilité à l</w:t>
      </w:r>
      <w:r w:rsidR="00AD5166" w:rsidRPr="00526428">
        <w:rPr>
          <w:rFonts w:ascii="Luciole" w:eastAsia="Calibri" w:hAnsi="Luciole" w:cs="Calibri"/>
        </w:rPr>
        <w:t>’</w:t>
      </w:r>
      <w:r w:rsidRPr="00526428">
        <w:rPr>
          <w:rFonts w:ascii="Luciole" w:eastAsia="Calibri" w:hAnsi="Luciole" w:cs="Calibri"/>
        </w:rPr>
        <w:t xml:space="preserve">entreprise grâce à leur fidélité accrue. </w:t>
      </w:r>
    </w:p>
    <w:p w14:paraId="189D3A22" w14:textId="77777777" w:rsidR="00526428" w:rsidRDefault="00526428" w:rsidP="00526428">
      <w:pPr>
        <w:snapToGrid w:val="0"/>
        <w:rPr>
          <w:rFonts w:ascii="Luciole" w:eastAsia="Calibri" w:hAnsi="Luciole" w:cs="Calibri"/>
        </w:rPr>
      </w:pPr>
    </w:p>
    <w:p w14:paraId="4390CE19" w14:textId="77777777" w:rsidR="00526428" w:rsidRDefault="00526428" w:rsidP="00526428">
      <w:pPr>
        <w:snapToGrid w:val="0"/>
        <w:rPr>
          <w:rFonts w:ascii="Luciole" w:eastAsia="Calibri" w:hAnsi="Luciole" w:cs="Calibri"/>
        </w:rPr>
      </w:pPr>
    </w:p>
    <w:p w14:paraId="40462F2E" w14:textId="62CBE804" w:rsidR="00692A8A" w:rsidRDefault="004518A7" w:rsidP="00526428">
      <w:pPr>
        <w:snapToGrid w:val="0"/>
        <w:rPr>
          <w:rFonts w:ascii="Luciole" w:eastAsia="Calibri" w:hAnsi="Luciole" w:cs="Calibri"/>
        </w:rPr>
      </w:pPr>
      <w:r w:rsidRPr="00526428">
        <w:rPr>
          <w:rFonts w:ascii="Luciole" w:eastAsia="Calibri" w:hAnsi="Luciole" w:cs="Calibri"/>
        </w:rPr>
        <w:t xml:space="preserve">Cette diversité des compétences enrichit la dynamique de travail en favorisant une approche inclusive et créative des problématiques rencontrées. </w:t>
      </w:r>
    </w:p>
    <w:p w14:paraId="0E17F39B" w14:textId="77777777" w:rsidR="00526428" w:rsidRDefault="00526428" w:rsidP="00526428">
      <w:pPr>
        <w:snapToGrid w:val="0"/>
        <w:rPr>
          <w:rFonts w:ascii="Luciole" w:eastAsia="Calibri" w:hAnsi="Luciole" w:cs="Calibri"/>
        </w:rPr>
      </w:pPr>
    </w:p>
    <w:p w14:paraId="5AC2BBDC" w14:textId="77777777" w:rsidR="00526428" w:rsidRPr="00526428" w:rsidRDefault="00526428" w:rsidP="00526428">
      <w:pPr>
        <w:snapToGrid w:val="0"/>
        <w:rPr>
          <w:rFonts w:ascii="Luciole" w:eastAsia="Calibri" w:hAnsi="Luciole" w:cs="Calibri"/>
        </w:rPr>
      </w:pPr>
    </w:p>
    <w:p w14:paraId="2FECB87B" w14:textId="77777777" w:rsidR="00202DA8" w:rsidRDefault="004518A7" w:rsidP="00526428">
      <w:pPr>
        <w:snapToGrid w:val="0"/>
        <w:rPr>
          <w:rFonts w:ascii="Luciole" w:eastAsia="Calibri" w:hAnsi="Luciole" w:cs="Calibri"/>
        </w:rPr>
      </w:pPr>
      <w:r w:rsidRPr="00526428">
        <w:rPr>
          <w:rFonts w:ascii="Luciole" w:eastAsia="Calibri" w:hAnsi="Luciole" w:cs="Calibri"/>
        </w:rPr>
        <w:t>Par ailleurs, certaines PSDH, notamment celles atteintes de troubles autistiques, apportent une précision et une rigueur exceptionnelles, contribuant à l</w:t>
      </w:r>
      <w:r w:rsidR="00AD5166" w:rsidRPr="00526428">
        <w:rPr>
          <w:rFonts w:ascii="Luciole" w:eastAsia="Calibri" w:hAnsi="Luciole" w:cs="Calibri"/>
        </w:rPr>
        <w:t>’</w:t>
      </w:r>
      <w:r w:rsidRPr="00526428">
        <w:rPr>
          <w:rFonts w:ascii="Luciole" w:eastAsia="Calibri" w:hAnsi="Luciole" w:cs="Calibri"/>
        </w:rPr>
        <w:t xml:space="preserve">optimisation des processus internes. </w:t>
      </w:r>
    </w:p>
    <w:p w14:paraId="474CE191" w14:textId="77777777" w:rsidR="00202DA8" w:rsidRDefault="00202DA8" w:rsidP="00526428">
      <w:pPr>
        <w:snapToGrid w:val="0"/>
        <w:rPr>
          <w:rFonts w:ascii="Luciole" w:eastAsia="Calibri" w:hAnsi="Luciole" w:cs="Calibri"/>
        </w:rPr>
      </w:pPr>
    </w:p>
    <w:p w14:paraId="353625B8" w14:textId="77777777" w:rsidR="00202DA8" w:rsidRDefault="00202DA8" w:rsidP="00526428">
      <w:pPr>
        <w:snapToGrid w:val="0"/>
        <w:rPr>
          <w:rFonts w:ascii="Luciole" w:eastAsia="Calibri" w:hAnsi="Luciole" w:cs="Calibri"/>
        </w:rPr>
      </w:pPr>
    </w:p>
    <w:p w14:paraId="3A18EB55" w14:textId="6B765209" w:rsidR="00692A8A" w:rsidRPr="00526428" w:rsidRDefault="004518A7" w:rsidP="00526428">
      <w:pPr>
        <w:snapToGrid w:val="0"/>
        <w:rPr>
          <w:rFonts w:ascii="Luciole" w:eastAsia="Calibri" w:hAnsi="Luciole" w:cs="Calibri"/>
        </w:rPr>
      </w:pPr>
      <w:r w:rsidRPr="00526428">
        <w:rPr>
          <w:rFonts w:ascii="Luciole" w:eastAsia="Calibri" w:hAnsi="Luciole" w:cs="Calibri"/>
        </w:rPr>
        <w:lastRenderedPageBreak/>
        <w:t>Promouvoir l</w:t>
      </w:r>
      <w:r w:rsidR="00AD5166" w:rsidRPr="00526428">
        <w:rPr>
          <w:rFonts w:ascii="Luciole" w:eastAsia="Calibri" w:hAnsi="Luciole" w:cs="Calibri"/>
        </w:rPr>
        <w:t>’</w:t>
      </w:r>
      <w:r w:rsidRPr="00526428">
        <w:rPr>
          <w:rFonts w:ascii="Luciole" w:eastAsia="Calibri" w:hAnsi="Luciole" w:cs="Calibri"/>
        </w:rPr>
        <w:t>inclusion des PSDH renforce également la culture d</w:t>
      </w:r>
      <w:r w:rsidR="00AD5166" w:rsidRPr="00526428">
        <w:rPr>
          <w:rFonts w:ascii="Luciole" w:eastAsia="Calibri" w:hAnsi="Luciole" w:cs="Calibri"/>
        </w:rPr>
        <w:t>’</w:t>
      </w:r>
      <w:r w:rsidRPr="00526428">
        <w:rPr>
          <w:rFonts w:ascii="Luciole" w:eastAsia="Calibri" w:hAnsi="Luciole" w:cs="Calibri"/>
        </w:rPr>
        <w:t>entreprise en créant un environnement valorisant la diversité, l</w:t>
      </w:r>
      <w:r w:rsidR="00AD5166" w:rsidRPr="00526428">
        <w:rPr>
          <w:rFonts w:ascii="Luciole" w:eastAsia="Calibri" w:hAnsi="Luciole" w:cs="Calibri"/>
        </w:rPr>
        <w:t>’</w:t>
      </w:r>
      <w:r w:rsidRPr="00526428">
        <w:rPr>
          <w:rFonts w:ascii="Luciole" w:eastAsia="Calibri" w:hAnsi="Luciole" w:cs="Calibri"/>
        </w:rPr>
        <w:t>équité et l</w:t>
      </w:r>
      <w:r w:rsidR="00AD5166" w:rsidRPr="00526428">
        <w:rPr>
          <w:rFonts w:ascii="Luciole" w:eastAsia="Calibri" w:hAnsi="Luciole" w:cs="Calibri"/>
        </w:rPr>
        <w:t>’</w:t>
      </w:r>
      <w:r w:rsidRPr="00526428">
        <w:rPr>
          <w:rFonts w:ascii="Luciole" w:eastAsia="Calibri" w:hAnsi="Luciole" w:cs="Calibri"/>
        </w:rPr>
        <w:t>inclusion, ce qui améliore la cohésion des équipes et l</w:t>
      </w:r>
      <w:r w:rsidR="00AD5166" w:rsidRPr="00526428">
        <w:rPr>
          <w:rFonts w:ascii="Luciole" w:eastAsia="Calibri" w:hAnsi="Luciole" w:cs="Calibri"/>
        </w:rPr>
        <w:t>’</w:t>
      </w:r>
      <w:r w:rsidRPr="00526428">
        <w:rPr>
          <w:rFonts w:ascii="Luciole" w:eastAsia="Calibri" w:hAnsi="Luciole" w:cs="Calibri"/>
        </w:rPr>
        <w:t xml:space="preserve">image de marque. </w:t>
      </w:r>
    </w:p>
    <w:p w14:paraId="0FBCCC52" w14:textId="77777777" w:rsidR="00526428" w:rsidRDefault="00526428" w:rsidP="00526428">
      <w:pPr>
        <w:snapToGrid w:val="0"/>
        <w:rPr>
          <w:rFonts w:ascii="Luciole" w:eastAsia="Calibri" w:hAnsi="Luciole" w:cs="Calibri"/>
        </w:rPr>
      </w:pPr>
    </w:p>
    <w:p w14:paraId="1B6B8D8C" w14:textId="77777777" w:rsidR="00526428" w:rsidRDefault="00526428" w:rsidP="00526428">
      <w:pPr>
        <w:snapToGrid w:val="0"/>
        <w:rPr>
          <w:rFonts w:ascii="Luciole" w:eastAsia="Calibri" w:hAnsi="Luciole" w:cs="Calibri"/>
        </w:rPr>
      </w:pPr>
    </w:p>
    <w:p w14:paraId="17404B99" w14:textId="58F71EF5" w:rsidR="00692A8A" w:rsidRDefault="004518A7" w:rsidP="00526428">
      <w:pPr>
        <w:snapToGrid w:val="0"/>
        <w:rPr>
          <w:rFonts w:ascii="Luciole" w:eastAsia="Calibri" w:hAnsi="Luciole" w:cs="Calibri"/>
        </w:rPr>
      </w:pPr>
      <w:r w:rsidRPr="00526428">
        <w:rPr>
          <w:rFonts w:ascii="Luciole" w:eastAsia="Calibri" w:hAnsi="Luciole" w:cs="Calibri"/>
        </w:rPr>
        <w:t>Les entreprises qui s’engagent dans cette démarche envoient un message fort à leurs clients et partenaires</w:t>
      </w:r>
      <w:r w:rsidR="00AD5166" w:rsidRPr="00526428">
        <w:rPr>
          <w:rFonts w:ascii="Calibri" w:eastAsia="Calibri" w:hAnsi="Calibri" w:cs="Calibri"/>
        </w:rPr>
        <w:t> </w:t>
      </w:r>
      <w:r w:rsidRPr="00526428">
        <w:rPr>
          <w:rFonts w:ascii="Luciole" w:eastAsia="Calibri" w:hAnsi="Luciole" w:cs="Calibri"/>
        </w:rPr>
        <w:t xml:space="preserve">: elles respectent des valeurs éthiques et sociales. Cela se traduit par une amélioration de la réputation de l’entreprise, qui est perçue comme responsable et engagée. </w:t>
      </w:r>
    </w:p>
    <w:p w14:paraId="1C71A957" w14:textId="77777777" w:rsidR="00526428" w:rsidRDefault="00526428" w:rsidP="00526428">
      <w:pPr>
        <w:snapToGrid w:val="0"/>
        <w:rPr>
          <w:rFonts w:ascii="Luciole" w:eastAsia="Calibri" w:hAnsi="Luciole" w:cs="Calibri"/>
        </w:rPr>
      </w:pPr>
    </w:p>
    <w:p w14:paraId="1F4025D9" w14:textId="77777777" w:rsidR="00526428" w:rsidRPr="00526428" w:rsidRDefault="00526428" w:rsidP="00526428">
      <w:pPr>
        <w:snapToGrid w:val="0"/>
        <w:rPr>
          <w:rFonts w:ascii="Luciole" w:eastAsia="Calibri" w:hAnsi="Luciole" w:cs="Calibri"/>
        </w:rPr>
      </w:pPr>
    </w:p>
    <w:p w14:paraId="6EF70EA9" w14:textId="77777777" w:rsidR="00692A8A" w:rsidRDefault="004518A7" w:rsidP="00526428">
      <w:pPr>
        <w:snapToGrid w:val="0"/>
        <w:rPr>
          <w:rFonts w:ascii="Luciole" w:eastAsia="Calibri" w:hAnsi="Luciole" w:cs="Calibri"/>
        </w:rPr>
      </w:pPr>
      <w:r w:rsidRPr="00526428">
        <w:rPr>
          <w:rFonts w:ascii="Luciole" w:eastAsia="Calibri" w:hAnsi="Luciole" w:cs="Calibri"/>
        </w:rPr>
        <w:t xml:space="preserve">De plus, un environnement de travail inclusif augmente la satisfaction et la motivation des employés, favorisant ainsi la rétention des talents et la productivité. </w:t>
      </w:r>
    </w:p>
    <w:p w14:paraId="7B8C6A4A" w14:textId="77777777" w:rsidR="00526428" w:rsidRDefault="00526428" w:rsidP="00526428">
      <w:pPr>
        <w:snapToGrid w:val="0"/>
        <w:rPr>
          <w:rFonts w:ascii="Luciole" w:eastAsia="Calibri" w:hAnsi="Luciole" w:cs="Calibri"/>
        </w:rPr>
      </w:pPr>
    </w:p>
    <w:p w14:paraId="678B8886" w14:textId="77777777" w:rsidR="00456730" w:rsidRPr="00526428" w:rsidRDefault="00456730" w:rsidP="00526428">
      <w:pPr>
        <w:snapToGrid w:val="0"/>
        <w:rPr>
          <w:rFonts w:ascii="Luciole" w:eastAsia="Calibri" w:hAnsi="Luciole" w:cs="Calibri"/>
        </w:rPr>
      </w:pPr>
    </w:p>
    <w:p w14:paraId="56110478" w14:textId="77777777" w:rsidR="00202DA8" w:rsidRDefault="004518A7" w:rsidP="00526428">
      <w:pPr>
        <w:snapToGrid w:val="0"/>
        <w:rPr>
          <w:rFonts w:ascii="Luciole" w:eastAsia="Calibri" w:hAnsi="Luciole" w:cs="Calibri"/>
        </w:rPr>
      </w:pPr>
      <w:r w:rsidRPr="00526428">
        <w:rPr>
          <w:rFonts w:ascii="Luciole" w:eastAsia="Calibri" w:hAnsi="Luciole" w:cs="Calibri"/>
        </w:rPr>
        <w:t>Enfin, l</w:t>
      </w:r>
      <w:r w:rsidR="00AD5166" w:rsidRPr="00526428">
        <w:rPr>
          <w:rFonts w:ascii="Luciole" w:eastAsia="Calibri" w:hAnsi="Luciole" w:cs="Calibri"/>
        </w:rPr>
        <w:t>’</w:t>
      </w:r>
      <w:r w:rsidRPr="00526428">
        <w:rPr>
          <w:rFonts w:ascii="Luciole" w:eastAsia="Calibri" w:hAnsi="Luciole" w:cs="Calibri"/>
        </w:rPr>
        <w:t>intégration des PSDH favorise le développement de la compréhension et de l</w:t>
      </w:r>
      <w:r w:rsidR="00AD5166" w:rsidRPr="00526428">
        <w:rPr>
          <w:rFonts w:ascii="Luciole" w:eastAsia="Calibri" w:hAnsi="Luciole" w:cs="Calibri"/>
        </w:rPr>
        <w:t>’</w:t>
      </w:r>
      <w:r w:rsidRPr="00526428">
        <w:rPr>
          <w:rFonts w:ascii="Luciole" w:eastAsia="Calibri" w:hAnsi="Luciole" w:cs="Calibri"/>
        </w:rPr>
        <w:t xml:space="preserve">empathie au sein des équipes, améliorant la coopération et la communication entre les collaborateurs. </w:t>
      </w:r>
    </w:p>
    <w:p w14:paraId="279280C2" w14:textId="77777777" w:rsidR="00202DA8" w:rsidRDefault="00202DA8" w:rsidP="00526428">
      <w:pPr>
        <w:snapToGrid w:val="0"/>
        <w:rPr>
          <w:rFonts w:ascii="Luciole" w:eastAsia="Calibri" w:hAnsi="Luciole" w:cs="Calibri"/>
        </w:rPr>
      </w:pPr>
    </w:p>
    <w:p w14:paraId="69A0969A" w14:textId="77777777" w:rsidR="00202DA8" w:rsidRDefault="00202DA8" w:rsidP="00526428">
      <w:pPr>
        <w:snapToGrid w:val="0"/>
        <w:rPr>
          <w:rFonts w:ascii="Luciole" w:eastAsia="Calibri" w:hAnsi="Luciole" w:cs="Calibri"/>
        </w:rPr>
      </w:pPr>
    </w:p>
    <w:p w14:paraId="0000001C" w14:textId="3A625696" w:rsidR="00A3307B" w:rsidRDefault="004518A7" w:rsidP="00526428">
      <w:pPr>
        <w:snapToGrid w:val="0"/>
        <w:rPr>
          <w:rFonts w:ascii="Luciole" w:eastAsia="Calibri" w:hAnsi="Luciole" w:cs="Calibri"/>
        </w:rPr>
      </w:pPr>
      <w:r w:rsidRPr="00526428">
        <w:rPr>
          <w:rFonts w:ascii="Luciole" w:eastAsia="Calibri" w:hAnsi="Luciole" w:cs="Calibri"/>
        </w:rPr>
        <w:t>L</w:t>
      </w:r>
      <w:r w:rsidR="00AD5166" w:rsidRPr="00526428">
        <w:rPr>
          <w:rFonts w:ascii="Luciole" w:eastAsia="Calibri" w:hAnsi="Luciole" w:cs="Calibri"/>
        </w:rPr>
        <w:t>’</w:t>
      </w:r>
      <w:r w:rsidRPr="00526428">
        <w:rPr>
          <w:rFonts w:ascii="Luciole" w:eastAsia="Calibri" w:hAnsi="Luciole" w:cs="Calibri"/>
        </w:rPr>
        <w:t>ensemble de ces éléments crée un environnement de travail plus respectueux, harmonieux et performant.</w:t>
      </w:r>
    </w:p>
    <w:p w14:paraId="16F4E663" w14:textId="77777777" w:rsidR="00526428" w:rsidRDefault="00526428" w:rsidP="00526428">
      <w:pPr>
        <w:snapToGrid w:val="0"/>
        <w:rPr>
          <w:rFonts w:ascii="Luciole" w:eastAsia="Calibri" w:hAnsi="Luciole" w:cs="Calibri"/>
        </w:rPr>
      </w:pPr>
    </w:p>
    <w:p w14:paraId="7A684640" w14:textId="77777777" w:rsidR="00526428" w:rsidRPr="00526428" w:rsidRDefault="00526428" w:rsidP="00526428">
      <w:pPr>
        <w:snapToGrid w:val="0"/>
        <w:rPr>
          <w:rFonts w:ascii="Luciole" w:eastAsia="Calibri" w:hAnsi="Luciole" w:cs="Calibri"/>
        </w:rPr>
      </w:pPr>
    </w:p>
    <w:p w14:paraId="0000001D" w14:textId="34931643" w:rsidR="00A3307B" w:rsidRDefault="004518A7" w:rsidP="00526428">
      <w:pPr>
        <w:snapToGrid w:val="0"/>
        <w:rPr>
          <w:rFonts w:ascii="Luciole" w:eastAsia="Calibri" w:hAnsi="Luciole" w:cs="Calibri"/>
        </w:rPr>
      </w:pPr>
      <w:r w:rsidRPr="00526428">
        <w:rPr>
          <w:rFonts w:ascii="Luciole" w:eastAsia="Calibri" w:hAnsi="Luciole" w:cs="Calibri"/>
        </w:rPr>
        <w:t>Passons maintenant à une réflexion sur les avantages économiques de l</w:t>
      </w:r>
      <w:r w:rsidR="00AD5166" w:rsidRPr="00526428">
        <w:rPr>
          <w:rFonts w:ascii="Luciole" w:eastAsia="Calibri" w:hAnsi="Luciole" w:cs="Calibri"/>
        </w:rPr>
        <w:t>’</w:t>
      </w:r>
      <w:r w:rsidRPr="00526428">
        <w:rPr>
          <w:rFonts w:ascii="Luciole" w:eastAsia="Calibri" w:hAnsi="Luciole" w:cs="Calibri"/>
        </w:rPr>
        <w:t>intégration des PSDH en France et au Luxembourg, en montrant comment cette approche inclusive peut non seulement bénéficier aux individus et aux équipes, mais également renforcer les performances financières des entreprises.</w:t>
      </w:r>
    </w:p>
    <w:p w14:paraId="1F2FFA8B" w14:textId="77777777" w:rsidR="00526428" w:rsidRPr="00526428" w:rsidRDefault="00526428" w:rsidP="00526428">
      <w:pPr>
        <w:snapToGrid w:val="0"/>
        <w:rPr>
          <w:rFonts w:ascii="Luciole" w:eastAsia="Calibri" w:hAnsi="Luciole" w:cs="Calibri"/>
        </w:rPr>
      </w:pPr>
    </w:p>
    <w:p w14:paraId="0000001E" w14:textId="77777777" w:rsidR="00A3307B" w:rsidRPr="00526428" w:rsidRDefault="00A3307B" w:rsidP="00526428">
      <w:pPr>
        <w:snapToGrid w:val="0"/>
        <w:rPr>
          <w:rFonts w:ascii="Luciole" w:eastAsia="Calibri" w:hAnsi="Luciole" w:cs="Calibri"/>
        </w:rPr>
      </w:pPr>
    </w:p>
    <w:p w14:paraId="0000001F" w14:textId="485A288B" w:rsidR="00A3307B" w:rsidRPr="00B01EC4" w:rsidRDefault="004518A7" w:rsidP="009A6B6E">
      <w:pPr>
        <w:pStyle w:val="Titre3"/>
        <w:numPr>
          <w:ilvl w:val="0"/>
          <w:numId w:val="81"/>
        </w:numPr>
      </w:pPr>
      <w:bookmarkStart w:id="25" w:name="_Toc186137674"/>
      <w:bookmarkStart w:id="26" w:name="_Toc186137757"/>
      <w:bookmarkStart w:id="27" w:name="_Toc186137785"/>
      <w:bookmarkStart w:id="28" w:name="_Toc186138388"/>
      <w:bookmarkStart w:id="29" w:name="_Toc186138633"/>
      <w:bookmarkStart w:id="30" w:name="_Toc186139210"/>
      <w:bookmarkStart w:id="31" w:name="_Toc186139245"/>
      <w:bookmarkStart w:id="32" w:name="_Toc186220586"/>
      <w:r w:rsidRPr="00B01EC4">
        <w:lastRenderedPageBreak/>
        <w:t>Les Bénéfices Économiques de l</w:t>
      </w:r>
      <w:r w:rsidR="00AD5166" w:rsidRPr="00B01EC4">
        <w:t>’</w:t>
      </w:r>
      <w:r w:rsidRPr="00B01EC4">
        <w:t>Intégration des PSDH en France et au Luxembourg</w:t>
      </w:r>
      <w:bookmarkEnd w:id="25"/>
      <w:bookmarkEnd w:id="26"/>
      <w:bookmarkEnd w:id="27"/>
      <w:bookmarkEnd w:id="28"/>
      <w:bookmarkEnd w:id="29"/>
      <w:bookmarkEnd w:id="30"/>
      <w:bookmarkEnd w:id="31"/>
      <w:bookmarkEnd w:id="32"/>
    </w:p>
    <w:p w14:paraId="00000020" w14:textId="77777777" w:rsidR="00A3307B" w:rsidRPr="00526428" w:rsidRDefault="004518A7" w:rsidP="00526428">
      <w:pPr>
        <w:snapToGrid w:val="0"/>
        <w:rPr>
          <w:rFonts w:ascii="Luciole" w:eastAsia="Calibri" w:hAnsi="Luciole" w:cs="Calibri"/>
        </w:rPr>
      </w:pPr>
      <w:r w:rsidRPr="00526428">
        <w:rPr>
          <w:rFonts w:ascii="Luciole" w:eastAsia="Calibri" w:hAnsi="Luciole" w:cs="Calibri"/>
        </w:rPr>
        <w:t xml:space="preserve"> </w:t>
      </w:r>
    </w:p>
    <w:p w14:paraId="61F770FA" w14:textId="77777777" w:rsidR="00526428" w:rsidRDefault="00526428" w:rsidP="00526428">
      <w:pPr>
        <w:snapToGrid w:val="0"/>
        <w:rPr>
          <w:rFonts w:ascii="Luciole" w:eastAsia="Calibri" w:hAnsi="Luciole" w:cs="Calibri"/>
        </w:rPr>
      </w:pPr>
    </w:p>
    <w:p w14:paraId="1F6447BF" w14:textId="0EAB7014" w:rsidR="00692A8A" w:rsidRDefault="004518A7" w:rsidP="00526428">
      <w:pPr>
        <w:snapToGrid w:val="0"/>
        <w:rPr>
          <w:rFonts w:ascii="Luciole" w:eastAsia="Calibri" w:hAnsi="Luciole" w:cs="Calibri"/>
        </w:rPr>
      </w:pPr>
      <w:r w:rsidRPr="00526428">
        <w:rPr>
          <w:rFonts w:ascii="Luciole" w:eastAsia="Calibri" w:hAnsi="Luciole" w:cs="Calibri"/>
        </w:rPr>
        <w:t xml:space="preserve">L’intégration des PSDH au sein des entreprises en France et au Luxembourg n’est pas seulement un impératif éthique, mais également une stratégie économique gagnante. </w:t>
      </w:r>
    </w:p>
    <w:p w14:paraId="1EFBF148" w14:textId="77777777" w:rsidR="00526428" w:rsidRDefault="00526428" w:rsidP="00526428">
      <w:pPr>
        <w:snapToGrid w:val="0"/>
        <w:rPr>
          <w:rFonts w:ascii="Luciole" w:eastAsia="Calibri" w:hAnsi="Luciole" w:cs="Calibri"/>
        </w:rPr>
      </w:pPr>
    </w:p>
    <w:p w14:paraId="162915CC" w14:textId="77777777" w:rsidR="00526428" w:rsidRPr="00526428" w:rsidRDefault="00526428" w:rsidP="00526428">
      <w:pPr>
        <w:snapToGrid w:val="0"/>
        <w:rPr>
          <w:rFonts w:ascii="Luciole" w:eastAsia="Calibri" w:hAnsi="Luciole" w:cs="Calibri"/>
        </w:rPr>
      </w:pPr>
    </w:p>
    <w:p w14:paraId="3508C662" w14:textId="77777777" w:rsidR="00202DA8" w:rsidRDefault="004518A7" w:rsidP="00526428">
      <w:pPr>
        <w:snapToGrid w:val="0"/>
        <w:rPr>
          <w:rFonts w:ascii="Luciole" w:eastAsia="Calibri" w:hAnsi="Luciole" w:cs="Calibri"/>
        </w:rPr>
      </w:pPr>
      <w:r w:rsidRPr="00526428">
        <w:rPr>
          <w:rFonts w:ascii="Luciole" w:eastAsia="Calibri" w:hAnsi="Luciole" w:cs="Calibri"/>
        </w:rPr>
        <w:t xml:space="preserve">En France, les entreprises qui recrutent des PSDH bénéficient d’avantages financiers significatifs, allant des exonérations de cotisations patronales à diverses aides spécifiques pour l’emploi et la formation. </w:t>
      </w:r>
    </w:p>
    <w:p w14:paraId="5E3BED20" w14:textId="77777777" w:rsidR="00202DA8" w:rsidRDefault="00202DA8" w:rsidP="00526428">
      <w:pPr>
        <w:snapToGrid w:val="0"/>
        <w:rPr>
          <w:rFonts w:ascii="Luciole" w:eastAsia="Calibri" w:hAnsi="Luciole" w:cs="Calibri"/>
        </w:rPr>
      </w:pPr>
    </w:p>
    <w:p w14:paraId="1D2E2B5A" w14:textId="77777777" w:rsidR="00202DA8" w:rsidRDefault="00202DA8" w:rsidP="00526428">
      <w:pPr>
        <w:snapToGrid w:val="0"/>
        <w:rPr>
          <w:rFonts w:ascii="Luciole" w:eastAsia="Calibri" w:hAnsi="Luciole" w:cs="Calibri"/>
        </w:rPr>
      </w:pPr>
    </w:p>
    <w:p w14:paraId="4E9EFA59" w14:textId="3C04BF5D" w:rsidR="00526428" w:rsidRDefault="004518A7" w:rsidP="00526428">
      <w:pPr>
        <w:snapToGrid w:val="0"/>
        <w:rPr>
          <w:rFonts w:ascii="Luciole" w:eastAsia="Calibri" w:hAnsi="Luciole" w:cs="Calibri"/>
        </w:rPr>
      </w:pPr>
      <w:r w:rsidRPr="00526428">
        <w:rPr>
          <w:rFonts w:ascii="Luciole" w:eastAsia="Calibri" w:hAnsi="Luciole" w:cs="Calibri"/>
        </w:rPr>
        <w:t xml:space="preserve">Ces dispositifs allègent les charges financières et favorisent une meilleure adaptation des conditions de travail, contribuant ainsi à une productivité accrue et à une meilleure rétention des talents. </w:t>
      </w:r>
    </w:p>
    <w:p w14:paraId="7956FE68" w14:textId="77777777" w:rsidR="00526428" w:rsidRDefault="00526428" w:rsidP="00526428">
      <w:pPr>
        <w:snapToGrid w:val="0"/>
        <w:rPr>
          <w:rFonts w:ascii="Luciole" w:eastAsia="Calibri" w:hAnsi="Luciole" w:cs="Calibri"/>
        </w:rPr>
      </w:pPr>
    </w:p>
    <w:p w14:paraId="33D0E0EF" w14:textId="77777777" w:rsidR="00526428" w:rsidRDefault="00526428" w:rsidP="00526428">
      <w:pPr>
        <w:snapToGrid w:val="0"/>
        <w:rPr>
          <w:rFonts w:ascii="Luciole" w:eastAsia="Calibri" w:hAnsi="Luciole" w:cs="Calibri"/>
        </w:rPr>
      </w:pPr>
    </w:p>
    <w:p w14:paraId="479F5E1D" w14:textId="196ADDEF" w:rsidR="00692A8A" w:rsidRDefault="004518A7" w:rsidP="00526428">
      <w:pPr>
        <w:snapToGrid w:val="0"/>
        <w:rPr>
          <w:rFonts w:ascii="Luciole" w:eastAsia="Calibri" w:hAnsi="Luciole" w:cs="Calibri"/>
        </w:rPr>
      </w:pPr>
      <w:r w:rsidRPr="00526428">
        <w:rPr>
          <w:rFonts w:ascii="Luciole" w:eastAsia="Calibri" w:hAnsi="Luciole" w:cs="Calibri"/>
        </w:rPr>
        <w:t>De plus, l’obligation d’emploi imposée aux entreprises de plus de 20</w:t>
      </w:r>
      <w:r w:rsidRPr="00526428">
        <w:rPr>
          <w:rFonts w:ascii="Calibri" w:eastAsia="Calibri" w:hAnsi="Calibri" w:cs="Calibri"/>
        </w:rPr>
        <w:t> </w:t>
      </w:r>
      <w:r w:rsidRPr="00526428">
        <w:rPr>
          <w:rFonts w:ascii="Luciole" w:eastAsia="Calibri" w:hAnsi="Luciole" w:cs="Calibri"/>
        </w:rPr>
        <w:t xml:space="preserve">salariés incite celles-ci à investir dans l’inclusion, renforçant leur image de responsabilité sociale tout en évitant des pénalités financières. </w:t>
      </w:r>
    </w:p>
    <w:p w14:paraId="35DAF6B0" w14:textId="77777777" w:rsidR="00526428" w:rsidRDefault="00526428" w:rsidP="00526428">
      <w:pPr>
        <w:snapToGrid w:val="0"/>
        <w:rPr>
          <w:rFonts w:ascii="Luciole" w:eastAsia="Calibri" w:hAnsi="Luciole" w:cs="Calibri"/>
        </w:rPr>
      </w:pPr>
    </w:p>
    <w:p w14:paraId="4125301C" w14:textId="77777777" w:rsidR="00526428" w:rsidRPr="00526428" w:rsidRDefault="00526428" w:rsidP="00526428">
      <w:pPr>
        <w:snapToGrid w:val="0"/>
        <w:rPr>
          <w:rFonts w:ascii="Luciole" w:eastAsia="Calibri" w:hAnsi="Luciole" w:cs="Calibri"/>
        </w:rPr>
      </w:pPr>
    </w:p>
    <w:p w14:paraId="6EBAAE5B" w14:textId="77777777" w:rsidR="00202DA8" w:rsidRDefault="004518A7" w:rsidP="00526428">
      <w:pPr>
        <w:snapToGrid w:val="0"/>
        <w:rPr>
          <w:rFonts w:ascii="Luciole" w:eastAsia="Calibri" w:hAnsi="Luciole" w:cs="Calibri"/>
        </w:rPr>
      </w:pPr>
      <w:r w:rsidRPr="00526428">
        <w:rPr>
          <w:rFonts w:ascii="Luciole" w:eastAsia="Calibri" w:hAnsi="Luciole" w:cs="Calibri"/>
        </w:rPr>
        <w:t xml:space="preserve">Au Luxembourg, la situation est similaire avec des mesures incitatives telles que des subventions salariales et des aides pour l’aménagement du poste de travail, qui permettent aux employeurs de réduire les coûts liés à l’intégration des PSDH. </w:t>
      </w:r>
    </w:p>
    <w:p w14:paraId="7A4CD01F" w14:textId="77777777" w:rsidR="00202DA8" w:rsidRDefault="00202DA8" w:rsidP="00526428">
      <w:pPr>
        <w:snapToGrid w:val="0"/>
        <w:rPr>
          <w:rFonts w:ascii="Luciole" w:eastAsia="Calibri" w:hAnsi="Luciole" w:cs="Calibri"/>
        </w:rPr>
      </w:pPr>
    </w:p>
    <w:p w14:paraId="7A9D0B22" w14:textId="77777777" w:rsidR="00202DA8" w:rsidRDefault="00202DA8" w:rsidP="00526428">
      <w:pPr>
        <w:snapToGrid w:val="0"/>
        <w:rPr>
          <w:rFonts w:ascii="Luciole" w:eastAsia="Calibri" w:hAnsi="Luciole" w:cs="Calibri"/>
        </w:rPr>
      </w:pPr>
    </w:p>
    <w:p w14:paraId="04F1052E" w14:textId="6FD93397" w:rsidR="00692A8A" w:rsidRDefault="004518A7" w:rsidP="00526428">
      <w:pPr>
        <w:snapToGrid w:val="0"/>
        <w:rPr>
          <w:rFonts w:ascii="Luciole" w:eastAsia="Calibri" w:hAnsi="Luciole" w:cs="Calibri"/>
        </w:rPr>
      </w:pPr>
      <w:r w:rsidRPr="00526428">
        <w:rPr>
          <w:rFonts w:ascii="Luciole" w:eastAsia="Calibri" w:hAnsi="Luciole" w:cs="Calibri"/>
        </w:rPr>
        <w:lastRenderedPageBreak/>
        <w:t xml:space="preserve">En outre, le Luxembourg offre des dispositifs spécifiques pour la réinsertion professionnelle, garantissant ainsi que l’employabilité des PSDH est non seulement protégée, mais encouragée activement. </w:t>
      </w:r>
    </w:p>
    <w:p w14:paraId="618F9D6F" w14:textId="77777777" w:rsidR="00526428" w:rsidRDefault="00526428" w:rsidP="00526428">
      <w:pPr>
        <w:snapToGrid w:val="0"/>
        <w:rPr>
          <w:rFonts w:ascii="Luciole" w:eastAsia="Calibri" w:hAnsi="Luciole" w:cs="Calibri"/>
        </w:rPr>
      </w:pPr>
    </w:p>
    <w:p w14:paraId="1BD34BCA" w14:textId="77777777" w:rsidR="00526428" w:rsidRPr="00526428" w:rsidRDefault="00526428" w:rsidP="00526428">
      <w:pPr>
        <w:snapToGrid w:val="0"/>
        <w:rPr>
          <w:rFonts w:ascii="Luciole" w:eastAsia="Calibri" w:hAnsi="Luciole" w:cs="Calibri"/>
        </w:rPr>
      </w:pPr>
    </w:p>
    <w:p w14:paraId="00000021" w14:textId="47EA5CA5" w:rsidR="00A3307B" w:rsidRDefault="004518A7" w:rsidP="00526428">
      <w:pPr>
        <w:snapToGrid w:val="0"/>
        <w:rPr>
          <w:rFonts w:ascii="Luciole" w:eastAsia="Calibri" w:hAnsi="Luciole" w:cs="Calibri"/>
        </w:rPr>
      </w:pPr>
      <w:r w:rsidRPr="00526428">
        <w:rPr>
          <w:rFonts w:ascii="Luciole" w:eastAsia="Calibri" w:hAnsi="Luciole" w:cs="Calibri"/>
        </w:rPr>
        <w:t>Ces politiques proactives en France et au Luxembourg illustrent comment l’intégration des PSDH peut transformer une obligation légale en une véritable opportunité économique, favorisant une société plus inclusive tout en répondant aux besoins économiques des entreprises</w:t>
      </w:r>
      <w:r w:rsidRPr="00526428">
        <w:rPr>
          <w:rFonts w:ascii="Arial" w:eastAsia="Calibri" w:hAnsi="Arial" w:cs="Arial"/>
        </w:rPr>
        <w:t>​​​​</w:t>
      </w:r>
      <w:r w:rsidRPr="00526428">
        <w:rPr>
          <w:rFonts w:ascii="Luciole" w:eastAsia="Calibri" w:hAnsi="Luciole" w:cs="Calibri"/>
        </w:rPr>
        <w:t>.</w:t>
      </w:r>
    </w:p>
    <w:p w14:paraId="2A7C5AF4" w14:textId="77777777" w:rsidR="00526428" w:rsidRPr="00526428" w:rsidRDefault="00526428" w:rsidP="00526428">
      <w:pPr>
        <w:snapToGrid w:val="0"/>
        <w:rPr>
          <w:rFonts w:ascii="Luciole" w:eastAsia="Calibri" w:hAnsi="Luciole" w:cs="Calibri"/>
        </w:rPr>
      </w:pPr>
    </w:p>
    <w:p w14:paraId="00000022" w14:textId="77777777" w:rsidR="00A3307B" w:rsidRPr="00526428" w:rsidRDefault="00A3307B" w:rsidP="00526428">
      <w:pPr>
        <w:snapToGrid w:val="0"/>
        <w:rPr>
          <w:rFonts w:ascii="Luciole" w:eastAsia="Calibri" w:hAnsi="Luciole" w:cs="Calibri"/>
        </w:rPr>
      </w:pPr>
    </w:p>
    <w:p w14:paraId="0FF38446" w14:textId="2BC35B31" w:rsidR="000A52AE" w:rsidRPr="00B01EC4" w:rsidRDefault="008F40C8" w:rsidP="009A6B6E">
      <w:pPr>
        <w:pStyle w:val="Titre4"/>
        <w:numPr>
          <w:ilvl w:val="1"/>
          <w:numId w:val="81"/>
        </w:numPr>
      </w:pPr>
      <w:bookmarkStart w:id="33" w:name="_Toc186220587"/>
      <w:r w:rsidRPr="00B01EC4">
        <w:t>Les Avantages économiques de l’Intégration sans les entreprises tant dans le secteur privé que public des Personnes en Situation de Handicap en France</w:t>
      </w:r>
      <w:bookmarkEnd w:id="33"/>
      <w:r w:rsidR="00AD5166" w:rsidRPr="00B01EC4">
        <w:rPr>
          <w:rFonts w:ascii="Calibri" w:hAnsi="Calibri" w:cs="Calibri"/>
        </w:rPr>
        <w:t> </w:t>
      </w:r>
    </w:p>
    <w:p w14:paraId="42DAD61F" w14:textId="77777777" w:rsidR="000A52AE" w:rsidRDefault="000A52AE" w:rsidP="00526428">
      <w:pPr>
        <w:pBdr>
          <w:top w:val="nil"/>
          <w:left w:val="nil"/>
          <w:bottom w:val="nil"/>
          <w:right w:val="nil"/>
          <w:between w:val="nil"/>
        </w:pBdr>
        <w:snapToGrid w:val="0"/>
        <w:rPr>
          <w:rFonts w:ascii="Luciole" w:eastAsia="Calibri" w:hAnsi="Luciole" w:cs="Calibri"/>
          <w:b/>
          <w:color w:val="000000"/>
        </w:rPr>
      </w:pPr>
    </w:p>
    <w:p w14:paraId="4257D1A2" w14:textId="77777777" w:rsidR="000A52AE" w:rsidRDefault="000A52AE" w:rsidP="00526428">
      <w:pPr>
        <w:pBdr>
          <w:top w:val="nil"/>
          <w:left w:val="nil"/>
          <w:bottom w:val="nil"/>
          <w:right w:val="nil"/>
          <w:between w:val="nil"/>
        </w:pBdr>
        <w:snapToGrid w:val="0"/>
        <w:rPr>
          <w:rFonts w:ascii="Luciole" w:eastAsia="Calibri" w:hAnsi="Luciole" w:cs="Calibri"/>
          <w:b/>
          <w:color w:val="000000"/>
        </w:rPr>
      </w:pPr>
    </w:p>
    <w:p w14:paraId="132FBA54" w14:textId="6055457E" w:rsidR="008F40C8" w:rsidRPr="0052642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 xml:space="preserve">L’intégration des </w:t>
      </w:r>
      <w:r w:rsidR="007B563C" w:rsidRPr="00526428">
        <w:rPr>
          <w:rFonts w:ascii="Luciole" w:eastAsia="Calibri" w:hAnsi="Luciole" w:cs="Calibri"/>
        </w:rPr>
        <w:t>PSDH</w:t>
      </w:r>
      <w:r w:rsidRPr="00526428">
        <w:rPr>
          <w:rFonts w:ascii="Luciole" w:eastAsia="Calibri" w:hAnsi="Luciole" w:cs="Calibri"/>
        </w:rPr>
        <w:t xml:space="preserve"> dans les entreprises françaises, qu’elles soient du secteur privé ou public, représente un levier économique et stratégique majeur. </w:t>
      </w:r>
    </w:p>
    <w:p w14:paraId="290BED3A"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5564D3D1" w14:textId="77777777" w:rsidR="000A52AE"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 xml:space="preserve">En plus de favoriser l’inclusion sociale, cette démarche ouvre aux employeurs un accès à un éventail d’aides financières et techniques significatives, tout en répondant aux obligations légales en matière d’emploi des PSDH. </w:t>
      </w:r>
    </w:p>
    <w:p w14:paraId="738DE398" w14:textId="77777777" w:rsidR="000A52AE" w:rsidRDefault="000A52AE" w:rsidP="00526428">
      <w:pPr>
        <w:pBdr>
          <w:top w:val="nil"/>
          <w:left w:val="nil"/>
          <w:bottom w:val="nil"/>
          <w:right w:val="nil"/>
          <w:between w:val="nil"/>
        </w:pBdr>
        <w:snapToGrid w:val="0"/>
        <w:rPr>
          <w:rFonts w:ascii="Luciole" w:eastAsia="Calibri" w:hAnsi="Luciole" w:cs="Calibri"/>
        </w:rPr>
      </w:pPr>
    </w:p>
    <w:p w14:paraId="1CA4DE01" w14:textId="77777777" w:rsidR="000A52AE" w:rsidRDefault="000A52AE" w:rsidP="00526428">
      <w:pPr>
        <w:pBdr>
          <w:top w:val="nil"/>
          <w:left w:val="nil"/>
          <w:bottom w:val="nil"/>
          <w:right w:val="nil"/>
          <w:between w:val="nil"/>
        </w:pBdr>
        <w:snapToGrid w:val="0"/>
        <w:rPr>
          <w:rFonts w:ascii="Luciole" w:eastAsia="Calibri" w:hAnsi="Luciole" w:cs="Calibri"/>
        </w:rPr>
      </w:pPr>
    </w:p>
    <w:p w14:paraId="49989333" w14:textId="25613116" w:rsidR="008F40C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Des exonérations fiscales aux subventions pour l’adaptation des postes de travail, en passant par les contributions des structures spécialisées telles que l’A</w:t>
      </w:r>
      <w:r w:rsidR="007B563C" w:rsidRPr="00526428">
        <w:rPr>
          <w:rFonts w:ascii="Luciole" w:eastAsia="Calibri" w:hAnsi="Luciole" w:cs="Calibri"/>
        </w:rPr>
        <w:t>GEFIPH</w:t>
      </w:r>
      <w:r w:rsidRPr="00526428">
        <w:rPr>
          <w:rFonts w:ascii="Luciole" w:eastAsia="Calibri" w:hAnsi="Luciole" w:cs="Calibri"/>
        </w:rPr>
        <w:t xml:space="preserve"> ou les services régionaux, chaque initiative en faveur de l’emploi des PSDH peut générer des bénéfices concrets pour l’entreprise. </w:t>
      </w:r>
    </w:p>
    <w:p w14:paraId="09D449CE" w14:textId="77777777" w:rsidR="00202DA8" w:rsidRPr="00526428" w:rsidRDefault="00202DA8" w:rsidP="00526428">
      <w:pPr>
        <w:pBdr>
          <w:top w:val="nil"/>
          <w:left w:val="nil"/>
          <w:bottom w:val="nil"/>
          <w:right w:val="nil"/>
          <w:between w:val="nil"/>
        </w:pBdr>
        <w:snapToGrid w:val="0"/>
        <w:rPr>
          <w:rFonts w:ascii="Luciole" w:eastAsia="Calibri" w:hAnsi="Luciole" w:cs="Calibri"/>
        </w:rPr>
      </w:pPr>
    </w:p>
    <w:p w14:paraId="7D53F027"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6B2B40E1" w14:textId="77777777" w:rsidR="000A52AE"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lastRenderedPageBreak/>
        <w:t xml:space="preserve">De plus, le recours à des structures telles que les ESAT ou les entreprises adaptées permet non seulement de respecter les quotas légaux, mais également de dynamiser une image de marque engagée et inclusive. </w:t>
      </w:r>
    </w:p>
    <w:p w14:paraId="3CA87463" w14:textId="77777777" w:rsidR="000A52AE" w:rsidRDefault="000A52AE" w:rsidP="00526428">
      <w:pPr>
        <w:pBdr>
          <w:top w:val="nil"/>
          <w:left w:val="nil"/>
          <w:bottom w:val="nil"/>
          <w:right w:val="nil"/>
          <w:between w:val="nil"/>
        </w:pBdr>
        <w:snapToGrid w:val="0"/>
        <w:rPr>
          <w:rFonts w:ascii="Luciole" w:eastAsia="Calibri" w:hAnsi="Luciole" w:cs="Calibri"/>
        </w:rPr>
      </w:pPr>
    </w:p>
    <w:p w14:paraId="17863541" w14:textId="77777777" w:rsidR="000A52AE" w:rsidRDefault="000A52AE" w:rsidP="00526428">
      <w:pPr>
        <w:pBdr>
          <w:top w:val="nil"/>
          <w:left w:val="nil"/>
          <w:bottom w:val="nil"/>
          <w:right w:val="nil"/>
          <w:between w:val="nil"/>
        </w:pBdr>
        <w:snapToGrid w:val="0"/>
        <w:rPr>
          <w:rFonts w:ascii="Luciole" w:eastAsia="Calibri" w:hAnsi="Luciole" w:cs="Calibri"/>
        </w:rPr>
      </w:pPr>
    </w:p>
    <w:p w14:paraId="18310633" w14:textId="2585C293" w:rsidR="008F40C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Cette section explore en détail ces avantages économiques, tout en mettant en lumière les dispositifs qui accompagnent les employeurs dans cette démarche d’inclusion.</w:t>
      </w:r>
    </w:p>
    <w:p w14:paraId="30127982" w14:textId="77777777" w:rsidR="000A52AE" w:rsidRPr="00526428" w:rsidRDefault="000A52AE" w:rsidP="00526428">
      <w:pPr>
        <w:pBdr>
          <w:top w:val="nil"/>
          <w:left w:val="nil"/>
          <w:bottom w:val="nil"/>
          <w:right w:val="nil"/>
          <w:between w:val="nil"/>
        </w:pBdr>
        <w:snapToGrid w:val="0"/>
        <w:rPr>
          <w:rFonts w:ascii="Luciole" w:eastAsia="Calibri" w:hAnsi="Luciole" w:cs="Calibri"/>
        </w:rPr>
      </w:pPr>
    </w:p>
    <w:p w14:paraId="2BC79A16" w14:textId="77777777" w:rsidR="008F40C8" w:rsidRPr="00526428" w:rsidRDefault="008F40C8" w:rsidP="00526428">
      <w:pPr>
        <w:pBdr>
          <w:top w:val="nil"/>
          <w:left w:val="nil"/>
          <w:bottom w:val="nil"/>
          <w:right w:val="nil"/>
          <w:between w:val="nil"/>
        </w:pBdr>
        <w:snapToGrid w:val="0"/>
        <w:rPr>
          <w:rFonts w:ascii="Luciole" w:eastAsia="Calibri" w:hAnsi="Luciole" w:cs="Calibri"/>
          <w:b/>
          <w:color w:val="000000"/>
        </w:rPr>
      </w:pPr>
    </w:p>
    <w:p w14:paraId="570C9D02" w14:textId="1C7BCD4D" w:rsidR="000A52AE" w:rsidRPr="000D64B9" w:rsidRDefault="00D3034D" w:rsidP="000D64B9">
      <w:pPr>
        <w:snapToGrid w:val="0"/>
        <w:rPr>
          <w:rFonts w:ascii="Luciole" w:eastAsia="Calibri" w:hAnsi="Luciole" w:cs="Calibri"/>
          <w:b/>
        </w:rPr>
      </w:pPr>
      <w:hyperlink r:id="rId9" w:tooltip="La contribution annuelle à l'obligation d'emploi des travailleurs handicapés (OETH)" w:history="1">
        <w:r w:rsidR="008F40C8" w:rsidRPr="000D64B9">
          <w:rPr>
            <w:rStyle w:val="Lienhypertexte"/>
            <w:rFonts w:ascii="Luciole" w:eastAsia="Calibri" w:hAnsi="Luciole" w:cs="Calibri"/>
            <w:b/>
          </w:rPr>
          <w:t>Rappel du cadre légal de l’obligation d’emploi</w:t>
        </w:r>
      </w:hyperlink>
      <w:r w:rsidR="00AD5166" w:rsidRPr="000D64B9">
        <w:rPr>
          <w:rFonts w:ascii="Calibri" w:eastAsia="Calibri" w:hAnsi="Calibri" w:cs="Calibri"/>
          <w:b/>
          <w:vertAlign w:val="superscript"/>
        </w:rPr>
        <w:t> </w:t>
      </w:r>
    </w:p>
    <w:p w14:paraId="2F31C2FE" w14:textId="77777777" w:rsidR="000A52AE" w:rsidRDefault="000A52AE" w:rsidP="00526428">
      <w:pPr>
        <w:snapToGrid w:val="0"/>
        <w:rPr>
          <w:rFonts w:ascii="Luciole" w:eastAsia="Calibri" w:hAnsi="Luciole" w:cs="Calibri"/>
          <w:b/>
        </w:rPr>
      </w:pPr>
    </w:p>
    <w:p w14:paraId="67794B26" w14:textId="77777777" w:rsidR="000A52AE" w:rsidRDefault="000A52AE" w:rsidP="00526428">
      <w:pPr>
        <w:snapToGrid w:val="0"/>
        <w:rPr>
          <w:rFonts w:ascii="Luciole" w:eastAsia="Calibri" w:hAnsi="Luciole" w:cs="Calibri"/>
          <w:b/>
        </w:rPr>
      </w:pPr>
    </w:p>
    <w:p w14:paraId="5A30E979" w14:textId="77777777" w:rsidR="00202DA8" w:rsidRDefault="008F40C8" w:rsidP="00526428">
      <w:pPr>
        <w:snapToGrid w:val="0"/>
        <w:rPr>
          <w:rFonts w:ascii="Luciole" w:eastAsia="Calibri" w:hAnsi="Luciole" w:cs="Calibri"/>
        </w:rPr>
      </w:pPr>
      <w:r w:rsidRPr="00526428">
        <w:rPr>
          <w:rFonts w:ascii="Luciole" w:eastAsia="Calibri" w:hAnsi="Luciole" w:cs="Calibri"/>
        </w:rPr>
        <w:t>En France, la loi impose aux entreprises de 20</w:t>
      </w:r>
      <w:r w:rsidRPr="00526428">
        <w:rPr>
          <w:rFonts w:ascii="Calibri" w:eastAsia="Calibri" w:hAnsi="Calibri" w:cs="Calibri"/>
        </w:rPr>
        <w:t> </w:t>
      </w:r>
      <w:r w:rsidRPr="00526428">
        <w:rPr>
          <w:rFonts w:ascii="Luciole" w:eastAsia="Calibri" w:hAnsi="Luciole" w:cs="Calibri"/>
        </w:rPr>
        <w:t xml:space="preserve">salariés et plus une obligation d’emploi des PSDH. </w:t>
      </w:r>
    </w:p>
    <w:p w14:paraId="568CD091" w14:textId="77777777" w:rsidR="00202DA8" w:rsidRDefault="00202DA8" w:rsidP="00526428">
      <w:pPr>
        <w:snapToGrid w:val="0"/>
        <w:rPr>
          <w:rFonts w:ascii="Luciole" w:eastAsia="Calibri" w:hAnsi="Luciole" w:cs="Calibri"/>
        </w:rPr>
      </w:pPr>
    </w:p>
    <w:p w14:paraId="355CCFE2" w14:textId="77777777" w:rsidR="00202DA8" w:rsidRDefault="00202DA8" w:rsidP="00526428">
      <w:pPr>
        <w:snapToGrid w:val="0"/>
        <w:rPr>
          <w:rFonts w:ascii="Luciole" w:eastAsia="Calibri" w:hAnsi="Luciole" w:cs="Calibri"/>
        </w:rPr>
      </w:pPr>
    </w:p>
    <w:p w14:paraId="236F0361" w14:textId="732A35BF" w:rsidR="008F40C8" w:rsidRPr="00526428" w:rsidRDefault="008F40C8" w:rsidP="00526428">
      <w:pPr>
        <w:snapToGrid w:val="0"/>
        <w:rPr>
          <w:rFonts w:ascii="Luciole" w:eastAsia="Calibri" w:hAnsi="Luciole" w:cs="Calibri"/>
        </w:rPr>
      </w:pPr>
      <w:r w:rsidRPr="00526428">
        <w:rPr>
          <w:rFonts w:ascii="Luciole" w:eastAsia="Calibri" w:hAnsi="Luciole" w:cs="Calibri"/>
        </w:rPr>
        <w:t>Cette obligation, instaurée par la loi du 10</w:t>
      </w:r>
      <w:r w:rsidRPr="00526428">
        <w:rPr>
          <w:rFonts w:ascii="Calibri" w:eastAsia="Calibri" w:hAnsi="Calibri" w:cs="Calibri"/>
        </w:rPr>
        <w:t> </w:t>
      </w:r>
      <w:r w:rsidRPr="00526428">
        <w:rPr>
          <w:rFonts w:ascii="Luciole" w:eastAsia="Calibri" w:hAnsi="Luciole" w:cs="Calibri"/>
        </w:rPr>
        <w:t>juillet 1987 et renforcée par la loi du 11</w:t>
      </w:r>
      <w:r w:rsidRPr="00526428">
        <w:rPr>
          <w:rFonts w:ascii="Calibri" w:eastAsia="Calibri" w:hAnsi="Calibri" w:cs="Calibri"/>
        </w:rPr>
        <w:t> </w:t>
      </w:r>
      <w:r w:rsidRPr="00526428">
        <w:rPr>
          <w:rFonts w:ascii="Luciole" w:eastAsia="Calibri" w:hAnsi="Luciole" w:cs="Calibri"/>
        </w:rPr>
        <w:t>février 2005 pour l’égalité des droits et des chances, stipule que les entreprises doivent employer des PSDH à hauteur de 6</w:t>
      </w:r>
      <w:r w:rsidRPr="00526428">
        <w:rPr>
          <w:rFonts w:ascii="Calibri" w:eastAsia="Calibri" w:hAnsi="Calibri" w:cs="Calibri"/>
        </w:rPr>
        <w:t> </w:t>
      </w:r>
      <w:r w:rsidRPr="00526428">
        <w:rPr>
          <w:rFonts w:ascii="Luciole" w:eastAsia="Calibri" w:hAnsi="Luciole" w:cs="Calibri"/>
        </w:rPr>
        <w:t xml:space="preserve">% de leur effectif total. </w:t>
      </w:r>
    </w:p>
    <w:p w14:paraId="74E15B5B" w14:textId="77777777" w:rsidR="008F40C8" w:rsidRPr="00526428" w:rsidRDefault="008F40C8" w:rsidP="00526428">
      <w:pPr>
        <w:snapToGrid w:val="0"/>
        <w:rPr>
          <w:rFonts w:ascii="Luciole" w:eastAsia="Calibri" w:hAnsi="Luciole" w:cs="Calibri"/>
        </w:rPr>
      </w:pPr>
    </w:p>
    <w:p w14:paraId="41E320D1" w14:textId="77777777" w:rsidR="00202DA8" w:rsidRDefault="008F40C8" w:rsidP="00526428">
      <w:pPr>
        <w:snapToGrid w:val="0"/>
        <w:rPr>
          <w:rFonts w:ascii="Luciole" w:eastAsia="Calibri" w:hAnsi="Luciole" w:cs="Calibri"/>
        </w:rPr>
      </w:pPr>
      <w:r w:rsidRPr="00526428">
        <w:rPr>
          <w:rFonts w:ascii="Luciole" w:eastAsia="Calibri" w:hAnsi="Luciole" w:cs="Calibri"/>
        </w:rPr>
        <w:t>Cette mesure vise à promouvoir l’inclusion des PSDH dans le monde du travail en garantissant leur représentation dans les entreprises de taille significative. Le pourcentage de 6</w:t>
      </w:r>
      <w:r w:rsidRPr="00526428">
        <w:rPr>
          <w:rFonts w:ascii="Calibri" w:eastAsia="Calibri" w:hAnsi="Calibri" w:cs="Calibri"/>
        </w:rPr>
        <w:t> </w:t>
      </w:r>
      <w:r w:rsidRPr="00526428">
        <w:rPr>
          <w:rFonts w:ascii="Luciole" w:eastAsia="Calibri" w:hAnsi="Luciole" w:cs="Calibri"/>
        </w:rPr>
        <w:t xml:space="preserve">% est calculé sur la base de l’effectif total de l’entreprise. </w:t>
      </w:r>
    </w:p>
    <w:p w14:paraId="4FC8CFB0" w14:textId="77777777" w:rsidR="00202DA8" w:rsidRDefault="00202DA8" w:rsidP="00526428">
      <w:pPr>
        <w:snapToGrid w:val="0"/>
        <w:rPr>
          <w:rFonts w:ascii="Luciole" w:eastAsia="Calibri" w:hAnsi="Luciole" w:cs="Calibri"/>
        </w:rPr>
      </w:pPr>
    </w:p>
    <w:p w14:paraId="23BF448D" w14:textId="77777777" w:rsidR="00202DA8" w:rsidRDefault="00202DA8" w:rsidP="00526428">
      <w:pPr>
        <w:snapToGrid w:val="0"/>
        <w:rPr>
          <w:rFonts w:ascii="Luciole" w:eastAsia="Calibri" w:hAnsi="Luciole" w:cs="Calibri"/>
        </w:rPr>
      </w:pPr>
    </w:p>
    <w:p w14:paraId="047A97F7" w14:textId="65D47CA9" w:rsidR="008F40C8" w:rsidRPr="00526428" w:rsidRDefault="008F40C8" w:rsidP="00526428">
      <w:pPr>
        <w:snapToGrid w:val="0"/>
        <w:rPr>
          <w:rFonts w:ascii="Luciole" w:eastAsia="Calibri" w:hAnsi="Luciole" w:cs="Calibri"/>
        </w:rPr>
      </w:pPr>
      <w:r w:rsidRPr="00526428">
        <w:rPr>
          <w:rFonts w:ascii="Luciole" w:eastAsia="Calibri" w:hAnsi="Luciole" w:cs="Calibri"/>
        </w:rPr>
        <w:t>Par exemple, une entreprise comptant 100</w:t>
      </w:r>
      <w:r w:rsidRPr="00526428">
        <w:rPr>
          <w:rFonts w:ascii="Calibri" w:eastAsia="Calibri" w:hAnsi="Calibri" w:cs="Calibri"/>
        </w:rPr>
        <w:t> </w:t>
      </w:r>
      <w:r w:rsidRPr="00526428">
        <w:rPr>
          <w:rFonts w:ascii="Luciole" w:eastAsia="Calibri" w:hAnsi="Luciole" w:cs="Calibri"/>
        </w:rPr>
        <w:t>salariés doit donc employer au moins 6</w:t>
      </w:r>
      <w:r w:rsidRPr="00526428">
        <w:rPr>
          <w:rFonts w:ascii="Calibri" w:eastAsia="Calibri" w:hAnsi="Calibri" w:cs="Calibri"/>
        </w:rPr>
        <w:t> </w:t>
      </w:r>
      <w:r w:rsidRPr="00526428">
        <w:rPr>
          <w:rFonts w:ascii="Luciole" w:eastAsia="Calibri" w:hAnsi="Luciole" w:cs="Calibri"/>
        </w:rPr>
        <w:t xml:space="preserve">PSDH pour respecter cette obligation. Les entreprises peuvent ainsi remplir l’obligation d’emploi de PSDH de plusieurs manières. </w:t>
      </w:r>
    </w:p>
    <w:p w14:paraId="6E249367" w14:textId="77777777" w:rsidR="008F40C8" w:rsidRDefault="008F40C8" w:rsidP="00526428">
      <w:pPr>
        <w:snapToGrid w:val="0"/>
        <w:rPr>
          <w:rFonts w:ascii="Luciole" w:eastAsia="Calibri" w:hAnsi="Luciole" w:cs="Calibri"/>
        </w:rPr>
      </w:pPr>
    </w:p>
    <w:p w14:paraId="76EFEA9F" w14:textId="77777777" w:rsidR="000A52AE" w:rsidRPr="00526428" w:rsidRDefault="000A52AE" w:rsidP="00526428">
      <w:pPr>
        <w:snapToGrid w:val="0"/>
        <w:rPr>
          <w:rFonts w:ascii="Luciole" w:eastAsia="Calibri" w:hAnsi="Luciole" w:cs="Calibri"/>
        </w:rPr>
      </w:pPr>
    </w:p>
    <w:p w14:paraId="0C37CADC" w14:textId="77777777" w:rsidR="008F40C8" w:rsidRPr="00526428" w:rsidRDefault="008F40C8" w:rsidP="00526428">
      <w:pPr>
        <w:snapToGrid w:val="0"/>
        <w:rPr>
          <w:rFonts w:ascii="Luciole" w:eastAsia="Calibri" w:hAnsi="Luciole" w:cs="Calibri"/>
        </w:rPr>
      </w:pPr>
      <w:r w:rsidRPr="00526428">
        <w:rPr>
          <w:rFonts w:ascii="Luciole" w:eastAsia="Calibri" w:hAnsi="Luciole" w:cs="Calibri"/>
        </w:rPr>
        <w:t>Premièrement, elles peuvent procéder par</w:t>
      </w:r>
      <w:r w:rsidRPr="00526428">
        <w:rPr>
          <w:rFonts w:ascii="Calibri" w:eastAsia="Calibri" w:hAnsi="Calibri" w:cs="Calibri"/>
        </w:rPr>
        <w:t> </w:t>
      </w:r>
      <w:r w:rsidRPr="00526428">
        <w:rPr>
          <w:rFonts w:ascii="Luciole" w:eastAsia="Calibri" w:hAnsi="Luciole" w:cs="Calibri"/>
        </w:rPr>
        <w:t xml:space="preserve">embauche directe, en recrutant des PSDH sous contrat classique, que ce soit en CDI, CDD, contrat d’apprentissage ou contrat de professionnalisation. </w:t>
      </w:r>
    </w:p>
    <w:p w14:paraId="536E17E3" w14:textId="77777777" w:rsidR="008F40C8" w:rsidRDefault="008F40C8" w:rsidP="00526428">
      <w:pPr>
        <w:snapToGrid w:val="0"/>
        <w:rPr>
          <w:rFonts w:ascii="Luciole" w:eastAsia="Calibri" w:hAnsi="Luciole" w:cs="Calibri"/>
        </w:rPr>
      </w:pPr>
    </w:p>
    <w:p w14:paraId="033F61EF" w14:textId="77777777" w:rsidR="000A52AE" w:rsidRPr="00526428" w:rsidRDefault="000A52AE" w:rsidP="00526428">
      <w:pPr>
        <w:snapToGrid w:val="0"/>
        <w:rPr>
          <w:rFonts w:ascii="Luciole" w:eastAsia="Calibri" w:hAnsi="Luciole" w:cs="Calibri"/>
        </w:rPr>
      </w:pPr>
    </w:p>
    <w:p w14:paraId="7F863E78" w14:textId="77777777" w:rsidR="00202DA8" w:rsidRDefault="008F40C8" w:rsidP="00526428">
      <w:pPr>
        <w:snapToGrid w:val="0"/>
        <w:rPr>
          <w:rFonts w:ascii="Luciole" w:eastAsia="Calibri" w:hAnsi="Luciole" w:cs="Calibri"/>
        </w:rPr>
      </w:pPr>
      <w:r w:rsidRPr="00526428">
        <w:rPr>
          <w:rFonts w:ascii="Luciole" w:eastAsia="Calibri" w:hAnsi="Luciole" w:cs="Calibri"/>
        </w:rPr>
        <w:t>Deuxièmement, elles ont la possibilité de recourir à la</w:t>
      </w:r>
      <w:r w:rsidRPr="00526428">
        <w:rPr>
          <w:rFonts w:ascii="Calibri" w:eastAsia="Calibri" w:hAnsi="Calibri" w:cs="Calibri"/>
        </w:rPr>
        <w:t> </w:t>
      </w:r>
      <w:r w:rsidRPr="00526428">
        <w:rPr>
          <w:rFonts w:ascii="Luciole" w:eastAsia="Calibri" w:hAnsi="Luciole" w:cs="Calibri"/>
        </w:rPr>
        <w:t>sous-traitance</w:t>
      </w:r>
      <w:r w:rsidRPr="00526428">
        <w:rPr>
          <w:rFonts w:ascii="Calibri" w:eastAsia="Calibri" w:hAnsi="Calibri" w:cs="Calibri"/>
        </w:rPr>
        <w:t> </w:t>
      </w:r>
      <w:r w:rsidRPr="00526428">
        <w:rPr>
          <w:rFonts w:ascii="Luciole" w:eastAsia="Calibri" w:hAnsi="Luciole" w:cs="Calibri"/>
        </w:rPr>
        <w:t xml:space="preserve">auprès d’établissements ou services d’aide par le travail (ESAT), d’entreprises adaptées (EA) ou de travailleurs indépendants handicapés. </w:t>
      </w:r>
    </w:p>
    <w:p w14:paraId="0DD8357B" w14:textId="77777777" w:rsidR="00202DA8" w:rsidRDefault="00202DA8" w:rsidP="00526428">
      <w:pPr>
        <w:snapToGrid w:val="0"/>
        <w:rPr>
          <w:rFonts w:ascii="Luciole" w:eastAsia="Calibri" w:hAnsi="Luciole" w:cs="Calibri"/>
        </w:rPr>
      </w:pPr>
    </w:p>
    <w:p w14:paraId="1BB02052" w14:textId="77777777" w:rsidR="00202DA8" w:rsidRDefault="00202DA8" w:rsidP="00526428">
      <w:pPr>
        <w:snapToGrid w:val="0"/>
        <w:rPr>
          <w:rFonts w:ascii="Luciole" w:eastAsia="Calibri" w:hAnsi="Luciole" w:cs="Calibri"/>
        </w:rPr>
      </w:pPr>
    </w:p>
    <w:p w14:paraId="4197419F" w14:textId="3A88584C" w:rsidR="008F40C8" w:rsidRDefault="008F40C8" w:rsidP="00526428">
      <w:pPr>
        <w:snapToGrid w:val="0"/>
        <w:rPr>
          <w:rFonts w:ascii="Luciole" w:eastAsia="Calibri" w:hAnsi="Luciole" w:cs="Calibri"/>
        </w:rPr>
      </w:pPr>
      <w:r w:rsidRPr="00526428">
        <w:rPr>
          <w:rFonts w:ascii="Luciole" w:eastAsia="Calibri" w:hAnsi="Luciole" w:cs="Calibri"/>
        </w:rPr>
        <w:t xml:space="preserve">Les contrats de sous-traitance permettent de comptabiliser l’équivalent d’emplois indirects, contribuant ainsi à satisfaire cette obligation. </w:t>
      </w:r>
    </w:p>
    <w:p w14:paraId="6737670E" w14:textId="77777777" w:rsidR="000A52AE" w:rsidRDefault="000A52AE" w:rsidP="00526428">
      <w:pPr>
        <w:snapToGrid w:val="0"/>
        <w:rPr>
          <w:rFonts w:ascii="Luciole" w:eastAsia="Calibri" w:hAnsi="Luciole" w:cs="Calibri"/>
        </w:rPr>
      </w:pPr>
    </w:p>
    <w:p w14:paraId="77B53DF9" w14:textId="77777777" w:rsidR="000A52AE" w:rsidRPr="00526428" w:rsidRDefault="000A52AE" w:rsidP="00526428">
      <w:pPr>
        <w:snapToGrid w:val="0"/>
        <w:rPr>
          <w:rFonts w:ascii="Luciole" w:eastAsia="Calibri" w:hAnsi="Luciole" w:cs="Calibri"/>
        </w:rPr>
      </w:pPr>
    </w:p>
    <w:p w14:paraId="62BD48A7" w14:textId="77777777" w:rsidR="008F40C8" w:rsidRPr="00526428" w:rsidRDefault="008F40C8" w:rsidP="00526428">
      <w:pPr>
        <w:snapToGrid w:val="0"/>
        <w:rPr>
          <w:rFonts w:ascii="Luciole" w:eastAsia="Calibri" w:hAnsi="Luciole" w:cs="Calibri"/>
        </w:rPr>
      </w:pPr>
      <w:r w:rsidRPr="00526428">
        <w:rPr>
          <w:rFonts w:ascii="Luciole" w:eastAsia="Calibri" w:hAnsi="Luciole" w:cs="Calibri"/>
        </w:rPr>
        <w:t>Troisièmement, l’accueil de stagiaires</w:t>
      </w:r>
      <w:r w:rsidRPr="00526428">
        <w:rPr>
          <w:rFonts w:ascii="Calibri" w:eastAsia="Calibri" w:hAnsi="Calibri" w:cs="Calibri"/>
        </w:rPr>
        <w:t> </w:t>
      </w:r>
      <w:r w:rsidRPr="00526428">
        <w:rPr>
          <w:rFonts w:ascii="Luciole" w:eastAsia="Calibri" w:hAnsi="Luciole" w:cs="Calibri"/>
        </w:rPr>
        <w:t xml:space="preserve">ou de PSDH en formation professionnelle en situation de handicap permet également de respecter cette obligation, chaque période de stage étant valorisable en unités d’emploi. </w:t>
      </w:r>
    </w:p>
    <w:p w14:paraId="12990AFC" w14:textId="77777777" w:rsidR="008F40C8" w:rsidRDefault="008F40C8" w:rsidP="00526428">
      <w:pPr>
        <w:snapToGrid w:val="0"/>
        <w:rPr>
          <w:rFonts w:ascii="Luciole" w:eastAsia="Calibri" w:hAnsi="Luciole" w:cs="Calibri"/>
        </w:rPr>
      </w:pPr>
    </w:p>
    <w:p w14:paraId="439D2ED1" w14:textId="77777777" w:rsidR="000A52AE" w:rsidRPr="00526428" w:rsidRDefault="000A52AE" w:rsidP="00526428">
      <w:pPr>
        <w:snapToGrid w:val="0"/>
        <w:rPr>
          <w:rFonts w:ascii="Luciole" w:eastAsia="Calibri" w:hAnsi="Luciole" w:cs="Calibri"/>
        </w:rPr>
      </w:pPr>
    </w:p>
    <w:p w14:paraId="50E0C600" w14:textId="77777777" w:rsidR="00202DA8" w:rsidRDefault="008F40C8" w:rsidP="00526428">
      <w:pPr>
        <w:snapToGrid w:val="0"/>
        <w:rPr>
          <w:rFonts w:ascii="Luciole" w:eastAsia="Calibri" w:hAnsi="Luciole" w:cs="Calibri"/>
        </w:rPr>
      </w:pPr>
      <w:r w:rsidRPr="00526428">
        <w:rPr>
          <w:rFonts w:ascii="Luciole" w:eastAsia="Calibri" w:hAnsi="Luciole" w:cs="Calibri"/>
        </w:rPr>
        <w:t>Enfin,</w:t>
      </w:r>
      <w:r w:rsidRPr="00526428">
        <w:rPr>
          <w:rFonts w:ascii="Calibri" w:eastAsia="Calibri" w:hAnsi="Calibri" w:cs="Calibri"/>
        </w:rPr>
        <w:t> </w:t>
      </w:r>
      <w:r w:rsidRPr="00526428">
        <w:rPr>
          <w:rFonts w:ascii="Luciole" w:eastAsia="Calibri" w:hAnsi="Luciole" w:cs="Calibri"/>
        </w:rPr>
        <w:t>depuis le 1er</w:t>
      </w:r>
      <w:r w:rsidRPr="00526428">
        <w:rPr>
          <w:rFonts w:ascii="Calibri" w:eastAsia="Calibri" w:hAnsi="Calibri" w:cs="Calibri"/>
        </w:rPr>
        <w:t> </w:t>
      </w:r>
      <w:r w:rsidRPr="00526428">
        <w:rPr>
          <w:rFonts w:ascii="Luciole" w:eastAsia="Calibri" w:hAnsi="Luciole" w:cs="Calibri"/>
        </w:rPr>
        <w:t>janvier 2020, tous les types d’emploi, incluant les</w:t>
      </w:r>
      <w:r w:rsidRPr="00526428">
        <w:rPr>
          <w:rFonts w:ascii="Calibri" w:eastAsia="Calibri" w:hAnsi="Calibri" w:cs="Calibri"/>
        </w:rPr>
        <w:t> </w:t>
      </w:r>
      <w:r w:rsidRPr="00526428">
        <w:rPr>
          <w:rFonts w:ascii="Luciole" w:eastAsia="Calibri" w:hAnsi="Luciole" w:cs="Calibri"/>
        </w:rPr>
        <w:t>stages, les</w:t>
      </w:r>
      <w:r w:rsidRPr="00526428">
        <w:rPr>
          <w:rFonts w:ascii="Calibri" w:eastAsia="Calibri" w:hAnsi="Calibri" w:cs="Calibri"/>
        </w:rPr>
        <w:t> </w:t>
      </w:r>
      <w:r w:rsidRPr="00526428">
        <w:rPr>
          <w:rFonts w:ascii="Luciole" w:eastAsia="Calibri" w:hAnsi="Luciole" w:cs="Calibri"/>
        </w:rPr>
        <w:t>périodes de mise en situation en milieu professionnel (PMSMP)</w:t>
      </w:r>
      <w:r w:rsidRPr="00526428">
        <w:rPr>
          <w:rFonts w:ascii="Calibri" w:eastAsia="Calibri" w:hAnsi="Calibri" w:cs="Calibri"/>
        </w:rPr>
        <w:t> </w:t>
      </w:r>
      <w:r w:rsidRPr="00526428">
        <w:rPr>
          <w:rFonts w:ascii="Luciole" w:eastAsia="Calibri" w:hAnsi="Luciole" w:cs="Calibri"/>
        </w:rPr>
        <w:t>et les</w:t>
      </w:r>
      <w:r w:rsidRPr="00526428">
        <w:rPr>
          <w:rFonts w:ascii="Calibri" w:eastAsia="Calibri" w:hAnsi="Calibri" w:cs="Calibri"/>
        </w:rPr>
        <w:t> </w:t>
      </w:r>
      <w:r w:rsidRPr="00526428">
        <w:rPr>
          <w:rFonts w:ascii="Luciole" w:eastAsia="Calibri" w:hAnsi="Luciole" w:cs="Calibri"/>
        </w:rPr>
        <w:t xml:space="preserve">apprentissages, sont désormais pris en compte dans le décompte des bénéficiaires de l’obligation d’emploi. </w:t>
      </w:r>
    </w:p>
    <w:p w14:paraId="0363F888" w14:textId="77777777" w:rsidR="00202DA8" w:rsidRDefault="00202DA8" w:rsidP="00526428">
      <w:pPr>
        <w:snapToGrid w:val="0"/>
        <w:rPr>
          <w:rFonts w:ascii="Luciole" w:eastAsia="Calibri" w:hAnsi="Luciole" w:cs="Calibri"/>
        </w:rPr>
      </w:pPr>
    </w:p>
    <w:p w14:paraId="5F5904EB" w14:textId="77777777" w:rsidR="00202DA8" w:rsidRDefault="00202DA8" w:rsidP="00526428">
      <w:pPr>
        <w:snapToGrid w:val="0"/>
        <w:rPr>
          <w:rFonts w:ascii="Luciole" w:eastAsia="Calibri" w:hAnsi="Luciole" w:cs="Calibri"/>
        </w:rPr>
      </w:pPr>
    </w:p>
    <w:p w14:paraId="144710A2" w14:textId="2D4230DB" w:rsidR="008F40C8" w:rsidRPr="00526428" w:rsidRDefault="008F40C8" w:rsidP="00526428">
      <w:pPr>
        <w:snapToGrid w:val="0"/>
        <w:rPr>
          <w:rFonts w:ascii="Luciole" w:eastAsia="Calibri" w:hAnsi="Luciole" w:cs="Calibri"/>
        </w:rPr>
      </w:pPr>
      <w:r w:rsidRPr="00526428">
        <w:rPr>
          <w:rFonts w:ascii="Luciole" w:eastAsia="Calibri" w:hAnsi="Luciole" w:cs="Calibri"/>
        </w:rPr>
        <w:t xml:space="preserve">Cette mesure vise à promouvoir l’emploi sous toutes ses formes et à mieux répondre aux besoins des PSDH. </w:t>
      </w:r>
    </w:p>
    <w:p w14:paraId="0555DB57" w14:textId="77777777" w:rsidR="008F40C8" w:rsidRDefault="008F40C8" w:rsidP="00526428">
      <w:pPr>
        <w:snapToGrid w:val="0"/>
        <w:rPr>
          <w:rFonts w:ascii="Luciole" w:eastAsia="Calibri" w:hAnsi="Luciole" w:cs="Calibri"/>
        </w:rPr>
      </w:pPr>
    </w:p>
    <w:p w14:paraId="79EBC569" w14:textId="77777777" w:rsidR="000A52AE" w:rsidRPr="00526428" w:rsidRDefault="000A52AE" w:rsidP="00526428">
      <w:pPr>
        <w:snapToGrid w:val="0"/>
        <w:rPr>
          <w:rFonts w:ascii="Luciole" w:eastAsia="Calibri" w:hAnsi="Luciole" w:cs="Calibri"/>
        </w:rPr>
      </w:pPr>
    </w:p>
    <w:p w14:paraId="7B5ACD3C" w14:textId="77777777" w:rsidR="000A52AE" w:rsidRDefault="008F40C8" w:rsidP="00526428">
      <w:pPr>
        <w:snapToGrid w:val="0"/>
        <w:rPr>
          <w:rFonts w:ascii="Luciole" w:eastAsia="Calibri" w:hAnsi="Luciole" w:cs="Calibri"/>
        </w:rPr>
      </w:pPr>
      <w:r w:rsidRPr="00526428">
        <w:rPr>
          <w:rFonts w:ascii="Luciole" w:eastAsia="Calibri" w:hAnsi="Luciole" w:cs="Calibri"/>
        </w:rPr>
        <w:t>De plus, depuis cette même date du 1er</w:t>
      </w:r>
      <w:r w:rsidRPr="00526428">
        <w:rPr>
          <w:rFonts w:ascii="Calibri" w:eastAsia="Calibri" w:hAnsi="Calibri" w:cs="Calibri"/>
        </w:rPr>
        <w:t> </w:t>
      </w:r>
      <w:r w:rsidRPr="00526428">
        <w:rPr>
          <w:rFonts w:ascii="Luciole" w:eastAsia="Calibri" w:hAnsi="Luciole" w:cs="Calibri"/>
        </w:rPr>
        <w:t>janvier 2020, également, tous les employeurs, y compris ceux occupant moins de 20</w:t>
      </w:r>
      <w:r w:rsidRPr="00526428">
        <w:rPr>
          <w:rFonts w:ascii="Calibri" w:eastAsia="Calibri" w:hAnsi="Calibri" w:cs="Calibri"/>
        </w:rPr>
        <w:t> </w:t>
      </w:r>
      <w:r w:rsidRPr="00526428">
        <w:rPr>
          <w:rFonts w:ascii="Luciole" w:eastAsia="Calibri" w:hAnsi="Luciole" w:cs="Calibri"/>
        </w:rPr>
        <w:t xml:space="preserve">salariés, doivent </w:t>
      </w:r>
      <w:r w:rsidRPr="00526428">
        <w:rPr>
          <w:rFonts w:ascii="Luciole" w:eastAsia="Calibri" w:hAnsi="Luciole" w:cs="Calibri"/>
        </w:rPr>
        <w:lastRenderedPageBreak/>
        <w:t xml:space="preserve">déclarer chaque année, via la Déclaration Sociale Nominative (DSN), le nombre de travailleurs handicapés employés. </w:t>
      </w:r>
    </w:p>
    <w:p w14:paraId="09F8087B" w14:textId="77777777" w:rsidR="000A52AE" w:rsidRDefault="000A52AE" w:rsidP="00526428">
      <w:pPr>
        <w:snapToGrid w:val="0"/>
        <w:rPr>
          <w:rFonts w:ascii="Luciole" w:eastAsia="Calibri" w:hAnsi="Luciole" w:cs="Calibri"/>
        </w:rPr>
      </w:pPr>
    </w:p>
    <w:p w14:paraId="7E903300" w14:textId="77777777" w:rsidR="000A52AE" w:rsidRDefault="000A52AE" w:rsidP="00526428">
      <w:pPr>
        <w:snapToGrid w:val="0"/>
        <w:rPr>
          <w:rFonts w:ascii="Luciole" w:eastAsia="Calibri" w:hAnsi="Luciole" w:cs="Calibri"/>
        </w:rPr>
      </w:pPr>
    </w:p>
    <w:p w14:paraId="49CC4CD5" w14:textId="0B6A0D63" w:rsidR="008F40C8" w:rsidRDefault="008F40C8" w:rsidP="00526428">
      <w:pPr>
        <w:snapToGrid w:val="0"/>
        <w:rPr>
          <w:rFonts w:ascii="Luciole" w:eastAsia="Calibri" w:hAnsi="Luciole" w:cs="Calibri"/>
        </w:rPr>
      </w:pPr>
      <w:r w:rsidRPr="00526428">
        <w:rPr>
          <w:rFonts w:ascii="Luciole" w:eastAsia="Calibri" w:hAnsi="Luciole" w:cs="Calibri"/>
        </w:rPr>
        <w:t>Cette déclaration permet de vérifier la conformité de l’entreprise avec l’obligation légale, d’identifier les besoins spécifiques des travailleurs handicapés, et d’y répondre plus efficacement.</w:t>
      </w:r>
    </w:p>
    <w:p w14:paraId="309B46C3" w14:textId="77777777" w:rsidR="00202DA8" w:rsidRPr="00526428" w:rsidRDefault="00202DA8" w:rsidP="00526428">
      <w:pPr>
        <w:snapToGrid w:val="0"/>
        <w:rPr>
          <w:rFonts w:ascii="Luciole" w:eastAsia="Calibri" w:hAnsi="Luciole" w:cs="Calibri"/>
        </w:rPr>
      </w:pPr>
    </w:p>
    <w:p w14:paraId="3DAC5202" w14:textId="77777777" w:rsidR="008F40C8" w:rsidRPr="00526428" w:rsidRDefault="008F40C8" w:rsidP="00526428">
      <w:pPr>
        <w:snapToGrid w:val="0"/>
        <w:rPr>
          <w:rFonts w:ascii="Luciole" w:eastAsia="Calibri" w:hAnsi="Luciole" w:cs="Calibri"/>
        </w:rPr>
      </w:pPr>
    </w:p>
    <w:p w14:paraId="40CBEF1F" w14:textId="7CEE38C2" w:rsidR="000A52AE" w:rsidRPr="000D64B9" w:rsidRDefault="008F40C8" w:rsidP="000D64B9">
      <w:pPr>
        <w:snapToGrid w:val="0"/>
        <w:rPr>
          <w:rFonts w:ascii="Luciole" w:eastAsia="Calibri" w:hAnsi="Luciole" w:cs="Calibri"/>
          <w:b/>
        </w:rPr>
      </w:pPr>
      <w:r w:rsidRPr="000D64B9">
        <w:rPr>
          <w:rFonts w:ascii="Luciole" w:eastAsia="Calibri" w:hAnsi="Luciole" w:cs="Calibri"/>
          <w:b/>
        </w:rPr>
        <w:t>Conséquences en cas de non-respect</w:t>
      </w:r>
      <w:r w:rsidRPr="000D64B9">
        <w:rPr>
          <w:rFonts w:ascii="Calibri" w:eastAsia="Calibri" w:hAnsi="Calibri" w:cs="Calibri"/>
          <w:b/>
        </w:rPr>
        <w:t> </w:t>
      </w:r>
      <w:r w:rsidRPr="000D64B9">
        <w:rPr>
          <w:rFonts w:ascii="Luciole" w:eastAsia="Calibri" w:hAnsi="Luciole" w:cs="Calibri"/>
          <w:b/>
        </w:rPr>
        <w:t>: cas particulier pour l’AGEFIPH, dans le secteur privé</w:t>
      </w:r>
    </w:p>
    <w:p w14:paraId="480B95CF" w14:textId="77777777" w:rsidR="000A52AE" w:rsidRDefault="000A52AE" w:rsidP="00526428">
      <w:pPr>
        <w:snapToGrid w:val="0"/>
        <w:rPr>
          <w:rFonts w:ascii="Luciole" w:eastAsia="Calibri" w:hAnsi="Luciole" w:cs="Calibri"/>
          <w:b/>
        </w:rPr>
      </w:pPr>
    </w:p>
    <w:p w14:paraId="473405AA" w14:textId="77777777" w:rsidR="000A52AE" w:rsidRDefault="000A52AE" w:rsidP="00526428">
      <w:pPr>
        <w:snapToGrid w:val="0"/>
        <w:rPr>
          <w:rFonts w:ascii="Luciole" w:eastAsia="Calibri" w:hAnsi="Luciole" w:cs="Calibri"/>
          <w:b/>
        </w:rPr>
      </w:pPr>
    </w:p>
    <w:p w14:paraId="16D2ED46" w14:textId="7F7F06C7" w:rsidR="008F40C8" w:rsidRPr="00526428" w:rsidRDefault="008F40C8" w:rsidP="00526428">
      <w:pPr>
        <w:snapToGrid w:val="0"/>
        <w:rPr>
          <w:rFonts w:ascii="Luciole" w:eastAsia="Calibri" w:hAnsi="Luciole" w:cs="Calibri"/>
        </w:rPr>
      </w:pPr>
      <w:r w:rsidRPr="00526428">
        <w:rPr>
          <w:rFonts w:ascii="Luciole" w:eastAsia="Calibri" w:hAnsi="Luciole" w:cs="Calibri"/>
        </w:rPr>
        <w:t>Si une entreprise ne parvient pas à atteindre le seuil de 6</w:t>
      </w:r>
      <w:r w:rsidRPr="00526428">
        <w:rPr>
          <w:rFonts w:ascii="Calibri" w:eastAsia="Calibri" w:hAnsi="Calibri" w:cs="Calibri"/>
        </w:rPr>
        <w:t> </w:t>
      </w:r>
      <w:r w:rsidRPr="00526428">
        <w:rPr>
          <w:rFonts w:ascii="Luciole" w:eastAsia="Calibri" w:hAnsi="Luciole" w:cs="Calibri"/>
        </w:rPr>
        <w:t xml:space="preserve">%, elle doit verser une contribution soit à l’Association de gestion du fonds pour l’insertion professionnelle des PSDH (AGEFIPH). </w:t>
      </w:r>
    </w:p>
    <w:p w14:paraId="34E5420A" w14:textId="77777777" w:rsidR="008F40C8" w:rsidRDefault="008F40C8" w:rsidP="00526428">
      <w:pPr>
        <w:snapToGrid w:val="0"/>
        <w:rPr>
          <w:rFonts w:ascii="Luciole" w:eastAsia="Calibri" w:hAnsi="Luciole" w:cs="Calibri"/>
        </w:rPr>
      </w:pPr>
    </w:p>
    <w:p w14:paraId="11BFB720" w14:textId="77777777" w:rsidR="000A52AE" w:rsidRPr="00526428" w:rsidRDefault="000A52AE" w:rsidP="00526428">
      <w:pPr>
        <w:snapToGrid w:val="0"/>
        <w:rPr>
          <w:rFonts w:ascii="Luciole" w:eastAsia="Calibri" w:hAnsi="Luciole" w:cs="Calibri"/>
        </w:rPr>
      </w:pPr>
    </w:p>
    <w:p w14:paraId="3D603425" w14:textId="77777777" w:rsidR="00202DA8" w:rsidRDefault="008F40C8" w:rsidP="00526428">
      <w:pPr>
        <w:snapToGrid w:val="0"/>
        <w:rPr>
          <w:rFonts w:ascii="Luciole" w:eastAsia="Calibri" w:hAnsi="Luciole" w:cs="Calibri"/>
        </w:rPr>
      </w:pPr>
      <w:r w:rsidRPr="00526428">
        <w:rPr>
          <w:rFonts w:ascii="Luciole" w:eastAsia="Calibri" w:hAnsi="Luciole" w:cs="Calibri"/>
        </w:rPr>
        <w:t xml:space="preserve">Ne pas se conformer à ces obligations peut également exposer ces organisations à des sanctions juridiques et des amendes potentielles. </w:t>
      </w:r>
    </w:p>
    <w:p w14:paraId="2CC2B713" w14:textId="77777777" w:rsidR="00202DA8" w:rsidRDefault="00202DA8" w:rsidP="00526428">
      <w:pPr>
        <w:snapToGrid w:val="0"/>
        <w:rPr>
          <w:rFonts w:ascii="Luciole" w:eastAsia="Calibri" w:hAnsi="Luciole" w:cs="Calibri"/>
        </w:rPr>
      </w:pPr>
    </w:p>
    <w:p w14:paraId="30320722" w14:textId="77777777" w:rsidR="00202DA8" w:rsidRDefault="00202DA8" w:rsidP="00526428">
      <w:pPr>
        <w:snapToGrid w:val="0"/>
        <w:rPr>
          <w:rFonts w:ascii="Luciole" w:eastAsia="Calibri" w:hAnsi="Luciole" w:cs="Calibri"/>
        </w:rPr>
      </w:pPr>
    </w:p>
    <w:p w14:paraId="5A234888" w14:textId="44F61936" w:rsidR="008F40C8" w:rsidRDefault="008F40C8" w:rsidP="00526428">
      <w:pPr>
        <w:snapToGrid w:val="0"/>
        <w:rPr>
          <w:rFonts w:ascii="Luciole" w:eastAsia="Calibri" w:hAnsi="Luciole" w:cs="Calibri"/>
        </w:rPr>
      </w:pPr>
      <w:r w:rsidRPr="00526428">
        <w:rPr>
          <w:rFonts w:ascii="Luciole" w:eastAsia="Calibri" w:hAnsi="Luciole" w:cs="Calibri"/>
        </w:rPr>
        <w:t>Outre la contribution à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ou à la FIPHFP, ces risques peuvent nuire à la réputation de la structure employeuse et entraîner des coûts supplémentaires imprévus, ce qui renforce l</w:t>
      </w:r>
      <w:r w:rsidR="00AD5166" w:rsidRPr="00526428">
        <w:rPr>
          <w:rFonts w:ascii="Luciole" w:eastAsia="Calibri" w:hAnsi="Luciole" w:cs="Calibri"/>
        </w:rPr>
        <w:t>’</w:t>
      </w:r>
      <w:r w:rsidRPr="00526428">
        <w:rPr>
          <w:rFonts w:ascii="Luciole" w:eastAsia="Calibri" w:hAnsi="Luciole" w:cs="Calibri"/>
        </w:rPr>
        <w:t>importance d</w:t>
      </w:r>
      <w:r w:rsidR="00AD5166" w:rsidRPr="00526428">
        <w:rPr>
          <w:rFonts w:ascii="Luciole" w:eastAsia="Calibri" w:hAnsi="Luciole" w:cs="Calibri"/>
        </w:rPr>
        <w:t>’</w:t>
      </w:r>
      <w:r w:rsidRPr="00526428">
        <w:rPr>
          <w:rFonts w:ascii="Luciole" w:eastAsia="Calibri" w:hAnsi="Luciole" w:cs="Calibri"/>
        </w:rPr>
        <w:t>une démarche proactive d</w:t>
      </w:r>
      <w:r w:rsidR="00AD5166" w:rsidRPr="00526428">
        <w:rPr>
          <w:rFonts w:ascii="Luciole" w:eastAsia="Calibri" w:hAnsi="Luciole" w:cs="Calibri"/>
        </w:rPr>
        <w:t>’</w:t>
      </w:r>
      <w:r w:rsidRPr="00526428">
        <w:rPr>
          <w:rFonts w:ascii="Luciole" w:eastAsia="Calibri" w:hAnsi="Luciole" w:cs="Calibri"/>
        </w:rPr>
        <w:t xml:space="preserve">inclusion. </w:t>
      </w:r>
    </w:p>
    <w:p w14:paraId="0F150485" w14:textId="77777777" w:rsidR="000A52AE" w:rsidRPr="00526428" w:rsidRDefault="000A52AE" w:rsidP="00526428">
      <w:pPr>
        <w:snapToGrid w:val="0"/>
        <w:rPr>
          <w:rFonts w:ascii="Luciole" w:eastAsia="Calibri" w:hAnsi="Luciole" w:cs="Calibri"/>
        </w:rPr>
      </w:pPr>
    </w:p>
    <w:p w14:paraId="16A26D83" w14:textId="77777777" w:rsidR="008F40C8" w:rsidRPr="00526428" w:rsidRDefault="008F40C8" w:rsidP="00526428">
      <w:pPr>
        <w:snapToGrid w:val="0"/>
        <w:rPr>
          <w:rFonts w:ascii="Luciole" w:eastAsia="Calibri" w:hAnsi="Luciole" w:cs="Calibri"/>
        </w:rPr>
      </w:pPr>
    </w:p>
    <w:p w14:paraId="16A4B8C2" w14:textId="77777777" w:rsidR="00202DA8" w:rsidRDefault="008F40C8" w:rsidP="00526428">
      <w:pPr>
        <w:snapToGrid w:val="0"/>
        <w:rPr>
          <w:rFonts w:ascii="Luciole" w:eastAsia="Calibri" w:hAnsi="Luciole" w:cs="Calibri"/>
        </w:rPr>
      </w:pPr>
      <w:r w:rsidRPr="00526428">
        <w:rPr>
          <w:rFonts w:ascii="Luciole" w:eastAsia="Calibri" w:hAnsi="Luciole" w:cs="Calibri"/>
        </w:rPr>
        <w:t>Le montant de cette contribution est proportionnel au nombre de PSDH manquantes pour atteindre le seuil des 6</w:t>
      </w:r>
      <w:r w:rsidRPr="00526428">
        <w:rPr>
          <w:rFonts w:ascii="Calibri" w:eastAsia="Calibri" w:hAnsi="Calibri" w:cs="Calibri"/>
        </w:rPr>
        <w:t> </w:t>
      </w:r>
      <w:r w:rsidRPr="00526428">
        <w:rPr>
          <w:rFonts w:ascii="Luciole" w:eastAsia="Calibri" w:hAnsi="Luciole" w:cs="Calibri"/>
        </w:rPr>
        <w:t xml:space="preserve">% et est calculé en fonction de la taille de l’entreprise. </w:t>
      </w:r>
    </w:p>
    <w:p w14:paraId="568C398A" w14:textId="77777777" w:rsidR="00202DA8" w:rsidRDefault="00202DA8" w:rsidP="00526428">
      <w:pPr>
        <w:snapToGrid w:val="0"/>
        <w:rPr>
          <w:rFonts w:ascii="Luciole" w:eastAsia="Calibri" w:hAnsi="Luciole" w:cs="Calibri"/>
        </w:rPr>
      </w:pPr>
    </w:p>
    <w:p w14:paraId="70787B0F" w14:textId="77777777" w:rsidR="00202DA8" w:rsidRDefault="00202DA8" w:rsidP="00526428">
      <w:pPr>
        <w:snapToGrid w:val="0"/>
        <w:rPr>
          <w:rFonts w:ascii="Luciole" w:eastAsia="Calibri" w:hAnsi="Luciole" w:cs="Calibri"/>
        </w:rPr>
      </w:pPr>
    </w:p>
    <w:p w14:paraId="705007D7" w14:textId="5C88357A" w:rsidR="008F40C8" w:rsidRDefault="008F40C8" w:rsidP="00526428">
      <w:pPr>
        <w:snapToGrid w:val="0"/>
        <w:rPr>
          <w:rFonts w:ascii="Luciole" w:eastAsia="Calibri" w:hAnsi="Luciole" w:cs="Calibri"/>
        </w:rPr>
      </w:pPr>
      <w:r w:rsidRPr="00526428">
        <w:rPr>
          <w:rFonts w:ascii="Luciole" w:eastAsia="Calibri" w:hAnsi="Luciole" w:cs="Calibri"/>
        </w:rPr>
        <w:lastRenderedPageBreak/>
        <w:t xml:space="preserve">Le montant de la contribution varie également en fonction du salaire minimum de croissance (SMIC) et peut représenter un coût significatif pour l’entreprise. </w:t>
      </w:r>
    </w:p>
    <w:p w14:paraId="28C12E7F" w14:textId="77777777" w:rsidR="000A52AE" w:rsidRDefault="000A52AE" w:rsidP="00526428">
      <w:pPr>
        <w:snapToGrid w:val="0"/>
        <w:rPr>
          <w:rFonts w:ascii="Luciole" w:eastAsia="Calibri" w:hAnsi="Luciole" w:cs="Calibri"/>
        </w:rPr>
      </w:pPr>
    </w:p>
    <w:p w14:paraId="1E778A09" w14:textId="77777777" w:rsidR="000A52AE" w:rsidRPr="00526428" w:rsidRDefault="000A52AE" w:rsidP="00526428">
      <w:pPr>
        <w:snapToGrid w:val="0"/>
        <w:rPr>
          <w:rFonts w:ascii="Luciole" w:eastAsia="Calibri" w:hAnsi="Luciole" w:cs="Calibri"/>
        </w:rPr>
      </w:pPr>
    </w:p>
    <w:p w14:paraId="4949A75C" w14:textId="77777777" w:rsidR="008F40C8" w:rsidRPr="00526428" w:rsidRDefault="008F40C8" w:rsidP="00526428">
      <w:pPr>
        <w:snapToGrid w:val="0"/>
        <w:rPr>
          <w:rFonts w:ascii="Luciole" w:eastAsia="Calibri" w:hAnsi="Luciole" w:cs="Calibri"/>
        </w:rPr>
      </w:pPr>
    </w:p>
    <w:p w14:paraId="27C9270F" w14:textId="385CF13D" w:rsidR="000A52AE" w:rsidRPr="000D64B9" w:rsidRDefault="008F40C8" w:rsidP="000D64B9">
      <w:pPr>
        <w:snapToGrid w:val="0"/>
        <w:rPr>
          <w:rFonts w:ascii="Luciole" w:eastAsia="Calibri" w:hAnsi="Luciole" w:cs="Calibri"/>
          <w:b/>
        </w:rPr>
      </w:pPr>
      <w:r w:rsidRPr="000D64B9">
        <w:rPr>
          <w:rFonts w:ascii="Luciole" w:eastAsia="Calibri" w:hAnsi="Luciole" w:cs="Calibri"/>
          <w:b/>
        </w:rPr>
        <w:t>Utilisation des contributions par l</w:t>
      </w:r>
      <w:r w:rsidR="00AD5166" w:rsidRPr="000D64B9">
        <w:rPr>
          <w:rFonts w:ascii="Luciole" w:eastAsia="Calibri" w:hAnsi="Luciole" w:cs="Calibri"/>
          <w:b/>
        </w:rPr>
        <w:t>’</w:t>
      </w:r>
      <w:r w:rsidR="007B563C" w:rsidRPr="000D64B9">
        <w:rPr>
          <w:rFonts w:ascii="Luciole" w:eastAsia="Calibri" w:hAnsi="Luciole" w:cs="Calibri"/>
          <w:b/>
        </w:rPr>
        <w:t>AGEFIPH</w:t>
      </w:r>
    </w:p>
    <w:p w14:paraId="04F35D56" w14:textId="77777777" w:rsidR="000A52AE" w:rsidRDefault="000A52AE" w:rsidP="00526428">
      <w:pPr>
        <w:snapToGrid w:val="0"/>
        <w:rPr>
          <w:rFonts w:ascii="Luciole" w:eastAsia="Calibri" w:hAnsi="Luciole" w:cs="Calibri"/>
          <w:b/>
        </w:rPr>
      </w:pPr>
    </w:p>
    <w:p w14:paraId="2F587FD5" w14:textId="77777777" w:rsidR="000A52AE" w:rsidRDefault="000A52AE" w:rsidP="00526428">
      <w:pPr>
        <w:snapToGrid w:val="0"/>
        <w:rPr>
          <w:rFonts w:ascii="Luciole" w:eastAsia="Calibri" w:hAnsi="Luciole" w:cs="Calibri"/>
          <w:b/>
        </w:rPr>
      </w:pPr>
    </w:p>
    <w:p w14:paraId="29A64FC3" w14:textId="075051A3" w:rsidR="008F40C8" w:rsidRPr="00526428" w:rsidRDefault="008F40C8" w:rsidP="00526428">
      <w:pPr>
        <w:snapToGrid w:val="0"/>
        <w:rPr>
          <w:rFonts w:ascii="Luciole" w:eastAsia="Calibri" w:hAnsi="Luciole" w:cs="Calibri"/>
        </w:rPr>
      </w:pPr>
      <w:r w:rsidRPr="00526428">
        <w:rPr>
          <w:rFonts w:ascii="Luciole" w:eastAsia="Calibri" w:hAnsi="Luciole" w:cs="Calibri"/>
        </w:rPr>
        <w:t>Dans certains cas, les entreprises peuvent bénéficier d</w:t>
      </w:r>
      <w:r w:rsidR="00AD5166" w:rsidRPr="00526428">
        <w:rPr>
          <w:rFonts w:ascii="Luciole" w:eastAsia="Calibri" w:hAnsi="Luciole" w:cs="Calibri"/>
        </w:rPr>
        <w:t>’</w:t>
      </w:r>
      <w:r w:rsidRPr="00526428">
        <w:rPr>
          <w:rFonts w:ascii="Luciole" w:eastAsia="Calibri" w:hAnsi="Luciole" w:cs="Calibri"/>
        </w:rPr>
        <w:t>une réduction ou d</w:t>
      </w:r>
      <w:r w:rsidR="00AD5166" w:rsidRPr="00526428">
        <w:rPr>
          <w:rFonts w:ascii="Luciole" w:eastAsia="Calibri" w:hAnsi="Luciole" w:cs="Calibri"/>
        </w:rPr>
        <w:t>’</w:t>
      </w:r>
      <w:r w:rsidRPr="00526428">
        <w:rPr>
          <w:rFonts w:ascii="Luciole" w:eastAsia="Calibri" w:hAnsi="Luciole" w:cs="Calibri"/>
        </w:rPr>
        <w:t>une exonération partielle de la contribution, notamment lorsqu</w:t>
      </w:r>
      <w:r w:rsidR="00AD5166" w:rsidRPr="00526428">
        <w:rPr>
          <w:rFonts w:ascii="Luciole" w:eastAsia="Calibri" w:hAnsi="Luciole" w:cs="Calibri"/>
        </w:rPr>
        <w:t>’</w:t>
      </w:r>
      <w:r w:rsidRPr="00526428">
        <w:rPr>
          <w:rFonts w:ascii="Luciole" w:eastAsia="Calibri" w:hAnsi="Luciole" w:cs="Calibri"/>
        </w:rPr>
        <w:t>elles mettent en place des mesures spécifiques pour favoriser l</w:t>
      </w:r>
      <w:r w:rsidR="00AD5166" w:rsidRPr="00526428">
        <w:rPr>
          <w:rFonts w:ascii="Luciole" w:eastAsia="Calibri" w:hAnsi="Luciole" w:cs="Calibri"/>
        </w:rPr>
        <w:t>’</w:t>
      </w:r>
      <w:r w:rsidRPr="00526428">
        <w:rPr>
          <w:rFonts w:ascii="Luciole" w:eastAsia="Calibri" w:hAnsi="Luciole" w:cs="Calibri"/>
        </w:rPr>
        <w:t xml:space="preserve">intégration des PSDH ou en cas de difficultés économiques particulières. </w:t>
      </w:r>
    </w:p>
    <w:p w14:paraId="6C4EAF6C" w14:textId="77777777" w:rsidR="008F40C8" w:rsidRDefault="008F40C8" w:rsidP="00526428">
      <w:pPr>
        <w:snapToGrid w:val="0"/>
        <w:rPr>
          <w:rFonts w:ascii="Luciole" w:eastAsia="Calibri" w:hAnsi="Luciole" w:cs="Calibri"/>
        </w:rPr>
      </w:pPr>
    </w:p>
    <w:p w14:paraId="27CCC42E" w14:textId="77777777" w:rsidR="000A52AE" w:rsidRPr="00526428" w:rsidRDefault="000A52AE" w:rsidP="00526428">
      <w:pPr>
        <w:snapToGrid w:val="0"/>
        <w:rPr>
          <w:rFonts w:ascii="Luciole" w:eastAsia="Calibri" w:hAnsi="Luciole" w:cs="Calibri"/>
        </w:rPr>
      </w:pPr>
    </w:p>
    <w:p w14:paraId="21ACBC4B" w14:textId="0B388740" w:rsidR="008F40C8" w:rsidRPr="00526428" w:rsidRDefault="008F40C8" w:rsidP="00526428">
      <w:pPr>
        <w:snapToGrid w:val="0"/>
        <w:rPr>
          <w:rFonts w:ascii="Luciole" w:eastAsia="Calibri" w:hAnsi="Luciole" w:cs="Calibri"/>
        </w:rPr>
      </w:pPr>
      <w:r w:rsidRPr="00526428">
        <w:rPr>
          <w:rFonts w:ascii="Luciole" w:eastAsia="Calibri" w:hAnsi="Luciole" w:cs="Calibri"/>
        </w:rPr>
        <w:t>Depuis 2020, la législation permet également de prendre en compte les efforts déployés en matière de formation ou d</w:t>
      </w:r>
      <w:r w:rsidR="00AD5166" w:rsidRPr="00526428">
        <w:rPr>
          <w:rFonts w:ascii="Luciole" w:eastAsia="Calibri" w:hAnsi="Luciole" w:cs="Calibri"/>
        </w:rPr>
        <w:t>’</w:t>
      </w:r>
      <w:r w:rsidRPr="00526428">
        <w:rPr>
          <w:rFonts w:ascii="Luciole" w:eastAsia="Calibri" w:hAnsi="Luciole" w:cs="Calibri"/>
        </w:rPr>
        <w:t xml:space="preserve">adaptation des postes de travail des PSDH pour réduire cette contribution. </w:t>
      </w:r>
    </w:p>
    <w:p w14:paraId="7AC05F09" w14:textId="77777777" w:rsidR="008F40C8" w:rsidRDefault="008F40C8" w:rsidP="00526428">
      <w:pPr>
        <w:snapToGrid w:val="0"/>
        <w:rPr>
          <w:rFonts w:ascii="Luciole" w:eastAsia="Calibri" w:hAnsi="Luciole" w:cs="Calibri"/>
        </w:rPr>
      </w:pPr>
    </w:p>
    <w:p w14:paraId="03197528" w14:textId="77777777" w:rsidR="000A52AE" w:rsidRPr="00526428" w:rsidRDefault="000A52AE" w:rsidP="00526428">
      <w:pPr>
        <w:snapToGrid w:val="0"/>
        <w:rPr>
          <w:rFonts w:ascii="Luciole" w:eastAsia="Calibri" w:hAnsi="Luciole" w:cs="Calibri"/>
        </w:rPr>
      </w:pPr>
    </w:p>
    <w:p w14:paraId="37E4A043" w14:textId="77777777" w:rsidR="00202DA8" w:rsidRDefault="008F40C8" w:rsidP="00526428">
      <w:pPr>
        <w:snapToGrid w:val="0"/>
        <w:rPr>
          <w:rFonts w:ascii="Luciole" w:eastAsia="Calibri" w:hAnsi="Luciole" w:cs="Calibri"/>
        </w:rPr>
      </w:pPr>
      <w:r w:rsidRPr="00526428">
        <w:rPr>
          <w:rFonts w:ascii="Luciole" w:eastAsia="Calibri" w:hAnsi="Luciole" w:cs="Calibri"/>
        </w:rPr>
        <w:t>Les fonds collectés par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servent à financer une variété d</w:t>
      </w:r>
      <w:r w:rsidR="00AD5166" w:rsidRPr="00526428">
        <w:rPr>
          <w:rFonts w:ascii="Luciole" w:eastAsia="Calibri" w:hAnsi="Luciole" w:cs="Calibri"/>
        </w:rPr>
        <w:t>’</w:t>
      </w:r>
      <w:r w:rsidRPr="00526428">
        <w:rPr>
          <w:rFonts w:ascii="Luciole" w:eastAsia="Calibri" w:hAnsi="Luciole" w:cs="Calibri"/>
        </w:rPr>
        <w:t>actions en faveur de l</w:t>
      </w:r>
      <w:r w:rsidR="00AD5166" w:rsidRPr="00526428">
        <w:rPr>
          <w:rFonts w:ascii="Luciole" w:eastAsia="Calibri" w:hAnsi="Luciole" w:cs="Calibri"/>
        </w:rPr>
        <w:t>’</w:t>
      </w:r>
      <w:r w:rsidRPr="00526428">
        <w:rPr>
          <w:rFonts w:ascii="Luciole" w:eastAsia="Calibri" w:hAnsi="Luciole" w:cs="Calibri"/>
        </w:rPr>
        <w:t xml:space="preserve">insertion professionnelle des PSDH. </w:t>
      </w:r>
    </w:p>
    <w:p w14:paraId="64D58AC5" w14:textId="77777777" w:rsidR="00202DA8" w:rsidRDefault="00202DA8" w:rsidP="00526428">
      <w:pPr>
        <w:snapToGrid w:val="0"/>
        <w:rPr>
          <w:rFonts w:ascii="Luciole" w:eastAsia="Calibri" w:hAnsi="Luciole" w:cs="Calibri"/>
        </w:rPr>
      </w:pPr>
    </w:p>
    <w:p w14:paraId="0DEF4FE5" w14:textId="77777777" w:rsidR="00202DA8" w:rsidRDefault="00202DA8" w:rsidP="00526428">
      <w:pPr>
        <w:snapToGrid w:val="0"/>
        <w:rPr>
          <w:rFonts w:ascii="Luciole" w:eastAsia="Calibri" w:hAnsi="Luciole" w:cs="Calibri"/>
        </w:rPr>
      </w:pPr>
    </w:p>
    <w:p w14:paraId="03F33CBD" w14:textId="6F398D51" w:rsidR="000A52AE" w:rsidRDefault="008F40C8" w:rsidP="00526428">
      <w:pPr>
        <w:snapToGrid w:val="0"/>
        <w:rPr>
          <w:rFonts w:ascii="Luciole" w:eastAsia="Calibri" w:hAnsi="Luciole" w:cs="Calibri"/>
        </w:rPr>
      </w:pPr>
      <w:r w:rsidRPr="00526428">
        <w:rPr>
          <w:rFonts w:ascii="Luciole" w:eastAsia="Calibri" w:hAnsi="Luciole" w:cs="Calibri"/>
        </w:rPr>
        <w:t>Ces ressources permettent de soutenir des initiatives telles que l’octroi d’aides à l’emploi, l’aménagement des postes, la mise en place de formations adaptées, ainsi que d</w:t>
      </w:r>
      <w:r w:rsidR="00AD5166" w:rsidRPr="00526428">
        <w:rPr>
          <w:rFonts w:ascii="Luciole" w:eastAsia="Calibri" w:hAnsi="Luciole" w:cs="Calibri"/>
        </w:rPr>
        <w:t>’</w:t>
      </w:r>
      <w:r w:rsidRPr="00526428">
        <w:rPr>
          <w:rFonts w:ascii="Luciole" w:eastAsia="Calibri" w:hAnsi="Luciole" w:cs="Calibri"/>
        </w:rPr>
        <w:t xml:space="preserve">autres dispositifs visant à renforcer l’inclusion des PSDH dans le monde du travail. </w:t>
      </w:r>
    </w:p>
    <w:p w14:paraId="0486B2BF" w14:textId="77777777" w:rsidR="00202DA8" w:rsidRDefault="00202DA8" w:rsidP="00526428">
      <w:pPr>
        <w:snapToGrid w:val="0"/>
        <w:rPr>
          <w:rFonts w:ascii="Luciole" w:eastAsia="Calibri" w:hAnsi="Luciole" w:cs="Calibri"/>
        </w:rPr>
      </w:pPr>
    </w:p>
    <w:p w14:paraId="7FB92AAE" w14:textId="77777777" w:rsidR="000A52AE" w:rsidRDefault="000A52AE" w:rsidP="00526428">
      <w:pPr>
        <w:snapToGrid w:val="0"/>
        <w:rPr>
          <w:rFonts w:ascii="Luciole" w:eastAsia="Calibri" w:hAnsi="Luciole" w:cs="Calibri"/>
        </w:rPr>
      </w:pPr>
    </w:p>
    <w:p w14:paraId="410ADBA6" w14:textId="256DC8B2" w:rsidR="008F40C8" w:rsidRDefault="008F40C8" w:rsidP="00526428">
      <w:pPr>
        <w:snapToGrid w:val="0"/>
        <w:rPr>
          <w:rFonts w:ascii="Luciole" w:eastAsia="Calibri" w:hAnsi="Luciole" w:cs="Calibri"/>
        </w:rPr>
      </w:pPr>
      <w:r w:rsidRPr="00526428">
        <w:rPr>
          <w:rFonts w:ascii="Luciole" w:eastAsia="Calibri" w:hAnsi="Luciole" w:cs="Calibri"/>
        </w:rPr>
        <w:t>Nous allons ci-après présenter, plus précisément, les aides disponibles, offrant ainsi aux entreprises des solutions concrètes pour respecter leurs obligations tout en contribuant activement à l’intégration des PSDH.</w:t>
      </w:r>
    </w:p>
    <w:p w14:paraId="14C734D0" w14:textId="77777777" w:rsidR="000A52AE" w:rsidRPr="00526428" w:rsidRDefault="000A52AE" w:rsidP="00526428">
      <w:pPr>
        <w:snapToGrid w:val="0"/>
        <w:rPr>
          <w:rFonts w:ascii="Luciole" w:eastAsia="Calibri" w:hAnsi="Luciole" w:cs="Calibri"/>
        </w:rPr>
      </w:pPr>
    </w:p>
    <w:p w14:paraId="5899410D" w14:textId="77777777" w:rsidR="008F40C8" w:rsidRPr="00526428" w:rsidRDefault="008F40C8" w:rsidP="00526428">
      <w:pPr>
        <w:snapToGrid w:val="0"/>
        <w:rPr>
          <w:rFonts w:ascii="Luciole" w:eastAsia="Calibri" w:hAnsi="Luciole" w:cs="Calibri"/>
        </w:rPr>
      </w:pPr>
    </w:p>
    <w:p w14:paraId="7BB98C9D" w14:textId="038DDB94" w:rsidR="00202DA8" w:rsidRPr="000D64B9" w:rsidRDefault="00C80FD2" w:rsidP="000D64B9">
      <w:pPr>
        <w:snapToGrid w:val="0"/>
        <w:rPr>
          <w:rFonts w:ascii="Luciole" w:eastAsia="Calibri" w:hAnsi="Luciole" w:cs="Calibri"/>
          <w:b/>
        </w:rPr>
      </w:pPr>
      <w:r w:rsidRPr="000D64B9">
        <w:rPr>
          <w:rFonts w:ascii="Luciole" w:eastAsia="Calibri" w:hAnsi="Luciole" w:cs="Calibri"/>
          <w:b/>
        </w:rPr>
        <w:t>I</w:t>
      </w:r>
      <w:r w:rsidR="008F40C8" w:rsidRPr="000D64B9">
        <w:rPr>
          <w:rFonts w:ascii="Luciole" w:eastAsia="Calibri" w:hAnsi="Luciole" w:cs="Calibri"/>
          <w:b/>
        </w:rPr>
        <w:t>ntérêt économique pour les entreprises</w:t>
      </w:r>
      <w:r w:rsidR="008F40C8" w:rsidRPr="000D64B9">
        <w:rPr>
          <w:rFonts w:ascii="Calibri" w:eastAsia="Calibri" w:hAnsi="Calibri" w:cs="Calibri"/>
          <w:b/>
        </w:rPr>
        <w:t> </w:t>
      </w:r>
    </w:p>
    <w:p w14:paraId="695E3731" w14:textId="77777777" w:rsidR="00202DA8" w:rsidRDefault="00202DA8" w:rsidP="00202DA8">
      <w:pPr>
        <w:snapToGrid w:val="0"/>
        <w:rPr>
          <w:rFonts w:ascii="Luciole" w:eastAsia="Calibri" w:hAnsi="Luciole" w:cs="Calibri"/>
          <w:b/>
        </w:rPr>
      </w:pPr>
    </w:p>
    <w:p w14:paraId="46AB1AD7" w14:textId="77777777" w:rsidR="00202DA8" w:rsidRDefault="00202DA8" w:rsidP="00202DA8">
      <w:pPr>
        <w:snapToGrid w:val="0"/>
        <w:rPr>
          <w:rFonts w:ascii="Luciole" w:eastAsia="Calibri" w:hAnsi="Luciole" w:cs="Calibri"/>
          <w:b/>
        </w:rPr>
      </w:pPr>
    </w:p>
    <w:p w14:paraId="2D178EF5" w14:textId="5E7842E4" w:rsidR="000A52AE" w:rsidRDefault="008F40C8" w:rsidP="00202DA8">
      <w:pPr>
        <w:snapToGrid w:val="0"/>
        <w:rPr>
          <w:rFonts w:ascii="Luciole" w:eastAsia="Calibri" w:hAnsi="Luciole" w:cs="Calibri"/>
        </w:rPr>
      </w:pPr>
      <w:r w:rsidRPr="00526428">
        <w:rPr>
          <w:rFonts w:ascii="Luciole" w:eastAsia="Calibri" w:hAnsi="Luciole" w:cs="Calibri"/>
        </w:rPr>
        <w:t>L’intégration directe de PSDH permet aux entreprises de réaliser des</w:t>
      </w:r>
      <w:r w:rsidRPr="00526428">
        <w:rPr>
          <w:rFonts w:ascii="Calibri" w:eastAsia="Calibri" w:hAnsi="Calibri" w:cs="Calibri"/>
        </w:rPr>
        <w:t> </w:t>
      </w:r>
      <w:r w:rsidRPr="00526428">
        <w:rPr>
          <w:rFonts w:ascii="Luciole" w:eastAsia="Calibri" w:hAnsi="Luciole" w:cs="Calibri"/>
        </w:rPr>
        <w:t>économies significatives</w:t>
      </w:r>
      <w:r w:rsidRPr="00526428">
        <w:rPr>
          <w:rFonts w:ascii="Calibri" w:eastAsia="Calibri" w:hAnsi="Calibri" w:cs="Calibri"/>
        </w:rPr>
        <w:t> </w:t>
      </w:r>
      <w:r w:rsidRPr="00526428">
        <w:rPr>
          <w:rFonts w:ascii="Luciole" w:eastAsia="Calibri" w:hAnsi="Luciole" w:cs="Calibri"/>
        </w:rPr>
        <w:t xml:space="preserve">en évitant ou réduisant la contribution </w:t>
      </w:r>
      <w:r w:rsidR="007B563C" w:rsidRPr="00526428">
        <w:rPr>
          <w:rFonts w:ascii="Luciole" w:eastAsia="Calibri" w:hAnsi="Luciole" w:cs="Calibri"/>
        </w:rPr>
        <w:t>AGEFIPH</w:t>
      </w:r>
      <w:r w:rsidRPr="00526428">
        <w:rPr>
          <w:rFonts w:ascii="Luciole" w:eastAsia="Calibri" w:hAnsi="Luciole" w:cs="Calibri"/>
        </w:rPr>
        <w:t xml:space="preserve">, qui peut représenter un coût non négligeable. </w:t>
      </w:r>
    </w:p>
    <w:p w14:paraId="1481428A" w14:textId="77777777" w:rsidR="000A52AE" w:rsidRDefault="000A52AE" w:rsidP="00526428">
      <w:pPr>
        <w:snapToGrid w:val="0"/>
        <w:rPr>
          <w:rFonts w:ascii="Luciole" w:eastAsia="Calibri" w:hAnsi="Luciole" w:cs="Calibri"/>
        </w:rPr>
      </w:pPr>
    </w:p>
    <w:p w14:paraId="339016ED" w14:textId="77777777" w:rsidR="000A52AE" w:rsidRDefault="000A52AE" w:rsidP="00526428">
      <w:pPr>
        <w:snapToGrid w:val="0"/>
        <w:rPr>
          <w:rFonts w:ascii="Luciole" w:eastAsia="Calibri" w:hAnsi="Luciole" w:cs="Calibri"/>
        </w:rPr>
      </w:pPr>
    </w:p>
    <w:p w14:paraId="0A617016" w14:textId="3DE2742F" w:rsidR="008F40C8" w:rsidRPr="00526428" w:rsidRDefault="008F40C8" w:rsidP="00526428">
      <w:pPr>
        <w:snapToGrid w:val="0"/>
        <w:rPr>
          <w:rFonts w:ascii="Luciole" w:eastAsia="Calibri" w:hAnsi="Luciole" w:cs="Calibri"/>
        </w:rPr>
      </w:pPr>
      <w:r w:rsidRPr="00526428">
        <w:rPr>
          <w:rFonts w:ascii="Luciole" w:eastAsia="Calibri" w:hAnsi="Luciole" w:cs="Calibri"/>
        </w:rPr>
        <w:t>De plus, l’embauche de PSDH ouvre droit à des</w:t>
      </w:r>
      <w:r w:rsidRPr="00526428">
        <w:rPr>
          <w:rFonts w:ascii="Calibri" w:eastAsia="Calibri" w:hAnsi="Calibri" w:cs="Calibri"/>
        </w:rPr>
        <w:t> </w:t>
      </w:r>
      <w:r w:rsidRPr="00526428">
        <w:rPr>
          <w:rFonts w:ascii="Luciole" w:eastAsia="Calibri" w:hAnsi="Luciole" w:cs="Calibri"/>
        </w:rPr>
        <w:t xml:space="preserve">aides financières, telles que </w:t>
      </w:r>
      <w:hyperlink r:id="rId10" w:tooltip="AETH : Aide à l'emploi des travailleurs handicapés" w:history="1">
        <w:r w:rsidRPr="00526428">
          <w:rPr>
            <w:rStyle w:val="Lienhypertexte"/>
            <w:rFonts w:ascii="Luciole" w:eastAsia="Calibri" w:hAnsi="Luciole" w:cs="Calibri"/>
            <w:b/>
          </w:rPr>
          <w:t>l’Aide à l’Emploi des Travailleurs Handicapés (AETH)</w:t>
        </w:r>
      </w:hyperlink>
      <w:r w:rsidRPr="00526428">
        <w:rPr>
          <w:rFonts w:ascii="Luciole" w:eastAsia="Calibri" w:hAnsi="Luciole" w:cs="Calibri"/>
        </w:rPr>
        <w:t xml:space="preserve">, qui aide à compenser les éventuels surcoûts liés à l’aménagement du poste ou à l’intégration du salarié. </w:t>
      </w:r>
    </w:p>
    <w:p w14:paraId="57159FBB" w14:textId="77777777" w:rsidR="008F40C8" w:rsidRDefault="008F40C8" w:rsidP="00526428">
      <w:pPr>
        <w:snapToGrid w:val="0"/>
        <w:rPr>
          <w:rFonts w:ascii="Luciole" w:eastAsia="Calibri" w:hAnsi="Luciole" w:cs="Calibri"/>
        </w:rPr>
      </w:pPr>
    </w:p>
    <w:p w14:paraId="6E85A827" w14:textId="77777777" w:rsidR="000A52AE" w:rsidRPr="00526428" w:rsidRDefault="000A52AE" w:rsidP="00526428">
      <w:pPr>
        <w:snapToGrid w:val="0"/>
        <w:rPr>
          <w:rFonts w:ascii="Luciole" w:eastAsia="Calibri" w:hAnsi="Luciole" w:cs="Calibri"/>
        </w:rPr>
      </w:pPr>
    </w:p>
    <w:p w14:paraId="063F0DD1" w14:textId="2D31872B" w:rsidR="000A52AE" w:rsidRDefault="008F40C8" w:rsidP="00526428">
      <w:pPr>
        <w:snapToGrid w:val="0"/>
        <w:rPr>
          <w:rFonts w:ascii="Luciole" w:eastAsia="Calibri" w:hAnsi="Luciole" w:cs="Calibri"/>
        </w:rPr>
      </w:pPr>
      <w:r w:rsidRPr="00526428">
        <w:rPr>
          <w:rFonts w:ascii="Luciole" w:eastAsia="Calibri" w:hAnsi="Luciole" w:cs="Calibri"/>
        </w:rPr>
        <w:t>De plus cet engagement envers la</w:t>
      </w:r>
      <w:r w:rsidRPr="00526428">
        <w:rPr>
          <w:rFonts w:ascii="Calibri" w:eastAsia="Calibri" w:hAnsi="Calibri" w:cs="Calibri"/>
        </w:rPr>
        <w:t> </w:t>
      </w:r>
      <w:r w:rsidRPr="00526428">
        <w:rPr>
          <w:rFonts w:ascii="Luciole" w:eastAsia="Calibri" w:hAnsi="Luciole" w:cs="Calibri"/>
        </w:rPr>
        <w:t>diversité et l’inclusion</w:t>
      </w:r>
      <w:r w:rsidRPr="00526428">
        <w:rPr>
          <w:rFonts w:ascii="Calibri" w:eastAsia="Calibri" w:hAnsi="Calibri" w:cs="Calibri"/>
        </w:rPr>
        <w:t> </w:t>
      </w:r>
      <w:r w:rsidRPr="00526428">
        <w:rPr>
          <w:rFonts w:ascii="Luciole" w:eastAsia="Calibri" w:hAnsi="Luciole" w:cs="Calibri"/>
        </w:rPr>
        <w:t>peut également améliorer les relations avec les clients, les partenaires et les investisseurs, qui valorisent de plus en plus les entreprises qui prennent des mesures concrètes en faveur de l’inclusion sociale.</w:t>
      </w:r>
    </w:p>
    <w:p w14:paraId="1180992F" w14:textId="77777777" w:rsidR="00202DA8" w:rsidRDefault="00202DA8" w:rsidP="00526428">
      <w:pPr>
        <w:snapToGrid w:val="0"/>
        <w:rPr>
          <w:rFonts w:ascii="Luciole" w:eastAsia="Calibri" w:hAnsi="Luciole" w:cs="Calibri"/>
        </w:rPr>
      </w:pPr>
    </w:p>
    <w:p w14:paraId="361B9223" w14:textId="77777777" w:rsidR="00202DA8" w:rsidRPr="00526428" w:rsidRDefault="00202DA8" w:rsidP="00526428">
      <w:pPr>
        <w:snapToGrid w:val="0"/>
        <w:rPr>
          <w:rFonts w:ascii="Luciole" w:eastAsia="Calibri" w:hAnsi="Luciole" w:cs="Calibri"/>
        </w:rPr>
      </w:pPr>
    </w:p>
    <w:p w14:paraId="06403EBF" w14:textId="55A9798B" w:rsidR="000A52AE" w:rsidRDefault="008F40C8" w:rsidP="000D64B9">
      <w:pPr>
        <w:snapToGrid w:val="0"/>
        <w:rPr>
          <w:rFonts w:ascii="Luciole" w:eastAsia="Calibri" w:hAnsi="Luciole" w:cs="Calibri"/>
          <w:b/>
        </w:rPr>
      </w:pPr>
      <w:r w:rsidRPr="00526428">
        <w:rPr>
          <w:rFonts w:ascii="Luciole" w:eastAsia="Calibri" w:hAnsi="Luciole" w:cs="Calibri"/>
          <w:b/>
        </w:rPr>
        <w:t>Le mécanisme dans le secteur public</w:t>
      </w:r>
      <w:r w:rsidRPr="00526428">
        <w:rPr>
          <w:rFonts w:ascii="Calibri" w:eastAsia="Calibri" w:hAnsi="Calibri" w:cs="Calibri"/>
          <w:b/>
        </w:rPr>
        <w:t> </w:t>
      </w:r>
    </w:p>
    <w:p w14:paraId="3303AE6D" w14:textId="77777777" w:rsidR="000A52AE" w:rsidRDefault="000A52AE" w:rsidP="00526428">
      <w:pPr>
        <w:snapToGrid w:val="0"/>
        <w:rPr>
          <w:rFonts w:ascii="Luciole" w:eastAsia="Calibri" w:hAnsi="Luciole" w:cs="Calibri"/>
          <w:b/>
        </w:rPr>
      </w:pPr>
    </w:p>
    <w:p w14:paraId="5D5C75C7" w14:textId="77777777" w:rsidR="000A52AE" w:rsidRDefault="000A52AE" w:rsidP="00526428">
      <w:pPr>
        <w:snapToGrid w:val="0"/>
        <w:rPr>
          <w:rFonts w:ascii="Luciole" w:eastAsia="Calibri" w:hAnsi="Luciole" w:cs="Calibri"/>
          <w:b/>
        </w:rPr>
      </w:pPr>
    </w:p>
    <w:p w14:paraId="05FD9E71" w14:textId="2F474CDD" w:rsidR="008F40C8" w:rsidRPr="000A52AE" w:rsidRDefault="008F40C8" w:rsidP="00526428">
      <w:pPr>
        <w:snapToGrid w:val="0"/>
        <w:rPr>
          <w:rFonts w:ascii="Luciole" w:eastAsia="Calibri" w:hAnsi="Luciole" w:cs="Calibri"/>
          <w:b/>
        </w:rPr>
      </w:pPr>
      <w:r w:rsidRPr="00526428">
        <w:rPr>
          <w:rFonts w:ascii="Luciole" w:eastAsia="Calibri" w:hAnsi="Luciole" w:cs="Calibri"/>
        </w:rPr>
        <w:t xml:space="preserve">Dans le secteur public, l’obligation d’emploi des PSDH fonctionne de manière similaire à celle du secteur privé, mais comporte certaines spécificités. </w:t>
      </w:r>
    </w:p>
    <w:p w14:paraId="6DB40C0C" w14:textId="77777777" w:rsidR="008F40C8" w:rsidRDefault="008F40C8" w:rsidP="00526428">
      <w:pPr>
        <w:snapToGrid w:val="0"/>
        <w:rPr>
          <w:rFonts w:ascii="Luciole" w:eastAsia="Calibri" w:hAnsi="Luciole" w:cs="Calibri"/>
        </w:rPr>
      </w:pPr>
    </w:p>
    <w:p w14:paraId="300D6462" w14:textId="77777777" w:rsidR="000A52AE" w:rsidRPr="00526428" w:rsidRDefault="000A52AE" w:rsidP="00526428">
      <w:pPr>
        <w:snapToGrid w:val="0"/>
        <w:rPr>
          <w:rFonts w:ascii="Luciole" w:eastAsia="Calibri" w:hAnsi="Luciole" w:cs="Calibri"/>
        </w:rPr>
      </w:pPr>
    </w:p>
    <w:p w14:paraId="6213D185" w14:textId="77777777" w:rsidR="00202DA8" w:rsidRDefault="008F40C8" w:rsidP="00526428">
      <w:pPr>
        <w:snapToGrid w:val="0"/>
        <w:rPr>
          <w:rFonts w:ascii="Luciole" w:eastAsia="Calibri" w:hAnsi="Luciole" w:cs="Calibri"/>
        </w:rPr>
      </w:pPr>
      <w:r w:rsidRPr="00526428">
        <w:rPr>
          <w:rFonts w:ascii="Luciole" w:eastAsia="Calibri" w:hAnsi="Luciole" w:cs="Calibri"/>
        </w:rPr>
        <w:t>Les</w:t>
      </w:r>
      <w:r w:rsidRPr="00526428">
        <w:rPr>
          <w:rFonts w:ascii="Calibri" w:eastAsia="Calibri" w:hAnsi="Calibri" w:cs="Calibri"/>
        </w:rPr>
        <w:t> </w:t>
      </w:r>
      <w:r w:rsidRPr="00526428">
        <w:rPr>
          <w:rFonts w:ascii="Luciole" w:eastAsia="Calibri" w:hAnsi="Luciole" w:cs="Calibri"/>
        </w:rPr>
        <w:t>administrations publiques, les</w:t>
      </w:r>
      <w:r w:rsidRPr="00526428">
        <w:rPr>
          <w:rFonts w:ascii="Calibri" w:eastAsia="Calibri" w:hAnsi="Calibri" w:cs="Calibri"/>
        </w:rPr>
        <w:t> </w:t>
      </w:r>
      <w:r w:rsidRPr="00526428">
        <w:rPr>
          <w:rFonts w:ascii="Luciole" w:eastAsia="Calibri" w:hAnsi="Luciole" w:cs="Calibri"/>
        </w:rPr>
        <w:t>collectivités territoriales, ainsi que les</w:t>
      </w:r>
      <w:r w:rsidRPr="00526428">
        <w:rPr>
          <w:rFonts w:ascii="Calibri" w:eastAsia="Calibri" w:hAnsi="Calibri" w:cs="Calibri"/>
        </w:rPr>
        <w:t> </w:t>
      </w:r>
      <w:r w:rsidRPr="00526428">
        <w:rPr>
          <w:rFonts w:ascii="Luciole" w:eastAsia="Calibri" w:hAnsi="Luciole" w:cs="Calibri"/>
        </w:rPr>
        <w:t>établissements publics</w:t>
      </w:r>
      <w:r w:rsidRPr="00526428">
        <w:rPr>
          <w:rFonts w:ascii="Calibri" w:eastAsia="Calibri" w:hAnsi="Calibri" w:cs="Calibri"/>
        </w:rPr>
        <w:t> </w:t>
      </w:r>
      <w:r w:rsidRPr="00526428">
        <w:rPr>
          <w:rFonts w:ascii="Luciole" w:eastAsia="Calibri" w:hAnsi="Luciole" w:cs="Calibri"/>
        </w:rPr>
        <w:t>sont soumis à une obligation d’emploi de PSDH représentant</w:t>
      </w:r>
      <w:r w:rsidRPr="00526428">
        <w:rPr>
          <w:rFonts w:ascii="Calibri" w:eastAsia="Calibri" w:hAnsi="Calibri" w:cs="Calibri"/>
        </w:rPr>
        <w:t> </w:t>
      </w:r>
      <w:r w:rsidRPr="00526428">
        <w:rPr>
          <w:rFonts w:ascii="Luciole" w:eastAsia="Calibri" w:hAnsi="Luciole" w:cs="Calibri"/>
        </w:rPr>
        <w:t>6</w:t>
      </w:r>
      <w:r w:rsidRPr="00526428">
        <w:rPr>
          <w:rFonts w:ascii="Calibri" w:eastAsia="Calibri" w:hAnsi="Calibri" w:cs="Calibri"/>
        </w:rPr>
        <w:t> </w:t>
      </w:r>
      <w:r w:rsidRPr="00526428">
        <w:rPr>
          <w:rFonts w:ascii="Luciole" w:eastAsia="Calibri" w:hAnsi="Luciole" w:cs="Calibri"/>
        </w:rPr>
        <w:t xml:space="preserve">% de leur effectif global. </w:t>
      </w:r>
    </w:p>
    <w:p w14:paraId="663F88ED" w14:textId="77777777" w:rsidR="00202DA8" w:rsidRDefault="00202DA8" w:rsidP="00526428">
      <w:pPr>
        <w:snapToGrid w:val="0"/>
        <w:rPr>
          <w:rFonts w:ascii="Luciole" w:eastAsia="Calibri" w:hAnsi="Luciole" w:cs="Calibri"/>
        </w:rPr>
      </w:pPr>
    </w:p>
    <w:p w14:paraId="5181125C" w14:textId="77777777" w:rsidR="00202DA8" w:rsidRDefault="00202DA8" w:rsidP="00526428">
      <w:pPr>
        <w:snapToGrid w:val="0"/>
        <w:rPr>
          <w:rFonts w:ascii="Luciole" w:eastAsia="Calibri" w:hAnsi="Luciole" w:cs="Calibri"/>
        </w:rPr>
      </w:pPr>
    </w:p>
    <w:p w14:paraId="2F3F0EA3" w14:textId="2E74CA49" w:rsidR="008F40C8" w:rsidRPr="00526428" w:rsidRDefault="008F40C8" w:rsidP="00526428">
      <w:pPr>
        <w:snapToGrid w:val="0"/>
        <w:rPr>
          <w:rFonts w:ascii="Luciole" w:eastAsia="Calibri" w:hAnsi="Luciole" w:cs="Calibri"/>
        </w:rPr>
      </w:pPr>
      <w:r w:rsidRPr="00526428">
        <w:rPr>
          <w:rFonts w:ascii="Luciole" w:eastAsia="Calibri" w:hAnsi="Luciole" w:cs="Calibri"/>
        </w:rPr>
        <w:t xml:space="preserve">Ce calcul inclut aussi bien les fonctionnaires que les agents contractuels en situation de handicap. </w:t>
      </w:r>
    </w:p>
    <w:p w14:paraId="21215ACF" w14:textId="77777777" w:rsidR="008F40C8" w:rsidRDefault="008F40C8" w:rsidP="00526428">
      <w:pPr>
        <w:snapToGrid w:val="0"/>
        <w:rPr>
          <w:rFonts w:ascii="Luciole" w:eastAsia="Calibri" w:hAnsi="Luciole" w:cs="Calibri"/>
        </w:rPr>
      </w:pPr>
    </w:p>
    <w:p w14:paraId="3F0380D1" w14:textId="77777777" w:rsidR="000A52AE" w:rsidRPr="00526428" w:rsidRDefault="000A52AE" w:rsidP="00526428">
      <w:pPr>
        <w:snapToGrid w:val="0"/>
        <w:rPr>
          <w:rFonts w:ascii="Luciole" w:eastAsia="Calibri" w:hAnsi="Luciole" w:cs="Calibri"/>
        </w:rPr>
      </w:pPr>
    </w:p>
    <w:p w14:paraId="1667606E" w14:textId="77777777" w:rsidR="000A52AE" w:rsidRDefault="008F40C8" w:rsidP="00526428">
      <w:pPr>
        <w:snapToGrid w:val="0"/>
        <w:rPr>
          <w:rFonts w:ascii="Luciole" w:eastAsia="Calibri" w:hAnsi="Luciole" w:cs="Calibri"/>
        </w:rPr>
      </w:pPr>
      <w:r w:rsidRPr="00526428">
        <w:rPr>
          <w:rFonts w:ascii="Luciole" w:eastAsia="Calibri" w:hAnsi="Luciole" w:cs="Calibri"/>
        </w:rPr>
        <w:t>En cas de</w:t>
      </w:r>
      <w:r w:rsidRPr="00526428">
        <w:rPr>
          <w:rFonts w:ascii="Calibri" w:eastAsia="Calibri" w:hAnsi="Calibri" w:cs="Calibri"/>
        </w:rPr>
        <w:t> </w:t>
      </w:r>
      <w:r w:rsidRPr="00526428">
        <w:rPr>
          <w:rFonts w:ascii="Luciole" w:eastAsia="Calibri" w:hAnsi="Luciole" w:cs="Calibri"/>
        </w:rPr>
        <w:t>non-respect</w:t>
      </w:r>
      <w:r w:rsidRPr="00526428">
        <w:rPr>
          <w:rFonts w:ascii="Calibri" w:eastAsia="Calibri" w:hAnsi="Calibri" w:cs="Calibri"/>
        </w:rPr>
        <w:t> </w:t>
      </w:r>
      <w:r w:rsidRPr="00526428">
        <w:rPr>
          <w:rFonts w:ascii="Luciole" w:eastAsia="Calibri" w:hAnsi="Luciole" w:cs="Calibri"/>
        </w:rPr>
        <w:t>de cette obligation, les employeurs publics doivent verser une contribution au</w:t>
      </w:r>
      <w:r w:rsidRPr="00526428">
        <w:rPr>
          <w:rFonts w:ascii="Calibri" w:eastAsia="Calibri" w:hAnsi="Calibri" w:cs="Calibri"/>
        </w:rPr>
        <w:t> </w:t>
      </w:r>
      <w:r w:rsidRPr="00526428">
        <w:rPr>
          <w:rFonts w:ascii="Luciole" w:eastAsia="Calibri" w:hAnsi="Luciole" w:cs="Calibri"/>
        </w:rPr>
        <w:t>Fonds pour l’Insertion des Personnes Handicapées dans la Fonction Publique (FIPHFP), un fonds similaire à l’</w:t>
      </w:r>
      <w:r w:rsidR="007B563C" w:rsidRPr="00526428">
        <w:rPr>
          <w:rFonts w:ascii="Luciole" w:eastAsia="Calibri" w:hAnsi="Luciole" w:cs="Calibri"/>
        </w:rPr>
        <w:t>AGEFIPH</w:t>
      </w:r>
      <w:r w:rsidRPr="00526428">
        <w:rPr>
          <w:rFonts w:ascii="Luciole" w:eastAsia="Calibri" w:hAnsi="Luciole" w:cs="Calibri"/>
        </w:rPr>
        <w:t xml:space="preserve"> mais dédié au secteur public. </w:t>
      </w:r>
    </w:p>
    <w:p w14:paraId="56FA9C79" w14:textId="77777777" w:rsidR="000A52AE" w:rsidRDefault="000A52AE" w:rsidP="00526428">
      <w:pPr>
        <w:snapToGrid w:val="0"/>
        <w:rPr>
          <w:rFonts w:ascii="Luciole" w:eastAsia="Calibri" w:hAnsi="Luciole" w:cs="Calibri"/>
        </w:rPr>
      </w:pPr>
    </w:p>
    <w:p w14:paraId="17A577A4" w14:textId="16EB2BC3" w:rsidR="008F40C8" w:rsidRPr="00526428" w:rsidRDefault="008F40C8" w:rsidP="00526428">
      <w:pPr>
        <w:snapToGrid w:val="0"/>
        <w:rPr>
          <w:rFonts w:ascii="Luciole" w:eastAsia="Calibri" w:hAnsi="Luciole" w:cs="Calibri"/>
        </w:rPr>
      </w:pPr>
      <w:r w:rsidRPr="00526428">
        <w:rPr>
          <w:rFonts w:ascii="Luciole" w:eastAsia="Calibri" w:hAnsi="Luciole" w:cs="Calibri"/>
        </w:rPr>
        <w:t>Les contributions versées alimentent ce fonds, qui finance des</w:t>
      </w:r>
      <w:r w:rsidRPr="00526428">
        <w:rPr>
          <w:rFonts w:ascii="Calibri" w:eastAsia="Calibri" w:hAnsi="Calibri" w:cs="Calibri"/>
        </w:rPr>
        <w:t> </w:t>
      </w:r>
      <w:r w:rsidRPr="00526428">
        <w:rPr>
          <w:rFonts w:ascii="Luciole" w:eastAsia="Calibri" w:hAnsi="Luciole" w:cs="Calibri"/>
        </w:rPr>
        <w:t>actions en faveur de l’insertion et du maintien dans l’emploi</w:t>
      </w:r>
      <w:r w:rsidRPr="00526428">
        <w:rPr>
          <w:rFonts w:ascii="Calibri" w:eastAsia="Calibri" w:hAnsi="Calibri" w:cs="Calibri"/>
        </w:rPr>
        <w:t> </w:t>
      </w:r>
      <w:r w:rsidRPr="00526428">
        <w:rPr>
          <w:rFonts w:ascii="Luciole" w:eastAsia="Calibri" w:hAnsi="Luciole" w:cs="Calibri"/>
        </w:rPr>
        <w:t xml:space="preserve">des PSDH dans la fonction publique. </w:t>
      </w:r>
    </w:p>
    <w:p w14:paraId="41EB8A25" w14:textId="77777777" w:rsidR="008F40C8" w:rsidRPr="00526428" w:rsidRDefault="008F40C8" w:rsidP="00526428">
      <w:pPr>
        <w:snapToGrid w:val="0"/>
        <w:rPr>
          <w:rFonts w:ascii="Luciole" w:eastAsia="Calibri" w:hAnsi="Luciole" w:cs="Calibri"/>
        </w:rPr>
      </w:pPr>
    </w:p>
    <w:p w14:paraId="1D32C50D" w14:textId="77777777" w:rsidR="00202DA8" w:rsidRDefault="008F40C8" w:rsidP="00526428">
      <w:pPr>
        <w:snapToGrid w:val="0"/>
        <w:rPr>
          <w:rFonts w:ascii="Luciole" w:eastAsia="Calibri" w:hAnsi="Luciole" w:cs="Calibri"/>
        </w:rPr>
      </w:pPr>
      <w:r w:rsidRPr="00526428">
        <w:rPr>
          <w:rFonts w:ascii="Luciole" w:eastAsia="Calibri" w:hAnsi="Luciole" w:cs="Calibri"/>
        </w:rPr>
        <w:t>Le FIPHFP finance également des</w:t>
      </w:r>
      <w:r w:rsidRPr="00526428">
        <w:rPr>
          <w:rFonts w:ascii="Calibri" w:eastAsia="Calibri" w:hAnsi="Calibri" w:cs="Calibri"/>
        </w:rPr>
        <w:t> </w:t>
      </w:r>
      <w:r w:rsidRPr="00526428">
        <w:rPr>
          <w:rFonts w:ascii="Luciole" w:eastAsia="Calibri" w:hAnsi="Luciole" w:cs="Calibri"/>
        </w:rPr>
        <w:t xml:space="preserve">aides spécifiques pour l’aménagement des postes de travail, des formations adaptées et d’autres dispositifs d’intégration. </w:t>
      </w:r>
    </w:p>
    <w:p w14:paraId="011E9CC5" w14:textId="77777777" w:rsidR="00202DA8" w:rsidRDefault="00202DA8" w:rsidP="00526428">
      <w:pPr>
        <w:snapToGrid w:val="0"/>
        <w:rPr>
          <w:rFonts w:ascii="Luciole" w:eastAsia="Calibri" w:hAnsi="Luciole" w:cs="Calibri"/>
        </w:rPr>
      </w:pPr>
    </w:p>
    <w:p w14:paraId="1C26A7A3" w14:textId="77777777" w:rsidR="00202DA8" w:rsidRDefault="00202DA8" w:rsidP="00526428">
      <w:pPr>
        <w:snapToGrid w:val="0"/>
        <w:rPr>
          <w:rFonts w:ascii="Luciole" w:eastAsia="Calibri" w:hAnsi="Luciole" w:cs="Calibri"/>
        </w:rPr>
      </w:pPr>
    </w:p>
    <w:p w14:paraId="041F96CB" w14:textId="0E70E5A5" w:rsidR="008F40C8" w:rsidRPr="00526428" w:rsidRDefault="008F40C8" w:rsidP="00526428">
      <w:pPr>
        <w:snapToGrid w:val="0"/>
        <w:rPr>
          <w:rFonts w:ascii="Luciole" w:eastAsia="Calibri" w:hAnsi="Luciole" w:cs="Calibri"/>
        </w:rPr>
      </w:pPr>
      <w:r w:rsidRPr="00526428">
        <w:rPr>
          <w:rFonts w:ascii="Luciole" w:eastAsia="Calibri" w:hAnsi="Luciole" w:cs="Calibri"/>
        </w:rPr>
        <w:t>Ces dispositifs, ainsi que l’ensemble des aides proposées par le FIPHFP, seront détaillés dans un guide consacré à ces mesures.</w:t>
      </w:r>
    </w:p>
    <w:p w14:paraId="4AE8AC0F" w14:textId="14C041F1" w:rsidR="008F40C8" w:rsidRDefault="008F40C8" w:rsidP="00526428">
      <w:pPr>
        <w:snapToGrid w:val="0"/>
        <w:rPr>
          <w:rFonts w:ascii="Luciole" w:eastAsia="Calibri" w:hAnsi="Luciole" w:cs="Calibri"/>
        </w:rPr>
      </w:pPr>
    </w:p>
    <w:p w14:paraId="44D2756F" w14:textId="7EB81418" w:rsidR="000A52AE" w:rsidRPr="00526428" w:rsidRDefault="000A52AE" w:rsidP="00526428">
      <w:pPr>
        <w:snapToGrid w:val="0"/>
        <w:rPr>
          <w:rFonts w:ascii="Luciole" w:eastAsia="Calibri" w:hAnsi="Luciole" w:cs="Calibri"/>
        </w:rPr>
      </w:pPr>
    </w:p>
    <w:p w14:paraId="096E4A55" w14:textId="0390B055" w:rsidR="000A52AE" w:rsidRDefault="008F40C8" w:rsidP="000D64B9">
      <w:pPr>
        <w:snapToGrid w:val="0"/>
        <w:rPr>
          <w:rFonts w:ascii="Luciole" w:eastAsia="Calibri" w:hAnsi="Luciole" w:cs="Calibri"/>
          <w:b/>
        </w:rPr>
      </w:pPr>
      <w:r w:rsidRPr="00526428">
        <w:rPr>
          <w:rFonts w:ascii="Luciole" w:eastAsia="Calibri" w:hAnsi="Luciole" w:cs="Calibri"/>
          <w:b/>
        </w:rPr>
        <w:t>Inclusion et Marchés Publics</w:t>
      </w:r>
      <w:r w:rsidR="00AD5166" w:rsidRPr="00526428">
        <w:rPr>
          <w:rFonts w:ascii="Calibri" w:eastAsia="Calibri" w:hAnsi="Calibri" w:cs="Calibri"/>
          <w:b/>
        </w:rPr>
        <w:t> </w:t>
      </w:r>
      <w:r w:rsidRPr="00526428">
        <w:rPr>
          <w:rFonts w:ascii="Luciole" w:eastAsia="Calibri" w:hAnsi="Luciole" w:cs="Calibri"/>
          <w:b/>
        </w:rPr>
        <w:t>: Un Avantage Compétitif pour les Entreprises en France</w:t>
      </w:r>
    </w:p>
    <w:p w14:paraId="106B4A12" w14:textId="77777777" w:rsidR="000A52AE" w:rsidRDefault="000A52AE" w:rsidP="00526428">
      <w:pPr>
        <w:snapToGrid w:val="0"/>
        <w:rPr>
          <w:rFonts w:ascii="Luciole" w:eastAsia="Calibri" w:hAnsi="Luciole" w:cs="Calibri"/>
          <w:b/>
        </w:rPr>
      </w:pPr>
    </w:p>
    <w:p w14:paraId="0BAAF078" w14:textId="77777777" w:rsidR="000A52AE" w:rsidRDefault="000A52AE" w:rsidP="00526428">
      <w:pPr>
        <w:snapToGrid w:val="0"/>
        <w:rPr>
          <w:rFonts w:ascii="Luciole" w:eastAsia="Calibri" w:hAnsi="Luciole" w:cs="Calibri"/>
          <w:b/>
        </w:rPr>
      </w:pPr>
    </w:p>
    <w:p w14:paraId="5B1D8BC5" w14:textId="7F055C18" w:rsidR="008F40C8" w:rsidRDefault="008F40C8" w:rsidP="00526428">
      <w:pPr>
        <w:snapToGrid w:val="0"/>
        <w:rPr>
          <w:rFonts w:ascii="Luciole" w:eastAsia="Calibri" w:hAnsi="Luciole" w:cs="Calibri"/>
        </w:rPr>
      </w:pPr>
      <w:r w:rsidRPr="00526428">
        <w:rPr>
          <w:rFonts w:ascii="Luciole" w:eastAsia="Calibri" w:hAnsi="Luciole" w:cs="Calibri"/>
        </w:rPr>
        <w:t>En France, les entreprises qui embauchent des personnes en situation de handicap peuvent bénéficier d</w:t>
      </w:r>
      <w:r w:rsidR="00AD5166" w:rsidRPr="00526428">
        <w:rPr>
          <w:rFonts w:ascii="Luciole" w:eastAsia="Calibri" w:hAnsi="Luciole" w:cs="Calibri"/>
        </w:rPr>
        <w:t>’</w:t>
      </w:r>
      <w:r w:rsidRPr="00526428">
        <w:rPr>
          <w:rFonts w:ascii="Luciole" w:eastAsia="Calibri" w:hAnsi="Luciole" w:cs="Calibri"/>
        </w:rPr>
        <w:t xml:space="preserve">un avantage compétitif dans les marchés publics. </w:t>
      </w:r>
    </w:p>
    <w:p w14:paraId="51AA59E7" w14:textId="77777777" w:rsidR="000A52AE" w:rsidRPr="00526428" w:rsidRDefault="000A52AE" w:rsidP="00526428">
      <w:pPr>
        <w:snapToGrid w:val="0"/>
        <w:rPr>
          <w:rFonts w:ascii="Luciole" w:eastAsia="Calibri" w:hAnsi="Luciole" w:cs="Calibri"/>
        </w:rPr>
      </w:pPr>
    </w:p>
    <w:p w14:paraId="1787F9FB" w14:textId="77777777" w:rsidR="008F40C8" w:rsidRPr="00526428" w:rsidRDefault="008F40C8" w:rsidP="00526428">
      <w:pPr>
        <w:snapToGrid w:val="0"/>
        <w:rPr>
          <w:rFonts w:ascii="Luciole" w:eastAsia="Calibri" w:hAnsi="Luciole" w:cs="Calibri"/>
        </w:rPr>
      </w:pPr>
    </w:p>
    <w:p w14:paraId="397F0A96" w14:textId="77777777" w:rsidR="00202DA8" w:rsidRDefault="008F40C8" w:rsidP="00526428">
      <w:pPr>
        <w:snapToGrid w:val="0"/>
        <w:rPr>
          <w:rFonts w:ascii="Luciole" w:eastAsia="Calibri" w:hAnsi="Luciole" w:cs="Calibri"/>
        </w:rPr>
      </w:pPr>
      <w:r w:rsidRPr="00526428">
        <w:rPr>
          <w:rFonts w:ascii="Luciole" w:eastAsia="Calibri" w:hAnsi="Luciole" w:cs="Calibri"/>
        </w:rPr>
        <w:t xml:space="preserve">Depuis 2005, la loi permet aux acheteurs publics d’intégrer des critères sociaux dans leurs appels d’offres, favorisant ainsi les entreprises </w:t>
      </w:r>
      <w:r w:rsidRPr="00526428">
        <w:rPr>
          <w:rFonts w:ascii="Luciole" w:eastAsia="Calibri" w:hAnsi="Luciole" w:cs="Calibri"/>
        </w:rPr>
        <w:lastRenderedPageBreak/>
        <w:t xml:space="preserve">engagées dans des démarches de responsabilité sociale, y compris l’inclusion des travailleurs handicapés. </w:t>
      </w:r>
    </w:p>
    <w:p w14:paraId="1A02429B" w14:textId="77777777" w:rsidR="00202DA8" w:rsidRDefault="00202DA8" w:rsidP="00526428">
      <w:pPr>
        <w:snapToGrid w:val="0"/>
        <w:rPr>
          <w:rFonts w:ascii="Luciole" w:eastAsia="Calibri" w:hAnsi="Luciole" w:cs="Calibri"/>
        </w:rPr>
      </w:pPr>
    </w:p>
    <w:p w14:paraId="215316C7" w14:textId="77777777" w:rsidR="00202DA8" w:rsidRDefault="00202DA8" w:rsidP="00526428">
      <w:pPr>
        <w:snapToGrid w:val="0"/>
        <w:rPr>
          <w:rFonts w:ascii="Luciole" w:eastAsia="Calibri" w:hAnsi="Luciole" w:cs="Calibri"/>
        </w:rPr>
      </w:pPr>
    </w:p>
    <w:p w14:paraId="568DDDDC" w14:textId="63C1EAA1" w:rsidR="008F40C8" w:rsidRDefault="008F40C8" w:rsidP="00526428">
      <w:pPr>
        <w:snapToGrid w:val="0"/>
        <w:rPr>
          <w:rFonts w:ascii="Calibri" w:eastAsia="Calibri" w:hAnsi="Calibri" w:cs="Calibri"/>
        </w:rPr>
      </w:pPr>
      <w:r w:rsidRPr="00526428">
        <w:rPr>
          <w:rFonts w:ascii="Luciole" w:eastAsia="Calibri" w:hAnsi="Luciole" w:cs="Calibri"/>
        </w:rPr>
        <w:t>De plus, certains marchés publics sont réservés aux entreprises adaptées (EA) et aux établissements et services d</w:t>
      </w:r>
      <w:r w:rsidR="00AD5166" w:rsidRPr="00526428">
        <w:rPr>
          <w:rFonts w:ascii="Luciole" w:eastAsia="Calibri" w:hAnsi="Luciole" w:cs="Calibri"/>
        </w:rPr>
        <w:t>’</w:t>
      </w:r>
      <w:r w:rsidRPr="00526428">
        <w:rPr>
          <w:rFonts w:ascii="Luciole" w:eastAsia="Calibri" w:hAnsi="Luciole" w:cs="Calibri"/>
        </w:rPr>
        <w:t>aide par le travail (ESAT), qui emploient majoritairement de</w:t>
      </w:r>
      <w:r w:rsidR="000A52AE">
        <w:rPr>
          <w:rFonts w:ascii="Luciole" w:eastAsia="Calibri" w:hAnsi="Luciole" w:cs="Calibri"/>
        </w:rPr>
        <w:t>s PSDH</w:t>
      </w:r>
      <w:r w:rsidR="000A52AE">
        <w:rPr>
          <w:rFonts w:ascii="Calibri" w:eastAsia="Calibri" w:hAnsi="Calibri" w:cs="Calibri"/>
        </w:rPr>
        <w:t>.</w:t>
      </w:r>
    </w:p>
    <w:p w14:paraId="094639FB" w14:textId="77777777" w:rsidR="000A52AE" w:rsidRPr="00526428" w:rsidRDefault="000A52AE" w:rsidP="00526428">
      <w:pPr>
        <w:snapToGrid w:val="0"/>
        <w:rPr>
          <w:rFonts w:ascii="Luciole" w:eastAsia="Calibri" w:hAnsi="Luciole" w:cs="Calibri"/>
        </w:rPr>
      </w:pPr>
    </w:p>
    <w:p w14:paraId="1B852C4C" w14:textId="77777777" w:rsidR="008F40C8" w:rsidRPr="00526428" w:rsidRDefault="008F40C8" w:rsidP="00526428">
      <w:pPr>
        <w:snapToGrid w:val="0"/>
        <w:rPr>
          <w:rFonts w:ascii="Luciole" w:eastAsia="Calibri" w:hAnsi="Luciole" w:cs="Calibri"/>
        </w:rPr>
      </w:pPr>
    </w:p>
    <w:p w14:paraId="5F011E3F" w14:textId="76B8E827" w:rsidR="008F40C8" w:rsidRDefault="008F40C8" w:rsidP="00526428">
      <w:pPr>
        <w:snapToGrid w:val="0"/>
        <w:rPr>
          <w:rFonts w:ascii="Luciole" w:eastAsia="Calibri" w:hAnsi="Luciole" w:cs="Calibri"/>
        </w:rPr>
      </w:pPr>
      <w:r w:rsidRPr="00526428">
        <w:rPr>
          <w:rFonts w:ascii="Luciole" w:eastAsia="Calibri" w:hAnsi="Luciole" w:cs="Calibri"/>
        </w:rPr>
        <w:t>Par ailleurs, des clauses sociales peuvent être insérées dans les contrats, obligeant les soumissionnaires à intégrer des personnes en difficulté d</w:t>
      </w:r>
      <w:r w:rsidR="00AD5166" w:rsidRPr="00526428">
        <w:rPr>
          <w:rFonts w:ascii="Luciole" w:eastAsia="Calibri" w:hAnsi="Luciole" w:cs="Calibri"/>
        </w:rPr>
        <w:t>’</w:t>
      </w:r>
      <w:r w:rsidRPr="00526428">
        <w:rPr>
          <w:rFonts w:ascii="Luciole" w:eastAsia="Calibri" w:hAnsi="Luciole" w:cs="Calibri"/>
        </w:rPr>
        <w:t xml:space="preserve">insertion. </w:t>
      </w:r>
    </w:p>
    <w:p w14:paraId="1BFDB0A3" w14:textId="77777777" w:rsidR="000A52AE" w:rsidRPr="00526428" w:rsidRDefault="000A52AE" w:rsidP="00526428">
      <w:pPr>
        <w:snapToGrid w:val="0"/>
        <w:rPr>
          <w:rFonts w:ascii="Luciole" w:eastAsia="Calibri" w:hAnsi="Luciole" w:cs="Calibri"/>
        </w:rPr>
      </w:pPr>
    </w:p>
    <w:p w14:paraId="48F25165" w14:textId="77777777" w:rsidR="008F40C8" w:rsidRPr="00526428" w:rsidRDefault="008F40C8" w:rsidP="00526428">
      <w:pPr>
        <w:snapToGrid w:val="0"/>
        <w:rPr>
          <w:rFonts w:ascii="Luciole" w:eastAsia="Calibri" w:hAnsi="Luciole" w:cs="Calibri"/>
        </w:rPr>
      </w:pPr>
    </w:p>
    <w:p w14:paraId="132968DC" w14:textId="77777777" w:rsidR="008F40C8" w:rsidRPr="00526428" w:rsidRDefault="008F40C8" w:rsidP="00526428">
      <w:pPr>
        <w:snapToGrid w:val="0"/>
        <w:rPr>
          <w:rFonts w:ascii="Luciole" w:eastAsia="Calibri" w:hAnsi="Luciole" w:cs="Calibri"/>
        </w:rPr>
      </w:pPr>
      <w:r w:rsidRPr="00526428">
        <w:rPr>
          <w:rFonts w:ascii="Luciole" w:eastAsia="Calibri" w:hAnsi="Luciole" w:cs="Calibri"/>
        </w:rPr>
        <w:t>Ainsi, l’engagement envers l’inclusion devient un véritable levier pour accéder à des opportunités commerciales tout en renforçant l’image de marque des entreprises.</w:t>
      </w:r>
    </w:p>
    <w:p w14:paraId="36A8793E" w14:textId="77777777" w:rsidR="008F40C8" w:rsidRDefault="008F40C8" w:rsidP="00526428">
      <w:pPr>
        <w:snapToGrid w:val="0"/>
        <w:rPr>
          <w:rFonts w:ascii="Luciole" w:eastAsia="Calibri" w:hAnsi="Luciole" w:cs="Calibri"/>
        </w:rPr>
      </w:pPr>
    </w:p>
    <w:p w14:paraId="1240886C" w14:textId="77777777" w:rsidR="000A52AE" w:rsidRPr="00526428" w:rsidRDefault="000A52AE" w:rsidP="00526428">
      <w:pPr>
        <w:snapToGrid w:val="0"/>
        <w:rPr>
          <w:rFonts w:ascii="Luciole" w:eastAsia="Calibri" w:hAnsi="Luciole" w:cs="Calibri"/>
        </w:rPr>
      </w:pPr>
    </w:p>
    <w:p w14:paraId="68D46C3C" w14:textId="66CFC29C" w:rsidR="000A52AE" w:rsidRDefault="008F40C8" w:rsidP="000D64B9">
      <w:pPr>
        <w:snapToGrid w:val="0"/>
        <w:rPr>
          <w:rFonts w:ascii="Luciole" w:eastAsia="Calibri" w:hAnsi="Luciole" w:cs="Calibri"/>
          <w:b/>
          <w:color w:val="000000"/>
        </w:rPr>
      </w:pPr>
      <w:r w:rsidRPr="00526428">
        <w:rPr>
          <w:rFonts w:ascii="Luciole" w:eastAsia="Calibri" w:hAnsi="Luciole" w:cs="Calibri"/>
          <w:b/>
        </w:rPr>
        <w:t>Exonération</w:t>
      </w:r>
      <w:r w:rsidRPr="00526428">
        <w:rPr>
          <w:rFonts w:ascii="Luciole" w:eastAsia="Calibri" w:hAnsi="Luciole" w:cs="Calibri"/>
          <w:b/>
          <w:color w:val="000000"/>
        </w:rPr>
        <w:t xml:space="preserve"> des cotisations patronales</w:t>
      </w:r>
      <w:r w:rsidR="00AD5166" w:rsidRPr="00526428">
        <w:rPr>
          <w:rFonts w:ascii="Calibri" w:eastAsia="Calibri" w:hAnsi="Calibri" w:cs="Calibri"/>
          <w:b/>
          <w:color w:val="000000"/>
        </w:rPr>
        <w:t> </w:t>
      </w:r>
    </w:p>
    <w:p w14:paraId="1C8EFC2A" w14:textId="77777777" w:rsidR="000A52AE" w:rsidRDefault="000A52AE" w:rsidP="00526428">
      <w:pPr>
        <w:pBdr>
          <w:top w:val="nil"/>
          <w:left w:val="nil"/>
          <w:bottom w:val="nil"/>
          <w:right w:val="nil"/>
          <w:between w:val="nil"/>
        </w:pBdr>
        <w:snapToGrid w:val="0"/>
        <w:rPr>
          <w:rFonts w:ascii="Luciole" w:eastAsia="Calibri" w:hAnsi="Luciole" w:cs="Calibri"/>
          <w:b/>
          <w:color w:val="000000"/>
        </w:rPr>
      </w:pPr>
    </w:p>
    <w:p w14:paraId="469F771A" w14:textId="77777777" w:rsidR="000A52AE" w:rsidRDefault="000A52AE" w:rsidP="00526428">
      <w:pPr>
        <w:pBdr>
          <w:top w:val="nil"/>
          <w:left w:val="nil"/>
          <w:bottom w:val="nil"/>
          <w:right w:val="nil"/>
          <w:between w:val="nil"/>
        </w:pBdr>
        <w:snapToGrid w:val="0"/>
        <w:rPr>
          <w:rFonts w:ascii="Luciole" w:eastAsia="Calibri" w:hAnsi="Luciole" w:cs="Calibri"/>
          <w:b/>
          <w:color w:val="000000"/>
        </w:rPr>
      </w:pPr>
    </w:p>
    <w:p w14:paraId="784017A3" w14:textId="346CA269" w:rsidR="008F40C8" w:rsidRPr="0052642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 xml:space="preserve">Les entreprises en France peuvent bénéficier de plusieurs dispositifs visant à alléger les cotisations patronales lorsqu’elles embauchent des </w:t>
      </w:r>
      <w:r w:rsidR="007B563C" w:rsidRPr="00526428">
        <w:rPr>
          <w:rFonts w:ascii="Luciole" w:eastAsia="Calibri" w:hAnsi="Luciole" w:cs="Calibri"/>
        </w:rPr>
        <w:t>PSDH</w:t>
      </w:r>
      <w:r w:rsidRPr="00526428">
        <w:rPr>
          <w:rFonts w:ascii="Luciole" w:eastAsia="Calibri" w:hAnsi="Luciole" w:cs="Calibri"/>
        </w:rPr>
        <w:t xml:space="preserve">. </w:t>
      </w:r>
    </w:p>
    <w:p w14:paraId="4DD7B96E"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3A0AB23B" w14:textId="77777777" w:rsidR="00202DA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 xml:space="preserve">Ces mesures encouragent l’inclusion professionnelle tout en compensant les coûts potentiellement engendrés par l’aménagement des postes de travail ou l’accompagnement des salariés. </w:t>
      </w:r>
    </w:p>
    <w:p w14:paraId="70E31487" w14:textId="77777777" w:rsidR="00202DA8" w:rsidRDefault="00202DA8" w:rsidP="00526428">
      <w:pPr>
        <w:pBdr>
          <w:top w:val="nil"/>
          <w:left w:val="nil"/>
          <w:bottom w:val="nil"/>
          <w:right w:val="nil"/>
          <w:between w:val="nil"/>
        </w:pBdr>
        <w:snapToGrid w:val="0"/>
        <w:rPr>
          <w:rFonts w:ascii="Luciole" w:eastAsia="Calibri" w:hAnsi="Luciole" w:cs="Calibri"/>
        </w:rPr>
      </w:pPr>
    </w:p>
    <w:p w14:paraId="1932E30D" w14:textId="77777777" w:rsidR="00202DA8" w:rsidRDefault="00202DA8" w:rsidP="00526428">
      <w:pPr>
        <w:pBdr>
          <w:top w:val="nil"/>
          <w:left w:val="nil"/>
          <w:bottom w:val="nil"/>
          <w:right w:val="nil"/>
          <w:between w:val="nil"/>
        </w:pBdr>
        <w:snapToGrid w:val="0"/>
        <w:rPr>
          <w:rFonts w:ascii="Luciole" w:eastAsia="Calibri" w:hAnsi="Luciole" w:cs="Calibri"/>
        </w:rPr>
      </w:pPr>
    </w:p>
    <w:p w14:paraId="67F19C7B" w14:textId="529780BE" w:rsidR="008F40C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Toutefois, ces exonérations ne sont ni automatiques ni systématiques et dépendent de critères précis.</w:t>
      </w:r>
    </w:p>
    <w:p w14:paraId="63D5D158" w14:textId="77777777" w:rsidR="000A52AE" w:rsidRDefault="000A52AE" w:rsidP="00526428">
      <w:pPr>
        <w:pBdr>
          <w:top w:val="nil"/>
          <w:left w:val="nil"/>
          <w:bottom w:val="nil"/>
          <w:right w:val="nil"/>
          <w:between w:val="nil"/>
        </w:pBdr>
        <w:snapToGrid w:val="0"/>
        <w:rPr>
          <w:rFonts w:ascii="Luciole" w:eastAsia="Calibri" w:hAnsi="Luciole" w:cs="Calibri"/>
        </w:rPr>
      </w:pPr>
    </w:p>
    <w:p w14:paraId="01BD0B7E" w14:textId="77777777" w:rsidR="000A52AE" w:rsidRPr="00526428" w:rsidRDefault="000A52AE" w:rsidP="00526428">
      <w:pPr>
        <w:pBdr>
          <w:top w:val="nil"/>
          <w:left w:val="nil"/>
          <w:bottom w:val="nil"/>
          <w:right w:val="nil"/>
          <w:between w:val="nil"/>
        </w:pBdr>
        <w:snapToGrid w:val="0"/>
        <w:rPr>
          <w:rFonts w:ascii="Luciole" w:eastAsia="Calibri" w:hAnsi="Luciole" w:cs="Calibri"/>
        </w:rPr>
      </w:pPr>
    </w:p>
    <w:p w14:paraId="3B0D0DA0" w14:textId="77777777" w:rsidR="008F40C8" w:rsidRPr="00526428" w:rsidRDefault="008F40C8" w:rsidP="00526428">
      <w:pPr>
        <w:snapToGrid w:val="0"/>
        <w:rPr>
          <w:rFonts w:ascii="Luciole" w:eastAsia="Calibri" w:hAnsi="Luciole" w:cs="Calibri"/>
        </w:rPr>
      </w:pPr>
    </w:p>
    <w:p w14:paraId="0D6463C7" w14:textId="4B69C332" w:rsidR="000A52AE" w:rsidRDefault="00D3034D" w:rsidP="000D64B9">
      <w:pPr>
        <w:snapToGrid w:val="0"/>
        <w:rPr>
          <w:rFonts w:ascii="Luciole" w:eastAsia="Calibri" w:hAnsi="Luciole" w:cs="Calibri"/>
          <w:b/>
        </w:rPr>
      </w:pPr>
      <w:hyperlink r:id="rId11" w:tooltip="Embaucher un alternant en contrat d'apprentissage" w:history="1">
        <w:r w:rsidR="008F40C8" w:rsidRPr="00526428">
          <w:rPr>
            <w:rStyle w:val="Lienhypertexte"/>
            <w:rFonts w:ascii="Luciole" w:eastAsia="Calibri" w:hAnsi="Luciole" w:cs="Calibri"/>
            <w:b/>
          </w:rPr>
          <w:t>Contrat d’apprentissage</w:t>
        </w:r>
      </w:hyperlink>
      <w:r w:rsidR="00AD5166" w:rsidRPr="00526428">
        <w:rPr>
          <w:rFonts w:ascii="Calibri" w:eastAsia="Calibri" w:hAnsi="Calibri" w:cs="Calibri"/>
          <w:b/>
        </w:rPr>
        <w:t> </w:t>
      </w:r>
    </w:p>
    <w:p w14:paraId="4D86A307" w14:textId="77777777" w:rsidR="000A52AE" w:rsidRDefault="000A52AE" w:rsidP="00526428">
      <w:pPr>
        <w:snapToGrid w:val="0"/>
        <w:rPr>
          <w:rFonts w:ascii="Luciole" w:eastAsia="Calibri" w:hAnsi="Luciole" w:cs="Calibri"/>
          <w:b/>
        </w:rPr>
      </w:pPr>
    </w:p>
    <w:p w14:paraId="63449428" w14:textId="77777777" w:rsidR="000A52AE" w:rsidRDefault="000A52AE" w:rsidP="00526428">
      <w:pPr>
        <w:snapToGrid w:val="0"/>
        <w:rPr>
          <w:rFonts w:ascii="Luciole" w:eastAsia="Calibri" w:hAnsi="Luciole" w:cs="Calibri"/>
          <w:b/>
        </w:rPr>
      </w:pPr>
    </w:p>
    <w:p w14:paraId="7ED07F06" w14:textId="41292A32" w:rsidR="008F40C8" w:rsidRPr="00526428" w:rsidRDefault="008F40C8" w:rsidP="00526428">
      <w:pPr>
        <w:snapToGrid w:val="0"/>
        <w:rPr>
          <w:rFonts w:ascii="Luciole" w:eastAsia="Calibri" w:hAnsi="Luciole" w:cs="Calibri"/>
        </w:rPr>
      </w:pPr>
      <w:r w:rsidRPr="00526428">
        <w:rPr>
          <w:rFonts w:ascii="Luciole" w:eastAsia="Calibri" w:hAnsi="Luciole" w:cs="Calibri"/>
        </w:rPr>
        <w:t>Les employeurs qui recrutent des personnes en situation de handicap en contrat d</w:t>
      </w:r>
      <w:r w:rsidR="00AD5166" w:rsidRPr="00526428">
        <w:rPr>
          <w:rFonts w:ascii="Luciole" w:eastAsia="Calibri" w:hAnsi="Luciole" w:cs="Calibri"/>
        </w:rPr>
        <w:t>’</w:t>
      </w:r>
      <w:r w:rsidRPr="00526428">
        <w:rPr>
          <w:rFonts w:ascii="Luciole" w:eastAsia="Calibri" w:hAnsi="Luciole" w:cs="Calibri"/>
        </w:rPr>
        <w:t>apprentissage peuvent bénéficier d</w:t>
      </w:r>
      <w:r w:rsidR="00AD5166" w:rsidRPr="00526428">
        <w:rPr>
          <w:rFonts w:ascii="Luciole" w:eastAsia="Calibri" w:hAnsi="Luciole" w:cs="Calibri"/>
        </w:rPr>
        <w:t>’</w:t>
      </w:r>
      <w:r w:rsidRPr="00526428">
        <w:rPr>
          <w:rFonts w:ascii="Luciole" w:eastAsia="Calibri" w:hAnsi="Luciole" w:cs="Calibri"/>
        </w:rPr>
        <w:t xml:space="preserve">exonérations de cotisations patronales de Sécurité sociale. </w:t>
      </w:r>
    </w:p>
    <w:p w14:paraId="1FA60976" w14:textId="77777777" w:rsidR="008F40C8" w:rsidRPr="00526428" w:rsidRDefault="008F40C8" w:rsidP="00526428">
      <w:pPr>
        <w:snapToGrid w:val="0"/>
        <w:rPr>
          <w:rFonts w:ascii="Luciole" w:eastAsia="Calibri" w:hAnsi="Luciole" w:cs="Calibri"/>
        </w:rPr>
      </w:pPr>
    </w:p>
    <w:p w14:paraId="3FC5A625" w14:textId="2C446404" w:rsidR="008F40C8" w:rsidRPr="00526428" w:rsidRDefault="008F40C8" w:rsidP="00526428">
      <w:pPr>
        <w:snapToGrid w:val="0"/>
        <w:rPr>
          <w:rFonts w:ascii="Luciole" w:eastAsia="Calibri" w:hAnsi="Luciole" w:cs="Calibri"/>
        </w:rPr>
      </w:pPr>
      <w:r w:rsidRPr="00526428">
        <w:rPr>
          <w:rFonts w:ascii="Luciole" w:eastAsia="Calibri" w:hAnsi="Luciole" w:cs="Calibri"/>
        </w:rPr>
        <w:t>Pour les entreprises de moins de 11</w:t>
      </w:r>
      <w:r w:rsidR="00AD5166" w:rsidRPr="00526428">
        <w:rPr>
          <w:rFonts w:ascii="Calibri" w:eastAsia="Calibri" w:hAnsi="Calibri" w:cs="Calibri"/>
        </w:rPr>
        <w:t> </w:t>
      </w:r>
      <w:r w:rsidRPr="00526428">
        <w:rPr>
          <w:rFonts w:ascii="Luciole" w:eastAsia="Calibri" w:hAnsi="Luciole" w:cs="Calibri"/>
        </w:rPr>
        <w:t>salariés, cette exonération est totale et couvre l</w:t>
      </w:r>
      <w:r w:rsidR="00AD5166" w:rsidRPr="00526428">
        <w:rPr>
          <w:rFonts w:ascii="Luciole" w:eastAsia="Calibri" w:hAnsi="Luciole" w:cs="Calibri"/>
        </w:rPr>
        <w:t>’</w:t>
      </w:r>
      <w:r w:rsidRPr="00526428">
        <w:rPr>
          <w:rFonts w:ascii="Luciole" w:eastAsia="Calibri" w:hAnsi="Luciole" w:cs="Calibri"/>
        </w:rPr>
        <w:t xml:space="preserve">ensemble des cotisations patronales de Sécurité sociale. </w:t>
      </w:r>
    </w:p>
    <w:p w14:paraId="1C83AEB6" w14:textId="77777777" w:rsidR="008F40C8" w:rsidRPr="00526428" w:rsidRDefault="008F40C8" w:rsidP="00526428">
      <w:pPr>
        <w:snapToGrid w:val="0"/>
        <w:rPr>
          <w:rFonts w:ascii="Luciole" w:eastAsia="Calibri" w:hAnsi="Luciole" w:cs="Calibri"/>
        </w:rPr>
      </w:pPr>
    </w:p>
    <w:p w14:paraId="3EAEF130" w14:textId="77777777" w:rsidR="000A52AE" w:rsidRDefault="008F40C8" w:rsidP="00526428">
      <w:pPr>
        <w:snapToGrid w:val="0"/>
        <w:rPr>
          <w:rFonts w:ascii="Luciole" w:eastAsia="Calibri" w:hAnsi="Luciole" w:cs="Calibri"/>
        </w:rPr>
      </w:pPr>
      <w:r w:rsidRPr="00526428">
        <w:rPr>
          <w:rFonts w:ascii="Luciole" w:eastAsia="Calibri" w:hAnsi="Luciole" w:cs="Calibri"/>
        </w:rPr>
        <w:t>En revanche, pour les entreprises comptant 11</w:t>
      </w:r>
      <w:r w:rsidR="00AD5166" w:rsidRPr="00526428">
        <w:rPr>
          <w:rFonts w:ascii="Calibri" w:eastAsia="Calibri" w:hAnsi="Calibri" w:cs="Calibri"/>
        </w:rPr>
        <w:t> </w:t>
      </w:r>
      <w:r w:rsidRPr="00526428">
        <w:rPr>
          <w:rFonts w:ascii="Luciole" w:eastAsia="Calibri" w:hAnsi="Luciole" w:cs="Calibri"/>
        </w:rPr>
        <w:t>salariés ou plus, l</w:t>
      </w:r>
      <w:r w:rsidR="00AD5166" w:rsidRPr="00526428">
        <w:rPr>
          <w:rFonts w:ascii="Luciole" w:eastAsia="Calibri" w:hAnsi="Luciole" w:cs="Calibri"/>
        </w:rPr>
        <w:t>’</w:t>
      </w:r>
      <w:r w:rsidRPr="00526428">
        <w:rPr>
          <w:rFonts w:ascii="Luciole" w:eastAsia="Calibri" w:hAnsi="Luciole" w:cs="Calibri"/>
        </w:rPr>
        <w:t>exonération est partielle et limitée à certaines cotisations, excluant généralement celles liées aux accidents du travail et maladies professionnelles (AT/MP) ainsi qu</w:t>
      </w:r>
      <w:r w:rsidR="00AD5166" w:rsidRPr="00526428">
        <w:rPr>
          <w:rFonts w:ascii="Luciole" w:eastAsia="Calibri" w:hAnsi="Luciole" w:cs="Calibri"/>
        </w:rPr>
        <w:t>’</w:t>
      </w:r>
      <w:r w:rsidRPr="00526428">
        <w:rPr>
          <w:rFonts w:ascii="Luciole" w:eastAsia="Calibri" w:hAnsi="Luciole" w:cs="Calibri"/>
        </w:rPr>
        <w:t xml:space="preserve">aux retraites complémentaires. </w:t>
      </w:r>
    </w:p>
    <w:p w14:paraId="18EAD1BC" w14:textId="77777777" w:rsidR="000A52AE" w:rsidRDefault="000A52AE" w:rsidP="00526428">
      <w:pPr>
        <w:snapToGrid w:val="0"/>
        <w:rPr>
          <w:rFonts w:ascii="Luciole" w:eastAsia="Calibri" w:hAnsi="Luciole" w:cs="Calibri"/>
        </w:rPr>
      </w:pPr>
    </w:p>
    <w:p w14:paraId="68D9564B" w14:textId="77777777" w:rsidR="000A52AE" w:rsidRDefault="000A52AE" w:rsidP="00526428">
      <w:pPr>
        <w:snapToGrid w:val="0"/>
        <w:rPr>
          <w:rFonts w:ascii="Luciole" w:eastAsia="Calibri" w:hAnsi="Luciole" w:cs="Calibri"/>
        </w:rPr>
      </w:pPr>
    </w:p>
    <w:p w14:paraId="02D24AB9" w14:textId="037CE13B" w:rsidR="008F40C8" w:rsidRDefault="008F40C8" w:rsidP="00526428">
      <w:pPr>
        <w:snapToGrid w:val="0"/>
        <w:rPr>
          <w:rFonts w:ascii="Luciole" w:eastAsia="Calibri" w:hAnsi="Luciole" w:cs="Calibri"/>
        </w:rPr>
      </w:pPr>
      <w:r w:rsidRPr="00526428">
        <w:rPr>
          <w:rFonts w:ascii="Luciole" w:eastAsia="Calibri" w:hAnsi="Luciole" w:cs="Calibri"/>
        </w:rPr>
        <w:t>Cette exonération peut inclure les cotisations relatives à la vieillesse, à la maladie, à la maternité, à l</w:t>
      </w:r>
      <w:r w:rsidR="00AD5166" w:rsidRPr="00526428">
        <w:rPr>
          <w:rFonts w:ascii="Luciole" w:eastAsia="Calibri" w:hAnsi="Luciole" w:cs="Calibri"/>
        </w:rPr>
        <w:t>’</w:t>
      </w:r>
      <w:r w:rsidRPr="00526428">
        <w:rPr>
          <w:rFonts w:ascii="Luciole" w:eastAsia="Calibri" w:hAnsi="Luciole" w:cs="Calibri"/>
        </w:rPr>
        <w:t>invalidité, au décès et, dans certains cas, les cotisations AT/MP, selon des accords spécifiques ou régionaux.</w:t>
      </w:r>
    </w:p>
    <w:p w14:paraId="7B2B72D2" w14:textId="77777777" w:rsidR="000A52AE" w:rsidRDefault="000A52AE" w:rsidP="00526428">
      <w:pPr>
        <w:snapToGrid w:val="0"/>
        <w:rPr>
          <w:rFonts w:ascii="Luciole" w:eastAsia="Calibri" w:hAnsi="Luciole" w:cs="Calibri"/>
        </w:rPr>
      </w:pPr>
    </w:p>
    <w:p w14:paraId="67EB29B6" w14:textId="77777777" w:rsidR="000A52AE" w:rsidRPr="00526428" w:rsidRDefault="000A52AE" w:rsidP="00526428">
      <w:pPr>
        <w:snapToGrid w:val="0"/>
        <w:rPr>
          <w:rFonts w:ascii="Luciole" w:eastAsia="Calibri" w:hAnsi="Luciole" w:cs="Calibri"/>
        </w:rPr>
      </w:pPr>
    </w:p>
    <w:p w14:paraId="58893D13" w14:textId="77777777" w:rsidR="008F40C8" w:rsidRPr="00526428" w:rsidRDefault="008F40C8" w:rsidP="00526428">
      <w:pPr>
        <w:snapToGrid w:val="0"/>
        <w:rPr>
          <w:rFonts w:ascii="Luciole" w:eastAsia="Calibri" w:hAnsi="Luciole" w:cs="Calibri"/>
        </w:rPr>
      </w:pPr>
    </w:p>
    <w:p w14:paraId="3CA835C0" w14:textId="33723DEA" w:rsidR="000A52AE" w:rsidRDefault="00D3034D" w:rsidP="000D64B9">
      <w:pPr>
        <w:snapToGrid w:val="0"/>
        <w:rPr>
          <w:rFonts w:ascii="Luciole" w:eastAsia="Calibri" w:hAnsi="Luciole" w:cs="Calibri"/>
        </w:rPr>
      </w:pPr>
      <w:hyperlink r:id="rId12" w:tooltip="Le contrat de professionnalisation" w:history="1">
        <w:r w:rsidR="004C08CE">
          <w:rPr>
            <w:rStyle w:val="Lienhypertexte"/>
            <w:rFonts w:ascii="Luciole" w:eastAsia="Calibri" w:hAnsi="Luciole" w:cs="Calibri"/>
            <w:b/>
          </w:rPr>
          <w:t>Les Contrats de professionnalisation</w:t>
        </w:r>
      </w:hyperlink>
      <w:r w:rsidR="008F40C8" w:rsidRPr="00526428">
        <w:rPr>
          <w:rFonts w:ascii="Luciole" w:eastAsia="Calibri" w:hAnsi="Luciole" w:cs="Calibri"/>
        </w:rPr>
        <w:t xml:space="preserve"> </w:t>
      </w:r>
    </w:p>
    <w:p w14:paraId="7F12096A" w14:textId="77777777" w:rsidR="000A52AE" w:rsidRDefault="000A52AE" w:rsidP="00526428">
      <w:pPr>
        <w:snapToGrid w:val="0"/>
        <w:rPr>
          <w:rFonts w:ascii="Luciole" w:eastAsia="Calibri" w:hAnsi="Luciole" w:cs="Calibri"/>
        </w:rPr>
      </w:pPr>
    </w:p>
    <w:p w14:paraId="56AA81E6" w14:textId="77777777" w:rsidR="000D64B9" w:rsidRDefault="000D64B9" w:rsidP="00526428">
      <w:pPr>
        <w:snapToGrid w:val="0"/>
        <w:rPr>
          <w:rFonts w:ascii="Luciole" w:eastAsia="Calibri" w:hAnsi="Luciole" w:cs="Calibri"/>
        </w:rPr>
      </w:pPr>
    </w:p>
    <w:p w14:paraId="081209CC" w14:textId="40BE114D" w:rsidR="000A52AE" w:rsidRDefault="000A52AE" w:rsidP="00526428">
      <w:pPr>
        <w:snapToGrid w:val="0"/>
        <w:rPr>
          <w:rFonts w:ascii="Luciole" w:eastAsia="Calibri" w:hAnsi="Luciole" w:cs="Calibri"/>
        </w:rPr>
      </w:pPr>
      <w:r>
        <w:rPr>
          <w:rFonts w:ascii="Luciole" w:eastAsia="Calibri" w:hAnsi="Luciole" w:cs="Calibri"/>
        </w:rPr>
        <w:t xml:space="preserve">Ces contrats </w:t>
      </w:r>
      <w:r w:rsidR="008F40C8" w:rsidRPr="00526428">
        <w:rPr>
          <w:rFonts w:ascii="Luciole" w:eastAsia="Calibri" w:hAnsi="Luciole" w:cs="Calibri"/>
        </w:rPr>
        <w:t>peuvent bénéficier de la réduction générale des cotisations patronales, anciennement appelée «</w:t>
      </w:r>
      <w:r w:rsidR="00AD5166" w:rsidRPr="00526428">
        <w:rPr>
          <w:rFonts w:ascii="Luciole" w:eastAsia="Calibri" w:hAnsi="Luciole" w:cs="Calibri"/>
        </w:rPr>
        <w:t> </w:t>
      </w:r>
      <w:r w:rsidR="008F40C8" w:rsidRPr="00526428">
        <w:rPr>
          <w:rFonts w:ascii="Luciole" w:eastAsia="Calibri" w:hAnsi="Luciole" w:cs="Calibri"/>
        </w:rPr>
        <w:t>réduction Fillon</w:t>
      </w:r>
      <w:r w:rsidR="00AD5166" w:rsidRPr="00526428">
        <w:rPr>
          <w:rFonts w:ascii="Luciole" w:eastAsia="Calibri" w:hAnsi="Luciole" w:cs="Calibri"/>
        </w:rPr>
        <w:t> </w:t>
      </w:r>
      <w:r w:rsidR="008F40C8" w:rsidRPr="00526428">
        <w:rPr>
          <w:rFonts w:ascii="Luciole" w:eastAsia="Calibri" w:hAnsi="Luciole" w:cs="Calibri"/>
        </w:rPr>
        <w:t xml:space="preserve">». </w:t>
      </w:r>
    </w:p>
    <w:p w14:paraId="6A71EEE3" w14:textId="77777777" w:rsidR="004F50FC" w:rsidRDefault="004F50FC" w:rsidP="00526428">
      <w:pPr>
        <w:snapToGrid w:val="0"/>
        <w:rPr>
          <w:rFonts w:ascii="Luciole" w:eastAsia="Calibri" w:hAnsi="Luciole" w:cs="Calibri"/>
        </w:rPr>
      </w:pPr>
    </w:p>
    <w:p w14:paraId="3395F67D" w14:textId="77777777" w:rsidR="004F50FC" w:rsidRDefault="004F50FC" w:rsidP="00526428">
      <w:pPr>
        <w:snapToGrid w:val="0"/>
        <w:rPr>
          <w:rFonts w:ascii="Luciole" w:eastAsia="Calibri" w:hAnsi="Luciole" w:cs="Calibri"/>
        </w:rPr>
      </w:pPr>
    </w:p>
    <w:p w14:paraId="400061A2" w14:textId="2FE65D4C" w:rsidR="000A52AE" w:rsidRDefault="008F40C8" w:rsidP="00526428">
      <w:pPr>
        <w:snapToGrid w:val="0"/>
        <w:rPr>
          <w:rFonts w:ascii="Luciole" w:eastAsia="Calibri" w:hAnsi="Luciole" w:cs="Calibri"/>
        </w:rPr>
      </w:pPr>
      <w:r w:rsidRPr="00526428">
        <w:rPr>
          <w:rFonts w:ascii="Luciole" w:eastAsia="Calibri" w:hAnsi="Luciole" w:cs="Calibri"/>
        </w:rPr>
        <w:t>Cette réduction s</w:t>
      </w:r>
      <w:r w:rsidR="00AD5166" w:rsidRPr="00526428">
        <w:rPr>
          <w:rFonts w:ascii="Luciole" w:eastAsia="Calibri" w:hAnsi="Luciole" w:cs="Calibri"/>
        </w:rPr>
        <w:t>’</w:t>
      </w:r>
      <w:r w:rsidRPr="00526428">
        <w:rPr>
          <w:rFonts w:ascii="Luciole" w:eastAsia="Calibri" w:hAnsi="Luciole" w:cs="Calibri"/>
        </w:rPr>
        <w:t>applique de manière dégressive aux rémunérations n</w:t>
      </w:r>
      <w:r w:rsidR="00AD5166" w:rsidRPr="00526428">
        <w:rPr>
          <w:rFonts w:ascii="Luciole" w:eastAsia="Calibri" w:hAnsi="Luciole" w:cs="Calibri"/>
        </w:rPr>
        <w:t>’</w:t>
      </w:r>
      <w:r w:rsidRPr="00526428">
        <w:rPr>
          <w:rFonts w:ascii="Luciole" w:eastAsia="Calibri" w:hAnsi="Luciole" w:cs="Calibri"/>
        </w:rPr>
        <w:t>excédant pas 1,6</w:t>
      </w:r>
      <w:r w:rsidR="00AD5166" w:rsidRPr="00526428">
        <w:rPr>
          <w:rFonts w:ascii="Calibri" w:eastAsia="Calibri" w:hAnsi="Calibri" w:cs="Calibri"/>
        </w:rPr>
        <w:t> </w:t>
      </w:r>
      <w:r w:rsidRPr="00526428">
        <w:rPr>
          <w:rFonts w:ascii="Luciole" w:eastAsia="Calibri" w:hAnsi="Luciole" w:cs="Calibri"/>
        </w:rPr>
        <w:t>fois le Smic, soit 2</w:t>
      </w:r>
      <w:r w:rsidR="00AD5166" w:rsidRPr="00526428">
        <w:rPr>
          <w:rFonts w:ascii="Luciole" w:eastAsia="Calibri" w:hAnsi="Luciole" w:cs="Calibri"/>
        </w:rPr>
        <w:t> 882,88</w:t>
      </w:r>
      <w:r w:rsidR="00AD5166" w:rsidRPr="00526428">
        <w:rPr>
          <w:rFonts w:ascii="Calibri" w:eastAsia="Calibri" w:hAnsi="Calibri" w:cs="Calibri"/>
        </w:rPr>
        <w:t> </w:t>
      </w:r>
      <w:r w:rsidRPr="00526428">
        <w:rPr>
          <w:rFonts w:ascii="Luciole" w:eastAsia="Calibri" w:hAnsi="Luciole" w:cs="Calibri"/>
        </w:rPr>
        <w:t xml:space="preserve">€ bruts mensuels en 2024. </w:t>
      </w:r>
    </w:p>
    <w:p w14:paraId="5F0E3AD6" w14:textId="77777777" w:rsidR="000A52AE" w:rsidRDefault="000A52AE" w:rsidP="00526428">
      <w:pPr>
        <w:snapToGrid w:val="0"/>
        <w:rPr>
          <w:rFonts w:ascii="Luciole" w:eastAsia="Calibri" w:hAnsi="Luciole" w:cs="Calibri"/>
        </w:rPr>
      </w:pPr>
    </w:p>
    <w:p w14:paraId="110BAF82" w14:textId="77777777" w:rsidR="000A52AE" w:rsidRDefault="000A52AE" w:rsidP="00526428">
      <w:pPr>
        <w:snapToGrid w:val="0"/>
        <w:rPr>
          <w:rFonts w:ascii="Luciole" w:eastAsia="Calibri" w:hAnsi="Luciole" w:cs="Calibri"/>
        </w:rPr>
      </w:pPr>
    </w:p>
    <w:p w14:paraId="23F8DFA4" w14:textId="3FF40FB7" w:rsidR="008F40C8" w:rsidRDefault="008F40C8" w:rsidP="00526428">
      <w:pPr>
        <w:snapToGrid w:val="0"/>
        <w:rPr>
          <w:rFonts w:ascii="Luciole" w:eastAsia="Calibri" w:hAnsi="Luciole" w:cs="Calibri"/>
        </w:rPr>
      </w:pPr>
      <w:r w:rsidRPr="00526428">
        <w:rPr>
          <w:rFonts w:ascii="Luciole" w:eastAsia="Calibri" w:hAnsi="Luciole" w:cs="Calibri"/>
        </w:rPr>
        <w:t>Elle couvre les cotisations patronales de Sécurité sociale, notamment l</w:t>
      </w:r>
      <w:r w:rsidR="00AD5166" w:rsidRPr="00526428">
        <w:rPr>
          <w:rFonts w:ascii="Luciole" w:eastAsia="Calibri" w:hAnsi="Luciole" w:cs="Calibri"/>
        </w:rPr>
        <w:t>’</w:t>
      </w:r>
      <w:r w:rsidRPr="00526428">
        <w:rPr>
          <w:rFonts w:ascii="Luciole" w:eastAsia="Calibri" w:hAnsi="Luciole" w:cs="Calibri"/>
        </w:rPr>
        <w:t>assurance maladie, maternité, invalidité, décès, vieillesse, les allocations familiales, la contribution au Fonds national d</w:t>
      </w:r>
      <w:r w:rsidR="00AD5166" w:rsidRPr="00526428">
        <w:rPr>
          <w:rFonts w:ascii="Luciole" w:eastAsia="Calibri" w:hAnsi="Luciole" w:cs="Calibri"/>
        </w:rPr>
        <w:t>’</w:t>
      </w:r>
      <w:r w:rsidRPr="00526428">
        <w:rPr>
          <w:rFonts w:ascii="Luciole" w:eastAsia="Calibri" w:hAnsi="Luciole" w:cs="Calibri"/>
        </w:rPr>
        <w:t>aide au logement (Fnal), la contribution solidarité pour l</w:t>
      </w:r>
      <w:r w:rsidR="00AD5166" w:rsidRPr="00526428">
        <w:rPr>
          <w:rFonts w:ascii="Luciole" w:eastAsia="Calibri" w:hAnsi="Luciole" w:cs="Calibri"/>
        </w:rPr>
        <w:t>’</w:t>
      </w:r>
      <w:r w:rsidRPr="00526428">
        <w:rPr>
          <w:rFonts w:ascii="Luciole" w:eastAsia="Calibri" w:hAnsi="Luciole" w:cs="Calibri"/>
        </w:rPr>
        <w:t xml:space="preserve">autonomie (CSA), ainsi que les cotisations accidents du travail et maladies professionnelles (AT/MP), avec une limite de taux pour ces dernières. </w:t>
      </w:r>
    </w:p>
    <w:p w14:paraId="67996974" w14:textId="77777777" w:rsidR="004F50FC" w:rsidRPr="00526428" w:rsidRDefault="004F50FC" w:rsidP="00526428">
      <w:pPr>
        <w:snapToGrid w:val="0"/>
        <w:rPr>
          <w:rFonts w:ascii="Luciole" w:eastAsia="Calibri" w:hAnsi="Luciole" w:cs="Calibri"/>
        </w:rPr>
      </w:pPr>
    </w:p>
    <w:p w14:paraId="1DA869FA" w14:textId="77777777" w:rsidR="008F40C8" w:rsidRPr="00526428" w:rsidRDefault="008F40C8" w:rsidP="00526428">
      <w:pPr>
        <w:snapToGrid w:val="0"/>
        <w:rPr>
          <w:rFonts w:ascii="Luciole" w:eastAsia="Calibri" w:hAnsi="Luciole" w:cs="Calibri"/>
        </w:rPr>
      </w:pPr>
    </w:p>
    <w:p w14:paraId="60F655AA" w14:textId="77777777" w:rsidR="008F40C8" w:rsidRDefault="008F40C8" w:rsidP="00526428">
      <w:pPr>
        <w:snapToGrid w:val="0"/>
        <w:rPr>
          <w:rFonts w:ascii="Luciole" w:eastAsia="Calibri" w:hAnsi="Luciole" w:cs="Calibri"/>
        </w:rPr>
      </w:pPr>
      <w:r w:rsidRPr="00526428">
        <w:rPr>
          <w:rFonts w:ascii="Luciole" w:eastAsia="Calibri" w:hAnsi="Luciole" w:cs="Calibri"/>
        </w:rPr>
        <w:t xml:space="preserve">Le montant de la réduction est calculé en multipliant la rémunération brute annuelle par un coefficient, déterminé selon une formule prenant en compte le Smic annuel, la rémunération annuelle brute du salarié et le taux de cotisations patronales applicable. </w:t>
      </w:r>
    </w:p>
    <w:p w14:paraId="50006894" w14:textId="77777777" w:rsidR="000A52AE" w:rsidRPr="00526428" w:rsidRDefault="000A52AE" w:rsidP="00526428">
      <w:pPr>
        <w:snapToGrid w:val="0"/>
        <w:rPr>
          <w:rFonts w:ascii="Luciole" w:eastAsia="Calibri" w:hAnsi="Luciole" w:cs="Calibri"/>
        </w:rPr>
      </w:pPr>
    </w:p>
    <w:p w14:paraId="65413D49" w14:textId="77777777" w:rsidR="008F40C8" w:rsidRPr="00526428" w:rsidRDefault="008F40C8" w:rsidP="00526428">
      <w:pPr>
        <w:snapToGrid w:val="0"/>
        <w:rPr>
          <w:rFonts w:ascii="Luciole" w:eastAsia="Calibri" w:hAnsi="Luciole" w:cs="Calibri"/>
        </w:rPr>
      </w:pPr>
    </w:p>
    <w:p w14:paraId="12D91441" w14:textId="7CCD4A04" w:rsidR="008F40C8" w:rsidRDefault="008F40C8" w:rsidP="00526428">
      <w:pPr>
        <w:snapToGrid w:val="0"/>
        <w:rPr>
          <w:rFonts w:ascii="Luciole" w:eastAsia="Calibri" w:hAnsi="Luciole" w:cs="Calibri"/>
        </w:rPr>
      </w:pPr>
      <w:r w:rsidRPr="00526428">
        <w:rPr>
          <w:rFonts w:ascii="Luciole" w:eastAsia="Calibri" w:hAnsi="Luciole" w:cs="Calibri"/>
        </w:rPr>
        <w:t>Ce coefficient varie en fonction de l</w:t>
      </w:r>
      <w:r w:rsidR="00AD5166" w:rsidRPr="00526428">
        <w:rPr>
          <w:rFonts w:ascii="Luciole" w:eastAsia="Calibri" w:hAnsi="Luciole" w:cs="Calibri"/>
        </w:rPr>
        <w:t>’</w:t>
      </w:r>
      <w:r w:rsidRPr="00526428">
        <w:rPr>
          <w:rFonts w:ascii="Luciole" w:eastAsia="Calibri" w:hAnsi="Luciole" w:cs="Calibri"/>
        </w:rPr>
        <w:t>effectif de l</w:t>
      </w:r>
      <w:r w:rsidR="00AD5166" w:rsidRPr="00526428">
        <w:rPr>
          <w:rFonts w:ascii="Luciole" w:eastAsia="Calibri" w:hAnsi="Luciole" w:cs="Calibri"/>
        </w:rPr>
        <w:t>’</w:t>
      </w:r>
      <w:r w:rsidRPr="00526428">
        <w:rPr>
          <w:rFonts w:ascii="Luciole" w:eastAsia="Calibri" w:hAnsi="Luciole" w:cs="Calibri"/>
        </w:rPr>
        <w:t>entreprise et du niveau de rémunération du salarié. La réduction est maximale pour les rémunérations au niveau du Smic et diminue progressivement jusqu</w:t>
      </w:r>
      <w:r w:rsidR="00AD5166" w:rsidRPr="00526428">
        <w:rPr>
          <w:rFonts w:ascii="Luciole" w:eastAsia="Calibri" w:hAnsi="Luciole" w:cs="Calibri"/>
        </w:rPr>
        <w:t>’</w:t>
      </w:r>
      <w:r w:rsidRPr="00526428">
        <w:rPr>
          <w:rFonts w:ascii="Luciole" w:eastAsia="Calibri" w:hAnsi="Luciole" w:cs="Calibri"/>
        </w:rPr>
        <w:t>à s</w:t>
      </w:r>
      <w:r w:rsidR="00AD5166" w:rsidRPr="00526428">
        <w:rPr>
          <w:rFonts w:ascii="Luciole" w:eastAsia="Calibri" w:hAnsi="Luciole" w:cs="Calibri"/>
        </w:rPr>
        <w:t>’</w:t>
      </w:r>
      <w:r w:rsidRPr="00526428">
        <w:rPr>
          <w:rFonts w:ascii="Luciole" w:eastAsia="Calibri" w:hAnsi="Luciole" w:cs="Calibri"/>
        </w:rPr>
        <w:t>annuler pour les salaires atteignant 1,6</w:t>
      </w:r>
      <w:r w:rsidR="00AD5166" w:rsidRPr="00526428">
        <w:rPr>
          <w:rFonts w:ascii="Calibri" w:eastAsia="Calibri" w:hAnsi="Calibri" w:cs="Calibri"/>
        </w:rPr>
        <w:t> </w:t>
      </w:r>
      <w:r w:rsidRPr="00526428">
        <w:rPr>
          <w:rFonts w:ascii="Luciole" w:eastAsia="Calibri" w:hAnsi="Luciole" w:cs="Calibri"/>
        </w:rPr>
        <w:t xml:space="preserve">fois le Smic. </w:t>
      </w:r>
    </w:p>
    <w:p w14:paraId="6168634E" w14:textId="77777777" w:rsidR="000A52AE" w:rsidRPr="00526428" w:rsidRDefault="000A52AE" w:rsidP="00526428">
      <w:pPr>
        <w:snapToGrid w:val="0"/>
        <w:rPr>
          <w:rFonts w:ascii="Luciole" w:eastAsia="Calibri" w:hAnsi="Luciole" w:cs="Calibri"/>
        </w:rPr>
      </w:pPr>
    </w:p>
    <w:p w14:paraId="2CEAC952" w14:textId="77777777" w:rsidR="008F40C8" w:rsidRPr="00526428" w:rsidRDefault="008F40C8" w:rsidP="00526428">
      <w:pPr>
        <w:snapToGrid w:val="0"/>
        <w:rPr>
          <w:rFonts w:ascii="Luciole" w:eastAsia="Calibri" w:hAnsi="Luciole" w:cs="Calibri"/>
        </w:rPr>
      </w:pPr>
    </w:p>
    <w:p w14:paraId="6674A5FD" w14:textId="77777777" w:rsidR="004F50FC" w:rsidRDefault="008F40C8" w:rsidP="00526428">
      <w:pPr>
        <w:snapToGrid w:val="0"/>
        <w:rPr>
          <w:rFonts w:ascii="Luciole" w:eastAsia="Calibri" w:hAnsi="Luciole" w:cs="Calibri"/>
        </w:rPr>
      </w:pPr>
      <w:r w:rsidRPr="00526428">
        <w:rPr>
          <w:rFonts w:ascii="Luciole" w:eastAsia="Calibri" w:hAnsi="Luciole" w:cs="Calibri"/>
        </w:rPr>
        <w:t>Il est important de noter que la réduction générale des cotisations patronales peut se cumuler avec d</w:t>
      </w:r>
      <w:r w:rsidR="00AD5166" w:rsidRPr="00526428">
        <w:rPr>
          <w:rFonts w:ascii="Luciole" w:eastAsia="Calibri" w:hAnsi="Luciole" w:cs="Calibri"/>
        </w:rPr>
        <w:t>’</w:t>
      </w:r>
      <w:r w:rsidRPr="00526428">
        <w:rPr>
          <w:rFonts w:ascii="Luciole" w:eastAsia="Calibri" w:hAnsi="Luciole" w:cs="Calibri"/>
        </w:rPr>
        <w:t>autres dispositifs d</w:t>
      </w:r>
      <w:r w:rsidR="00AD5166" w:rsidRPr="00526428">
        <w:rPr>
          <w:rFonts w:ascii="Luciole" w:eastAsia="Calibri" w:hAnsi="Luciole" w:cs="Calibri"/>
        </w:rPr>
        <w:t>’</w:t>
      </w:r>
      <w:r w:rsidRPr="00526428">
        <w:rPr>
          <w:rFonts w:ascii="Luciole" w:eastAsia="Calibri" w:hAnsi="Luciole" w:cs="Calibri"/>
        </w:rPr>
        <w:t xml:space="preserve">exonération, sous certaines conditions. </w:t>
      </w:r>
    </w:p>
    <w:p w14:paraId="30323894" w14:textId="77777777" w:rsidR="004F50FC" w:rsidRDefault="004F50FC" w:rsidP="00526428">
      <w:pPr>
        <w:snapToGrid w:val="0"/>
        <w:rPr>
          <w:rFonts w:ascii="Luciole" w:eastAsia="Calibri" w:hAnsi="Luciole" w:cs="Calibri"/>
        </w:rPr>
      </w:pPr>
    </w:p>
    <w:p w14:paraId="5A85A7CF" w14:textId="77777777" w:rsidR="004F50FC" w:rsidRDefault="004F50FC" w:rsidP="00526428">
      <w:pPr>
        <w:snapToGrid w:val="0"/>
        <w:rPr>
          <w:rFonts w:ascii="Luciole" w:eastAsia="Calibri" w:hAnsi="Luciole" w:cs="Calibri"/>
        </w:rPr>
      </w:pPr>
    </w:p>
    <w:p w14:paraId="463A221C" w14:textId="11B15139" w:rsidR="008F40C8" w:rsidRDefault="008F40C8" w:rsidP="00526428">
      <w:pPr>
        <w:snapToGrid w:val="0"/>
        <w:rPr>
          <w:rFonts w:ascii="Luciole" w:eastAsia="Calibri" w:hAnsi="Luciole" w:cs="Calibri"/>
        </w:rPr>
      </w:pPr>
      <w:r w:rsidRPr="00526428">
        <w:rPr>
          <w:rFonts w:ascii="Luciole" w:eastAsia="Calibri" w:hAnsi="Luciole" w:cs="Calibri"/>
        </w:rPr>
        <w:t>Toutefois, elle ne peut pas être cumulée avec d</w:t>
      </w:r>
      <w:r w:rsidR="00AD5166" w:rsidRPr="00526428">
        <w:rPr>
          <w:rFonts w:ascii="Luciole" w:eastAsia="Calibri" w:hAnsi="Luciole" w:cs="Calibri"/>
        </w:rPr>
        <w:t>’</w:t>
      </w:r>
      <w:r w:rsidRPr="00526428">
        <w:rPr>
          <w:rFonts w:ascii="Luciole" w:eastAsia="Calibri" w:hAnsi="Luciole" w:cs="Calibri"/>
        </w:rPr>
        <w:t xml:space="preserve">autres exonérations totales ou partielles de cotisations patronales pour un même salarié et sur la même période. </w:t>
      </w:r>
    </w:p>
    <w:p w14:paraId="00866D06" w14:textId="77777777" w:rsidR="000A52AE" w:rsidRPr="00526428" w:rsidRDefault="000A52AE" w:rsidP="00526428">
      <w:pPr>
        <w:snapToGrid w:val="0"/>
        <w:rPr>
          <w:rFonts w:ascii="Luciole" w:eastAsia="Calibri" w:hAnsi="Luciole" w:cs="Calibri"/>
        </w:rPr>
      </w:pPr>
    </w:p>
    <w:p w14:paraId="3F3B6569" w14:textId="77777777" w:rsidR="008F40C8" w:rsidRPr="00526428" w:rsidRDefault="008F40C8" w:rsidP="00526428">
      <w:pPr>
        <w:snapToGrid w:val="0"/>
        <w:rPr>
          <w:rFonts w:ascii="Luciole" w:eastAsia="Calibri" w:hAnsi="Luciole" w:cs="Calibri"/>
        </w:rPr>
      </w:pPr>
    </w:p>
    <w:p w14:paraId="64AE53CB" w14:textId="0F1FA3DE" w:rsidR="008F40C8" w:rsidRDefault="008F40C8" w:rsidP="00526428">
      <w:pPr>
        <w:snapToGrid w:val="0"/>
        <w:rPr>
          <w:rFonts w:ascii="Luciole" w:eastAsia="Calibri" w:hAnsi="Luciole" w:cs="Calibri"/>
        </w:rPr>
      </w:pPr>
      <w:r w:rsidRPr="00526428">
        <w:rPr>
          <w:rFonts w:ascii="Luciole" w:eastAsia="Calibri" w:hAnsi="Luciole" w:cs="Calibri"/>
        </w:rPr>
        <w:t>En somme, l</w:t>
      </w:r>
      <w:r w:rsidR="00AD5166" w:rsidRPr="00526428">
        <w:rPr>
          <w:rFonts w:ascii="Luciole" w:eastAsia="Calibri" w:hAnsi="Luciole" w:cs="Calibri"/>
        </w:rPr>
        <w:t>’</w:t>
      </w:r>
      <w:r w:rsidRPr="00526428">
        <w:rPr>
          <w:rFonts w:ascii="Luciole" w:eastAsia="Calibri" w:hAnsi="Luciole" w:cs="Calibri"/>
        </w:rPr>
        <w:t>embauche de PSDH en contrat de professionnalisation offre aux employeurs une opportunité de bénéficier d</w:t>
      </w:r>
      <w:r w:rsidR="00AD5166" w:rsidRPr="00526428">
        <w:rPr>
          <w:rFonts w:ascii="Luciole" w:eastAsia="Calibri" w:hAnsi="Luciole" w:cs="Calibri"/>
        </w:rPr>
        <w:t>’</w:t>
      </w:r>
      <w:r w:rsidRPr="00526428">
        <w:rPr>
          <w:rFonts w:ascii="Luciole" w:eastAsia="Calibri" w:hAnsi="Luciole" w:cs="Calibri"/>
        </w:rPr>
        <w:t xml:space="preserve">allègements de </w:t>
      </w:r>
      <w:r w:rsidRPr="00526428">
        <w:rPr>
          <w:rFonts w:ascii="Luciole" w:eastAsia="Calibri" w:hAnsi="Luciole" w:cs="Calibri"/>
        </w:rPr>
        <w:lastRenderedPageBreak/>
        <w:t>charges sociales, favorisant ainsi l</w:t>
      </w:r>
      <w:r w:rsidR="00AD5166" w:rsidRPr="00526428">
        <w:rPr>
          <w:rFonts w:ascii="Luciole" w:eastAsia="Calibri" w:hAnsi="Luciole" w:cs="Calibri"/>
        </w:rPr>
        <w:t>’</w:t>
      </w:r>
      <w:r w:rsidRPr="00526428">
        <w:rPr>
          <w:rFonts w:ascii="Luciole" w:eastAsia="Calibri" w:hAnsi="Luciole" w:cs="Calibri"/>
        </w:rPr>
        <w:t>intégration professionnelle des personnes en situation de handicap tout en optimisant les coûts liés à l</w:t>
      </w:r>
      <w:r w:rsidR="00AD5166" w:rsidRPr="00526428">
        <w:rPr>
          <w:rFonts w:ascii="Luciole" w:eastAsia="Calibri" w:hAnsi="Luciole" w:cs="Calibri"/>
        </w:rPr>
        <w:t>’</w:t>
      </w:r>
      <w:r w:rsidRPr="00526428">
        <w:rPr>
          <w:rFonts w:ascii="Luciole" w:eastAsia="Calibri" w:hAnsi="Luciole" w:cs="Calibri"/>
        </w:rPr>
        <w:t>emploi.</w:t>
      </w:r>
    </w:p>
    <w:p w14:paraId="6EBFE97A" w14:textId="77777777" w:rsidR="000A52AE" w:rsidRPr="00526428" w:rsidRDefault="000A52AE" w:rsidP="00526428">
      <w:pPr>
        <w:snapToGrid w:val="0"/>
        <w:rPr>
          <w:rFonts w:ascii="Luciole" w:eastAsia="Calibri" w:hAnsi="Luciole" w:cs="Calibri"/>
        </w:rPr>
      </w:pPr>
    </w:p>
    <w:p w14:paraId="0ED18D1B" w14:textId="77777777" w:rsidR="008F40C8" w:rsidRPr="00526428" w:rsidRDefault="008F40C8" w:rsidP="00526428">
      <w:pPr>
        <w:snapToGrid w:val="0"/>
        <w:rPr>
          <w:rFonts w:ascii="Luciole" w:eastAsia="Calibri" w:hAnsi="Luciole" w:cs="Calibri"/>
        </w:rPr>
      </w:pPr>
    </w:p>
    <w:p w14:paraId="3B5BF906" w14:textId="664646F8" w:rsidR="000A52AE" w:rsidRDefault="00D3034D" w:rsidP="000D64B9">
      <w:pPr>
        <w:snapToGrid w:val="0"/>
        <w:rPr>
          <w:rFonts w:ascii="Luciole" w:eastAsia="Arial" w:hAnsi="Luciole" w:cs="Arial"/>
          <w:b/>
          <w:color w:val="0D0D0D"/>
        </w:rPr>
      </w:pPr>
      <w:hyperlink r:id="rId13" w:tooltip="Les contrats Parcours Emploi Compétences" w:history="1">
        <w:r w:rsidR="008F40C8" w:rsidRPr="00526428">
          <w:rPr>
            <w:rStyle w:val="Lienhypertexte"/>
            <w:rFonts w:ascii="Luciole" w:eastAsia="Arial" w:hAnsi="Luciole" w:cs="Arial"/>
            <w:b/>
            <w:highlight w:val="white"/>
          </w:rPr>
          <w:t>Les Parcours Emploi Compétences (PEC)</w:t>
        </w:r>
      </w:hyperlink>
      <w:r w:rsidR="008F40C8" w:rsidRPr="00526428">
        <w:rPr>
          <w:rFonts w:ascii="Luciole" w:eastAsia="Arial" w:hAnsi="Luciole" w:cs="Arial"/>
          <w:b/>
          <w:color w:val="0D0D0D"/>
          <w:highlight w:val="white"/>
        </w:rPr>
        <w:t xml:space="preserve"> </w:t>
      </w:r>
    </w:p>
    <w:p w14:paraId="41F3F9DC" w14:textId="77777777" w:rsidR="000A52AE" w:rsidRDefault="000A52AE" w:rsidP="00526428">
      <w:pPr>
        <w:snapToGrid w:val="0"/>
        <w:rPr>
          <w:rFonts w:ascii="Luciole" w:eastAsia="Arial" w:hAnsi="Luciole" w:cs="Arial"/>
          <w:b/>
          <w:color w:val="0D0D0D"/>
        </w:rPr>
      </w:pPr>
    </w:p>
    <w:p w14:paraId="76DC5123" w14:textId="77777777" w:rsidR="000A52AE" w:rsidRDefault="000A52AE" w:rsidP="00526428">
      <w:pPr>
        <w:snapToGrid w:val="0"/>
        <w:rPr>
          <w:rFonts w:ascii="Luciole" w:eastAsia="Arial" w:hAnsi="Luciole" w:cs="Arial"/>
          <w:b/>
          <w:color w:val="0D0D0D"/>
        </w:rPr>
      </w:pPr>
    </w:p>
    <w:p w14:paraId="181F100A" w14:textId="47C54B08" w:rsidR="008F40C8" w:rsidRDefault="008F40C8" w:rsidP="00526428">
      <w:pPr>
        <w:snapToGrid w:val="0"/>
        <w:rPr>
          <w:rFonts w:ascii="Luciole" w:eastAsia="Calibri" w:hAnsi="Luciole" w:cs="Calibri"/>
        </w:rPr>
      </w:pPr>
      <w:r w:rsidRPr="00526428">
        <w:rPr>
          <w:rFonts w:ascii="Luciole" w:eastAsia="Calibri" w:hAnsi="Luciole" w:cs="Calibri"/>
        </w:rPr>
        <w:t>Les Parcours Emploi Compétences (PEC) offrent aux employeurs une opportunité stratégique d</w:t>
      </w:r>
      <w:r w:rsidR="00AD5166" w:rsidRPr="00526428">
        <w:rPr>
          <w:rFonts w:ascii="Luciole" w:eastAsia="Calibri" w:hAnsi="Luciole" w:cs="Calibri"/>
        </w:rPr>
        <w:t>’</w:t>
      </w:r>
      <w:r w:rsidRPr="00526428">
        <w:rPr>
          <w:rFonts w:ascii="Luciole" w:eastAsia="Calibri" w:hAnsi="Luciole" w:cs="Calibri"/>
        </w:rPr>
        <w:t>intégrer des Personnes en Situation de Handicap (PSDH) tout en bénéficiant de soutiens significatifs.</w:t>
      </w:r>
    </w:p>
    <w:p w14:paraId="0F06D0F8" w14:textId="77777777" w:rsidR="000A52AE" w:rsidRPr="00526428" w:rsidRDefault="000A52AE" w:rsidP="00526428">
      <w:pPr>
        <w:snapToGrid w:val="0"/>
        <w:rPr>
          <w:rFonts w:ascii="Luciole" w:eastAsia="Calibri" w:hAnsi="Luciole" w:cs="Calibri"/>
        </w:rPr>
      </w:pPr>
    </w:p>
    <w:p w14:paraId="7AB71131" w14:textId="77777777" w:rsidR="008F40C8" w:rsidRPr="00526428" w:rsidRDefault="008F40C8" w:rsidP="00526428">
      <w:pPr>
        <w:snapToGrid w:val="0"/>
        <w:rPr>
          <w:rFonts w:ascii="Luciole" w:eastAsia="Calibri" w:hAnsi="Luciole" w:cs="Calibri"/>
        </w:rPr>
      </w:pPr>
    </w:p>
    <w:p w14:paraId="5C1B8287" w14:textId="4C521084" w:rsidR="008F40C8" w:rsidRDefault="008F40C8" w:rsidP="00526428">
      <w:pPr>
        <w:snapToGrid w:val="0"/>
        <w:rPr>
          <w:rFonts w:ascii="Luciole" w:eastAsia="Calibri" w:hAnsi="Luciole" w:cs="Calibri"/>
          <w:b/>
          <w:bCs/>
        </w:rPr>
      </w:pPr>
      <w:r w:rsidRPr="00526428">
        <w:rPr>
          <w:rFonts w:ascii="Luciole" w:eastAsia="Calibri" w:hAnsi="Luciole" w:cs="Calibri"/>
          <w:b/>
          <w:bCs/>
        </w:rPr>
        <w:t>Avantages pour les employeurs</w:t>
      </w:r>
      <w:r w:rsidR="00AD5166" w:rsidRPr="00526428">
        <w:rPr>
          <w:rFonts w:ascii="Calibri" w:eastAsia="Calibri" w:hAnsi="Calibri" w:cs="Calibri"/>
          <w:b/>
          <w:bCs/>
        </w:rPr>
        <w:t> </w:t>
      </w:r>
      <w:r w:rsidRPr="00526428">
        <w:rPr>
          <w:rFonts w:ascii="Luciole" w:eastAsia="Calibri" w:hAnsi="Luciole" w:cs="Calibri"/>
          <w:b/>
          <w:bCs/>
        </w:rPr>
        <w:t>:</w:t>
      </w:r>
    </w:p>
    <w:p w14:paraId="69477111" w14:textId="77777777" w:rsidR="000A52AE" w:rsidRPr="00526428" w:rsidRDefault="000A52AE" w:rsidP="00526428">
      <w:pPr>
        <w:snapToGrid w:val="0"/>
        <w:rPr>
          <w:rFonts w:ascii="Luciole" w:eastAsia="Calibri" w:hAnsi="Luciole" w:cs="Calibri"/>
          <w:b/>
          <w:bCs/>
        </w:rPr>
      </w:pPr>
    </w:p>
    <w:p w14:paraId="266B6D74" w14:textId="77777777" w:rsidR="008F40C8" w:rsidRPr="00526428" w:rsidRDefault="008F40C8" w:rsidP="00526428">
      <w:pPr>
        <w:snapToGrid w:val="0"/>
        <w:rPr>
          <w:rFonts w:ascii="Luciole" w:eastAsia="Calibri" w:hAnsi="Luciole" w:cs="Calibri"/>
        </w:rPr>
      </w:pPr>
    </w:p>
    <w:p w14:paraId="0252D103" w14:textId="2AE1981F" w:rsidR="008F40C8" w:rsidRPr="00526428" w:rsidRDefault="00D3034D" w:rsidP="009A6B6E">
      <w:pPr>
        <w:numPr>
          <w:ilvl w:val="0"/>
          <w:numId w:val="1"/>
        </w:numPr>
        <w:snapToGrid w:val="0"/>
        <w:rPr>
          <w:rFonts w:ascii="Luciole" w:eastAsia="Calibri" w:hAnsi="Luciole" w:cs="Calibri"/>
        </w:rPr>
      </w:pPr>
      <w:hyperlink r:id="rId14" w:tooltip="Le parcours emploi compétences (PEC)" w:history="1">
        <w:r w:rsidR="008F40C8" w:rsidRPr="00526428">
          <w:rPr>
            <w:rStyle w:val="Lienhypertexte"/>
            <w:rFonts w:ascii="Luciole" w:eastAsia="Calibri" w:hAnsi="Luciole" w:cs="Calibri"/>
            <w:b/>
            <w:bCs/>
          </w:rPr>
          <w:t>Aide financière substantielle</w:t>
        </w:r>
      </w:hyperlink>
      <w:r w:rsidR="00AD5166" w:rsidRPr="00526428">
        <w:rPr>
          <w:rFonts w:ascii="Calibri" w:eastAsia="Calibri" w:hAnsi="Calibri" w:cs="Calibri"/>
          <w:b/>
          <w:bCs/>
        </w:rPr>
        <w:t> </w:t>
      </w:r>
      <w:r w:rsidR="00AD5166" w:rsidRPr="00526428">
        <w:rPr>
          <w:rFonts w:ascii="Luciole" w:eastAsia="Calibri" w:hAnsi="Luciole" w:cs="Calibri"/>
          <w:b/>
          <w:bCs/>
        </w:rPr>
        <w:t xml:space="preserve">: </w:t>
      </w:r>
      <w:r w:rsidR="008F40C8" w:rsidRPr="00526428">
        <w:rPr>
          <w:rFonts w:ascii="Luciole" w:eastAsia="Calibri" w:hAnsi="Luciole" w:cs="Calibri"/>
        </w:rPr>
        <w:t>Les employeurs du secteur non marchand peuvent recevoir une aide mensuelle à l’insertion professionnelle, variant généralement entre 30</w:t>
      </w:r>
      <w:r w:rsidR="00AD5166" w:rsidRPr="00526428">
        <w:rPr>
          <w:rFonts w:ascii="Calibri" w:eastAsia="Calibri" w:hAnsi="Calibri" w:cs="Calibri"/>
        </w:rPr>
        <w:t> </w:t>
      </w:r>
      <w:r w:rsidR="008F40C8" w:rsidRPr="00526428">
        <w:rPr>
          <w:rFonts w:ascii="Luciole" w:eastAsia="Calibri" w:hAnsi="Luciole" w:cs="Calibri"/>
        </w:rPr>
        <w:t>% et 60</w:t>
      </w:r>
      <w:r w:rsidR="00AD5166" w:rsidRPr="00526428">
        <w:rPr>
          <w:rFonts w:ascii="Calibri" w:eastAsia="Calibri" w:hAnsi="Calibri" w:cs="Calibri"/>
        </w:rPr>
        <w:t> </w:t>
      </w:r>
      <w:r w:rsidR="008F40C8" w:rsidRPr="00526428">
        <w:rPr>
          <w:rFonts w:ascii="Luciole" w:eastAsia="Calibri" w:hAnsi="Luciole" w:cs="Calibri"/>
        </w:rPr>
        <w:t>% du SMIC horaire brut en métropole, et jusqu</w:t>
      </w:r>
      <w:r w:rsidR="00AD5166" w:rsidRPr="00526428">
        <w:rPr>
          <w:rFonts w:ascii="Luciole" w:eastAsia="Calibri" w:hAnsi="Luciole" w:cs="Calibri"/>
        </w:rPr>
        <w:t>’</w:t>
      </w:r>
      <w:r w:rsidR="008F40C8" w:rsidRPr="00526428">
        <w:rPr>
          <w:rFonts w:ascii="Luciole" w:eastAsia="Calibri" w:hAnsi="Luciole" w:cs="Calibri"/>
        </w:rPr>
        <w:t>à 70</w:t>
      </w:r>
      <w:r w:rsidR="00AD5166" w:rsidRPr="00526428">
        <w:rPr>
          <w:rFonts w:ascii="Calibri" w:eastAsia="Calibri" w:hAnsi="Calibri" w:cs="Calibri"/>
        </w:rPr>
        <w:t> </w:t>
      </w:r>
      <w:r w:rsidR="008F40C8" w:rsidRPr="00526428">
        <w:rPr>
          <w:rFonts w:ascii="Luciole" w:eastAsia="Calibri" w:hAnsi="Luciole" w:cs="Calibri"/>
        </w:rPr>
        <w:t>% dans les départements d’Outre-mer</w:t>
      </w:r>
      <w:r w:rsidR="000A52AE">
        <w:rPr>
          <w:rFonts w:ascii="Calibri" w:eastAsia="Calibri" w:hAnsi="Calibri" w:cs="Calibri"/>
        </w:rPr>
        <w:t> </w:t>
      </w:r>
      <w:r w:rsidR="000A52AE">
        <w:rPr>
          <w:rFonts w:ascii="Luciole" w:eastAsia="Calibri" w:hAnsi="Luciole" w:cs="Calibri"/>
        </w:rPr>
        <w:t>;</w:t>
      </w:r>
    </w:p>
    <w:p w14:paraId="3E2919B6" w14:textId="77777777" w:rsidR="008F40C8" w:rsidRPr="00526428" w:rsidRDefault="008F40C8" w:rsidP="00526428">
      <w:pPr>
        <w:snapToGrid w:val="0"/>
        <w:ind w:left="720"/>
        <w:rPr>
          <w:rFonts w:ascii="Luciole" w:eastAsia="Calibri" w:hAnsi="Luciole" w:cs="Calibri"/>
        </w:rPr>
      </w:pPr>
    </w:p>
    <w:p w14:paraId="49CC28BF" w14:textId="30AD4D39" w:rsidR="008F40C8" w:rsidRPr="00526428" w:rsidRDefault="008F40C8" w:rsidP="009A6B6E">
      <w:pPr>
        <w:numPr>
          <w:ilvl w:val="0"/>
          <w:numId w:val="1"/>
        </w:numPr>
        <w:snapToGrid w:val="0"/>
        <w:rPr>
          <w:rFonts w:ascii="Luciole" w:eastAsia="Calibri" w:hAnsi="Luciole" w:cs="Calibri"/>
        </w:rPr>
      </w:pPr>
      <w:r w:rsidRPr="00526428">
        <w:rPr>
          <w:rFonts w:ascii="Luciole" w:eastAsia="Calibri" w:hAnsi="Luciole" w:cs="Calibri"/>
          <w:b/>
          <w:bCs/>
        </w:rPr>
        <w:t>Réduction des coûts salariaux</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Cette aide financière allège les charges liées à l</w:t>
      </w:r>
      <w:r w:rsidR="00AD5166" w:rsidRPr="00526428">
        <w:rPr>
          <w:rFonts w:ascii="Luciole" w:eastAsia="Calibri" w:hAnsi="Luciole" w:cs="Calibri"/>
        </w:rPr>
        <w:t>’</w:t>
      </w:r>
      <w:r w:rsidRPr="00526428">
        <w:rPr>
          <w:rFonts w:ascii="Luciole" w:eastAsia="Calibri" w:hAnsi="Luciole" w:cs="Calibri"/>
        </w:rPr>
        <w:t>embauche, rendant l’intégration de PSDH plus accessible et économiquement viable</w:t>
      </w:r>
      <w:r w:rsidR="000A52AE">
        <w:rPr>
          <w:rFonts w:ascii="Calibri" w:eastAsia="Calibri" w:hAnsi="Calibri" w:cs="Calibri"/>
        </w:rPr>
        <w:t> </w:t>
      </w:r>
      <w:r w:rsidR="000A52AE">
        <w:rPr>
          <w:rFonts w:ascii="Luciole" w:eastAsia="Calibri" w:hAnsi="Luciole" w:cs="Calibri"/>
        </w:rPr>
        <w:t>;</w:t>
      </w:r>
    </w:p>
    <w:p w14:paraId="3843F8C2" w14:textId="77777777" w:rsidR="008F40C8" w:rsidRPr="00526428" w:rsidRDefault="008F40C8" w:rsidP="00526428">
      <w:pPr>
        <w:snapToGrid w:val="0"/>
        <w:rPr>
          <w:rFonts w:ascii="Luciole" w:eastAsia="Calibri" w:hAnsi="Luciole" w:cs="Calibri"/>
        </w:rPr>
      </w:pPr>
    </w:p>
    <w:p w14:paraId="22AB0E5C" w14:textId="05CE0EF8" w:rsidR="008F40C8" w:rsidRPr="00526428" w:rsidRDefault="008F40C8" w:rsidP="009A6B6E">
      <w:pPr>
        <w:numPr>
          <w:ilvl w:val="0"/>
          <w:numId w:val="1"/>
        </w:numPr>
        <w:snapToGrid w:val="0"/>
        <w:rPr>
          <w:rFonts w:ascii="Luciole" w:eastAsia="Calibri" w:hAnsi="Luciole" w:cs="Calibri"/>
        </w:rPr>
      </w:pPr>
      <w:r w:rsidRPr="00526428">
        <w:rPr>
          <w:rFonts w:ascii="Luciole" w:eastAsia="Calibri" w:hAnsi="Luciole" w:cs="Calibri"/>
          <w:b/>
          <w:bCs/>
        </w:rPr>
        <w:t>Développement des compétences internes</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Le PEC inclut des formations financées par des organismes tels que les Opérateurs de Compétences (OPCO),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le FIPHFP, France Travail ou les conseils régionaux, permettant aux employeurs de former les salariés selon les besoins spécifiques de l</w:t>
      </w:r>
      <w:r w:rsidR="00AD5166" w:rsidRPr="00526428">
        <w:rPr>
          <w:rFonts w:ascii="Luciole" w:eastAsia="Calibri" w:hAnsi="Luciole" w:cs="Calibri"/>
        </w:rPr>
        <w:t>’</w:t>
      </w:r>
      <w:r w:rsidRPr="00526428">
        <w:rPr>
          <w:rFonts w:ascii="Luciole" w:eastAsia="Calibri" w:hAnsi="Luciole" w:cs="Calibri"/>
        </w:rPr>
        <w:t>entreprise</w:t>
      </w:r>
      <w:r w:rsidR="001240FC">
        <w:rPr>
          <w:rFonts w:ascii="Calibri" w:eastAsia="Calibri" w:hAnsi="Calibri" w:cs="Calibri"/>
        </w:rPr>
        <w:t> </w:t>
      </w:r>
      <w:r w:rsidR="001240FC">
        <w:rPr>
          <w:rFonts w:ascii="Luciole" w:eastAsia="Calibri" w:hAnsi="Luciole" w:cs="Calibri"/>
        </w:rPr>
        <w:t>;</w:t>
      </w:r>
    </w:p>
    <w:p w14:paraId="175297C5" w14:textId="77777777" w:rsidR="008F40C8" w:rsidRPr="00526428" w:rsidRDefault="008F40C8" w:rsidP="00526428">
      <w:pPr>
        <w:snapToGrid w:val="0"/>
        <w:rPr>
          <w:rFonts w:ascii="Luciole" w:eastAsia="Calibri" w:hAnsi="Luciole" w:cs="Calibri"/>
        </w:rPr>
      </w:pPr>
    </w:p>
    <w:p w14:paraId="56952AD2" w14:textId="0DA640C1" w:rsidR="008F40C8" w:rsidRDefault="008F40C8" w:rsidP="009A6B6E">
      <w:pPr>
        <w:numPr>
          <w:ilvl w:val="0"/>
          <w:numId w:val="1"/>
        </w:numPr>
        <w:snapToGrid w:val="0"/>
        <w:rPr>
          <w:rFonts w:ascii="Luciole" w:eastAsia="Calibri" w:hAnsi="Luciole" w:cs="Calibri"/>
        </w:rPr>
      </w:pPr>
      <w:r w:rsidRPr="00526428">
        <w:rPr>
          <w:rFonts w:ascii="Luciole" w:eastAsia="Calibri" w:hAnsi="Luciole" w:cs="Calibri"/>
          <w:b/>
          <w:bCs/>
        </w:rPr>
        <w:t>Accompagnement personnalisé</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Les employeurs bénéficient d</w:t>
      </w:r>
      <w:r w:rsidR="00AD5166" w:rsidRPr="00526428">
        <w:rPr>
          <w:rFonts w:ascii="Luciole" w:eastAsia="Calibri" w:hAnsi="Luciole" w:cs="Calibri"/>
        </w:rPr>
        <w:t>’</w:t>
      </w:r>
      <w:r w:rsidRPr="00526428">
        <w:rPr>
          <w:rFonts w:ascii="Luciole" w:eastAsia="Calibri" w:hAnsi="Luciole" w:cs="Calibri"/>
        </w:rPr>
        <w:t xml:space="preserve">un soutien pour adapter les postes de travail et former leurs </w:t>
      </w:r>
      <w:r w:rsidRPr="00526428">
        <w:rPr>
          <w:rFonts w:ascii="Luciole" w:eastAsia="Calibri" w:hAnsi="Luciole" w:cs="Calibri"/>
        </w:rPr>
        <w:lastRenderedPageBreak/>
        <w:t>équipes à l</w:t>
      </w:r>
      <w:r w:rsidR="00AD5166" w:rsidRPr="00526428">
        <w:rPr>
          <w:rFonts w:ascii="Luciole" w:eastAsia="Calibri" w:hAnsi="Luciole" w:cs="Calibri"/>
        </w:rPr>
        <w:t>’</w:t>
      </w:r>
      <w:r w:rsidRPr="00526428">
        <w:rPr>
          <w:rFonts w:ascii="Luciole" w:eastAsia="Calibri" w:hAnsi="Luciole" w:cs="Calibri"/>
        </w:rPr>
        <w:t>accueil et à l</w:t>
      </w:r>
      <w:r w:rsidR="00AD5166" w:rsidRPr="00526428">
        <w:rPr>
          <w:rFonts w:ascii="Luciole" w:eastAsia="Calibri" w:hAnsi="Luciole" w:cs="Calibri"/>
        </w:rPr>
        <w:t>’</w:t>
      </w:r>
      <w:r w:rsidRPr="00526428">
        <w:rPr>
          <w:rFonts w:ascii="Luciole" w:eastAsia="Calibri" w:hAnsi="Luciole" w:cs="Calibri"/>
        </w:rPr>
        <w:t>intégration des salariés handicapés, contribuant ainsi à une intégration réussie des PSDH, réduisant le turnover et améliorant la satisfaction au travail</w:t>
      </w:r>
      <w:r w:rsidR="001240FC">
        <w:rPr>
          <w:rFonts w:ascii="Calibri" w:eastAsia="Calibri" w:hAnsi="Calibri" w:cs="Calibri"/>
        </w:rPr>
        <w:t> </w:t>
      </w:r>
      <w:r w:rsidR="001240FC">
        <w:rPr>
          <w:rFonts w:ascii="Luciole" w:eastAsia="Calibri" w:hAnsi="Luciole" w:cs="Calibri"/>
        </w:rPr>
        <w:t>;</w:t>
      </w:r>
    </w:p>
    <w:p w14:paraId="5F1CC491" w14:textId="77777777" w:rsidR="001240FC" w:rsidRPr="00526428" w:rsidRDefault="001240FC" w:rsidP="001240FC">
      <w:pPr>
        <w:snapToGrid w:val="0"/>
        <w:rPr>
          <w:rFonts w:ascii="Luciole" w:eastAsia="Calibri" w:hAnsi="Luciole" w:cs="Calibri"/>
        </w:rPr>
      </w:pPr>
    </w:p>
    <w:p w14:paraId="3398945B" w14:textId="1D21D7A7" w:rsidR="008F40C8" w:rsidRDefault="008F40C8" w:rsidP="009A6B6E">
      <w:pPr>
        <w:numPr>
          <w:ilvl w:val="0"/>
          <w:numId w:val="1"/>
        </w:numPr>
        <w:snapToGrid w:val="0"/>
        <w:rPr>
          <w:rFonts w:ascii="Luciole" w:eastAsia="Calibri" w:hAnsi="Luciole" w:cs="Calibri"/>
        </w:rPr>
      </w:pPr>
      <w:r w:rsidRPr="00526428">
        <w:rPr>
          <w:rFonts w:ascii="Luciole" w:eastAsia="Calibri" w:hAnsi="Luciole" w:cs="Calibri"/>
          <w:b/>
          <w:bCs/>
        </w:rPr>
        <w:t>Renforcement de l</w:t>
      </w:r>
      <w:r w:rsidR="00AD5166" w:rsidRPr="00526428">
        <w:rPr>
          <w:rFonts w:ascii="Luciole" w:eastAsia="Calibri" w:hAnsi="Luciole" w:cs="Calibri"/>
          <w:b/>
          <w:bCs/>
        </w:rPr>
        <w:t>’</w:t>
      </w:r>
      <w:r w:rsidRPr="00526428">
        <w:rPr>
          <w:rFonts w:ascii="Luciole" w:eastAsia="Calibri" w:hAnsi="Luciole" w:cs="Calibri"/>
          <w:b/>
          <w:bCs/>
        </w:rPr>
        <w:t>image de marque</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S</w:t>
      </w:r>
      <w:r w:rsidR="00AD5166" w:rsidRPr="00526428">
        <w:rPr>
          <w:rFonts w:ascii="Luciole" w:eastAsia="Calibri" w:hAnsi="Luciole" w:cs="Calibri"/>
        </w:rPr>
        <w:t>’</w:t>
      </w:r>
      <w:r w:rsidRPr="00526428">
        <w:rPr>
          <w:rFonts w:ascii="Luciole" w:eastAsia="Calibri" w:hAnsi="Luciole" w:cs="Calibri"/>
        </w:rPr>
        <w:t>engager dans l</w:t>
      </w:r>
      <w:r w:rsidR="00AD5166" w:rsidRPr="00526428">
        <w:rPr>
          <w:rFonts w:ascii="Luciole" w:eastAsia="Calibri" w:hAnsi="Luciole" w:cs="Calibri"/>
        </w:rPr>
        <w:t>’</w:t>
      </w:r>
      <w:r w:rsidRPr="00526428">
        <w:rPr>
          <w:rFonts w:ascii="Luciole" w:eastAsia="Calibri" w:hAnsi="Luciole" w:cs="Calibri"/>
        </w:rPr>
        <w:t>inclusion des PSDH améliore la réputation de l</w:t>
      </w:r>
      <w:r w:rsidR="00AD5166" w:rsidRPr="00526428">
        <w:rPr>
          <w:rFonts w:ascii="Luciole" w:eastAsia="Calibri" w:hAnsi="Luciole" w:cs="Calibri"/>
        </w:rPr>
        <w:t>’</w:t>
      </w:r>
      <w:r w:rsidRPr="00526428">
        <w:rPr>
          <w:rFonts w:ascii="Luciole" w:eastAsia="Calibri" w:hAnsi="Luciole" w:cs="Calibri"/>
        </w:rPr>
        <w:t>entreprise en tant qu</w:t>
      </w:r>
      <w:r w:rsidR="00AD5166" w:rsidRPr="00526428">
        <w:rPr>
          <w:rFonts w:ascii="Luciole" w:eastAsia="Calibri" w:hAnsi="Luciole" w:cs="Calibri"/>
        </w:rPr>
        <w:t>’</w:t>
      </w:r>
      <w:r w:rsidRPr="00526428">
        <w:rPr>
          <w:rFonts w:ascii="Luciole" w:eastAsia="Calibri" w:hAnsi="Luciole" w:cs="Calibri"/>
        </w:rPr>
        <w:t>employeur responsable et inclusif, attirant ainsi de nouveaux talents et clients sensibles aux valeurs de diversité et de responsabilité sociale.</w:t>
      </w:r>
    </w:p>
    <w:p w14:paraId="2176BD3F" w14:textId="77777777" w:rsidR="001240FC" w:rsidRPr="00526428" w:rsidRDefault="001240FC" w:rsidP="001240FC">
      <w:pPr>
        <w:snapToGrid w:val="0"/>
        <w:ind w:left="720"/>
        <w:rPr>
          <w:rFonts w:ascii="Luciole" w:eastAsia="Calibri" w:hAnsi="Luciole" w:cs="Calibri"/>
        </w:rPr>
      </w:pPr>
    </w:p>
    <w:p w14:paraId="7F802745" w14:textId="7DD6D813" w:rsidR="0079116F" w:rsidRDefault="0079116F">
      <w:pPr>
        <w:rPr>
          <w:rFonts w:ascii="Luciole" w:eastAsia="Calibri" w:hAnsi="Luciole" w:cs="Calibri"/>
        </w:rPr>
      </w:pPr>
      <w:r>
        <w:rPr>
          <w:rFonts w:ascii="Luciole" w:eastAsia="Calibri" w:hAnsi="Luciole" w:cs="Calibri"/>
        </w:rPr>
        <w:br w:type="page"/>
      </w:r>
    </w:p>
    <w:p w14:paraId="362C3F59" w14:textId="77777777" w:rsidR="008F40C8" w:rsidRPr="00526428" w:rsidRDefault="008F40C8" w:rsidP="00526428">
      <w:pPr>
        <w:snapToGrid w:val="0"/>
        <w:ind w:left="720"/>
        <w:rPr>
          <w:rFonts w:ascii="Luciole" w:eastAsia="Calibri" w:hAnsi="Luciole" w:cs="Calibri"/>
        </w:rPr>
      </w:pPr>
    </w:p>
    <w:p w14:paraId="726F7574" w14:textId="59DA2E22" w:rsidR="008F40C8" w:rsidRDefault="00D3034D" w:rsidP="00526428">
      <w:pPr>
        <w:snapToGrid w:val="0"/>
        <w:rPr>
          <w:rFonts w:ascii="Luciole" w:eastAsia="Calibri" w:hAnsi="Luciole" w:cs="Calibri"/>
          <w:b/>
          <w:bCs/>
        </w:rPr>
      </w:pPr>
      <w:hyperlink r:id="rId15" w:tooltip="Contrat PEC : qui est concerné par le Parcours Emploi Compétences ? Comment fonctionne ce contrat et quels en sont les avantages ?" w:history="1">
        <w:r w:rsidR="008F40C8" w:rsidRPr="00526428">
          <w:rPr>
            <w:rStyle w:val="Lienhypertexte"/>
            <w:rFonts w:ascii="Luciole" w:eastAsia="Calibri" w:hAnsi="Luciole" w:cs="Calibri"/>
            <w:b/>
            <w:bCs/>
          </w:rPr>
          <w:t>Engagements requis</w:t>
        </w:r>
      </w:hyperlink>
      <w:r w:rsidR="00AD5166" w:rsidRPr="00526428">
        <w:rPr>
          <w:rFonts w:ascii="Calibri" w:eastAsia="Calibri" w:hAnsi="Calibri" w:cs="Calibri"/>
          <w:b/>
          <w:bCs/>
        </w:rPr>
        <w:t> </w:t>
      </w:r>
      <w:r w:rsidR="008F40C8" w:rsidRPr="00526428">
        <w:rPr>
          <w:rFonts w:ascii="Luciole" w:eastAsia="Calibri" w:hAnsi="Luciole" w:cs="Calibri"/>
          <w:b/>
          <w:bCs/>
        </w:rPr>
        <w:t>:</w:t>
      </w:r>
    </w:p>
    <w:p w14:paraId="6F92F382" w14:textId="77777777" w:rsidR="001240FC" w:rsidRPr="00526428" w:rsidRDefault="001240FC" w:rsidP="00526428">
      <w:pPr>
        <w:snapToGrid w:val="0"/>
        <w:rPr>
          <w:rFonts w:ascii="Luciole" w:eastAsia="Calibri" w:hAnsi="Luciole" w:cs="Calibri"/>
          <w:b/>
          <w:bCs/>
        </w:rPr>
      </w:pPr>
    </w:p>
    <w:p w14:paraId="38F9D8DB" w14:textId="77777777" w:rsidR="008F40C8" w:rsidRPr="00526428" w:rsidRDefault="008F40C8" w:rsidP="00526428">
      <w:pPr>
        <w:snapToGrid w:val="0"/>
        <w:rPr>
          <w:rFonts w:ascii="Luciole" w:eastAsia="Calibri" w:hAnsi="Luciole" w:cs="Calibri"/>
        </w:rPr>
      </w:pPr>
    </w:p>
    <w:p w14:paraId="64010AD2" w14:textId="36764673" w:rsidR="008F40C8" w:rsidRPr="00526428" w:rsidRDefault="008F40C8" w:rsidP="009A6B6E">
      <w:pPr>
        <w:numPr>
          <w:ilvl w:val="0"/>
          <w:numId w:val="2"/>
        </w:numPr>
        <w:snapToGrid w:val="0"/>
        <w:rPr>
          <w:rFonts w:ascii="Luciole" w:eastAsia="Calibri" w:hAnsi="Luciole" w:cs="Calibri"/>
        </w:rPr>
      </w:pPr>
      <w:r w:rsidRPr="00526428">
        <w:rPr>
          <w:rFonts w:ascii="Luciole" w:eastAsia="Calibri" w:hAnsi="Luciole" w:cs="Calibri"/>
          <w:b/>
          <w:bCs/>
        </w:rPr>
        <w:t>Formation et accompagnement</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Les employeurs doivent s</w:t>
      </w:r>
      <w:r w:rsidR="00AD5166" w:rsidRPr="00526428">
        <w:rPr>
          <w:rFonts w:ascii="Luciole" w:eastAsia="Calibri" w:hAnsi="Luciole" w:cs="Calibri"/>
        </w:rPr>
        <w:t>’</w:t>
      </w:r>
      <w:r w:rsidRPr="00526428">
        <w:rPr>
          <w:rFonts w:ascii="Luciole" w:eastAsia="Calibri" w:hAnsi="Luciole" w:cs="Calibri"/>
        </w:rPr>
        <w:t>engager à fournir des actions de formation et un accompagnement professionnel aux salariés en PEC, favorisant leur montée en compétences et leur insertion durable</w:t>
      </w:r>
      <w:r w:rsidR="001240FC">
        <w:rPr>
          <w:rFonts w:ascii="Calibri" w:eastAsia="Calibri" w:hAnsi="Calibri" w:cs="Calibri"/>
        </w:rPr>
        <w:t> </w:t>
      </w:r>
      <w:r w:rsidR="001240FC">
        <w:rPr>
          <w:rFonts w:ascii="Luciole" w:eastAsia="Calibri" w:hAnsi="Luciole" w:cs="Calibri"/>
        </w:rPr>
        <w:t>;</w:t>
      </w:r>
    </w:p>
    <w:p w14:paraId="1708FC26" w14:textId="77777777" w:rsidR="008F40C8" w:rsidRPr="00526428" w:rsidRDefault="008F40C8" w:rsidP="00526428">
      <w:pPr>
        <w:snapToGrid w:val="0"/>
        <w:ind w:left="720"/>
        <w:rPr>
          <w:rFonts w:ascii="Luciole" w:eastAsia="Calibri" w:hAnsi="Luciole" w:cs="Calibri"/>
        </w:rPr>
      </w:pPr>
    </w:p>
    <w:p w14:paraId="4EBDF9D2" w14:textId="691DE079" w:rsidR="008F40C8" w:rsidRPr="001240FC" w:rsidRDefault="008F40C8" w:rsidP="009A6B6E">
      <w:pPr>
        <w:numPr>
          <w:ilvl w:val="0"/>
          <w:numId w:val="2"/>
        </w:numPr>
        <w:snapToGrid w:val="0"/>
        <w:rPr>
          <w:rFonts w:ascii="Luciole" w:eastAsia="Calibri" w:hAnsi="Luciole" w:cs="Calibri"/>
        </w:rPr>
      </w:pPr>
      <w:r w:rsidRPr="00526428">
        <w:rPr>
          <w:rFonts w:ascii="Luciole" w:eastAsia="Calibri" w:hAnsi="Luciole" w:cs="Calibri"/>
          <w:b/>
          <w:bCs/>
        </w:rPr>
        <w:t>Durée du contrat</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Les PEC sont généralement conclus pour une durée de 9 à 12</w:t>
      </w:r>
      <w:r w:rsidR="00AD5166" w:rsidRPr="00526428">
        <w:rPr>
          <w:rFonts w:ascii="Calibri" w:eastAsia="Calibri" w:hAnsi="Calibri" w:cs="Calibri"/>
        </w:rPr>
        <w:t> </w:t>
      </w:r>
      <w:r w:rsidRPr="00526428">
        <w:rPr>
          <w:rFonts w:ascii="Luciole" w:eastAsia="Calibri" w:hAnsi="Luciole" w:cs="Calibri"/>
        </w:rPr>
        <w:t>mois, avec une durée hebdomadaire de travail d</w:t>
      </w:r>
      <w:r w:rsidR="00AD5166" w:rsidRPr="00526428">
        <w:rPr>
          <w:rFonts w:ascii="Luciole" w:eastAsia="Calibri" w:hAnsi="Luciole" w:cs="Calibri"/>
        </w:rPr>
        <w:t>’</w:t>
      </w:r>
      <w:r w:rsidRPr="00526428">
        <w:rPr>
          <w:rFonts w:ascii="Luciole" w:eastAsia="Calibri" w:hAnsi="Luciole" w:cs="Calibri"/>
        </w:rPr>
        <w:t>au moins 20</w:t>
      </w:r>
      <w:r w:rsidR="00AD5166" w:rsidRPr="00526428">
        <w:rPr>
          <w:rFonts w:ascii="Calibri" w:eastAsia="Calibri" w:hAnsi="Calibri" w:cs="Calibri"/>
        </w:rPr>
        <w:t> </w:t>
      </w:r>
      <w:r w:rsidRPr="00526428">
        <w:rPr>
          <w:rFonts w:ascii="Luciole" w:eastAsia="Calibri" w:hAnsi="Luciole" w:cs="Calibri"/>
        </w:rPr>
        <w:t>heures.</w:t>
      </w:r>
      <w:r w:rsidRPr="00526428">
        <w:rPr>
          <w:rFonts w:ascii="Calibri" w:eastAsia="Calibri" w:hAnsi="Calibri" w:cs="Calibri"/>
        </w:rPr>
        <w:t> </w:t>
      </w:r>
    </w:p>
    <w:p w14:paraId="7331F99E" w14:textId="77777777" w:rsidR="001240FC" w:rsidRDefault="001240FC" w:rsidP="001240FC">
      <w:pPr>
        <w:pStyle w:val="Paragraphedeliste"/>
        <w:rPr>
          <w:rFonts w:ascii="Luciole" w:eastAsia="Calibri" w:hAnsi="Luciole" w:cs="Calibri"/>
        </w:rPr>
      </w:pPr>
    </w:p>
    <w:p w14:paraId="3B958C3E" w14:textId="77777777" w:rsidR="001240FC" w:rsidRPr="00526428" w:rsidRDefault="001240FC" w:rsidP="001240FC">
      <w:pPr>
        <w:snapToGrid w:val="0"/>
        <w:rPr>
          <w:rFonts w:ascii="Luciole" w:eastAsia="Calibri" w:hAnsi="Luciole" w:cs="Calibri"/>
        </w:rPr>
      </w:pPr>
    </w:p>
    <w:p w14:paraId="6925DA15" w14:textId="77777777" w:rsidR="008F40C8" w:rsidRPr="00526428" w:rsidRDefault="008F40C8" w:rsidP="00526428">
      <w:pPr>
        <w:snapToGrid w:val="0"/>
        <w:rPr>
          <w:rFonts w:ascii="Luciole" w:eastAsia="Calibri" w:hAnsi="Luciole" w:cs="Calibri"/>
        </w:rPr>
      </w:pPr>
    </w:p>
    <w:p w14:paraId="6C2C4DF0" w14:textId="479FDA78" w:rsidR="008F40C8" w:rsidRDefault="008F40C8" w:rsidP="00526428">
      <w:pPr>
        <w:snapToGrid w:val="0"/>
        <w:rPr>
          <w:rFonts w:ascii="Luciole" w:eastAsia="Calibri" w:hAnsi="Luciole" w:cs="Calibri"/>
        </w:rPr>
      </w:pPr>
      <w:r w:rsidRPr="00526428">
        <w:rPr>
          <w:rFonts w:ascii="Luciole" w:eastAsia="Calibri" w:hAnsi="Luciole" w:cs="Calibri"/>
        </w:rPr>
        <w:t>En somme, le Parcours Emploi Compétences constitue un levier efficace pour les employeurs souhaitant intégrer des personnes en situation de handicap, tout en bénéficiant d</w:t>
      </w:r>
      <w:r w:rsidR="00AD5166" w:rsidRPr="00526428">
        <w:rPr>
          <w:rFonts w:ascii="Luciole" w:eastAsia="Calibri" w:hAnsi="Luciole" w:cs="Calibri"/>
        </w:rPr>
        <w:t>’</w:t>
      </w:r>
      <w:r w:rsidRPr="00526428">
        <w:rPr>
          <w:rFonts w:ascii="Luciole" w:eastAsia="Calibri" w:hAnsi="Luciole" w:cs="Calibri"/>
        </w:rPr>
        <w:t>aides financières et en renforçant la cohésion et la diversité au sein de leurs équipes.</w:t>
      </w:r>
    </w:p>
    <w:p w14:paraId="03FD44BD" w14:textId="77777777" w:rsidR="001240FC" w:rsidRPr="00526428" w:rsidRDefault="001240FC" w:rsidP="00526428">
      <w:pPr>
        <w:snapToGrid w:val="0"/>
        <w:rPr>
          <w:rFonts w:ascii="Luciole" w:eastAsia="Calibri" w:hAnsi="Luciole" w:cs="Calibri"/>
        </w:rPr>
      </w:pPr>
    </w:p>
    <w:p w14:paraId="7AB6E91E" w14:textId="77777777" w:rsidR="008F40C8" w:rsidRPr="00526428" w:rsidRDefault="008F40C8" w:rsidP="00526428">
      <w:pPr>
        <w:snapToGrid w:val="0"/>
        <w:rPr>
          <w:rFonts w:ascii="Luciole" w:eastAsia="Calibri" w:hAnsi="Luciole" w:cs="Calibri"/>
        </w:rPr>
      </w:pPr>
    </w:p>
    <w:p w14:paraId="392A2A34" w14:textId="311D7FF2" w:rsidR="001240FC" w:rsidRDefault="00D3034D" w:rsidP="000D64B9">
      <w:pPr>
        <w:snapToGrid w:val="0"/>
        <w:rPr>
          <w:rFonts w:ascii="Luciole" w:eastAsia="Calibri" w:hAnsi="Luciole" w:cs="Calibri"/>
        </w:rPr>
      </w:pPr>
      <w:hyperlink r:id="rId16" w:tooltip="TVA - Liquidation - Taux réduits - Appareillages et équipements spéciaux pour personnes handicapées" w:history="1">
        <w:r w:rsidR="008F40C8" w:rsidRPr="00526428">
          <w:rPr>
            <w:rStyle w:val="Lienhypertexte"/>
            <w:rFonts w:ascii="Luciole" w:eastAsia="Calibri" w:hAnsi="Luciole" w:cs="Calibri"/>
            <w:b/>
          </w:rPr>
          <w:t>Un taux réduit de TVA à 5,5</w:t>
        </w:r>
        <w:r w:rsidR="00AD5166" w:rsidRPr="00526428">
          <w:rPr>
            <w:rStyle w:val="Lienhypertexte"/>
            <w:rFonts w:ascii="Calibri" w:eastAsia="Calibri" w:hAnsi="Calibri" w:cs="Calibri"/>
            <w:b/>
          </w:rPr>
          <w:t> </w:t>
        </w:r>
        <w:r w:rsidR="008F40C8" w:rsidRPr="00526428">
          <w:rPr>
            <w:rStyle w:val="Lienhypertexte"/>
            <w:rFonts w:ascii="Luciole" w:eastAsia="Calibri" w:hAnsi="Luciole" w:cs="Calibri"/>
            <w:b/>
          </w:rPr>
          <w:t>%</w:t>
        </w:r>
        <w:r w:rsidR="008F40C8" w:rsidRPr="00526428">
          <w:rPr>
            <w:rStyle w:val="Lienhypertexte"/>
            <w:rFonts w:ascii="Calibri" w:eastAsia="Calibri" w:hAnsi="Calibri" w:cs="Calibri"/>
            <w:vertAlign w:val="superscript"/>
          </w:rPr>
          <w:t> </w:t>
        </w:r>
      </w:hyperlink>
    </w:p>
    <w:p w14:paraId="5ADE2873" w14:textId="77777777" w:rsidR="001240FC" w:rsidRDefault="001240FC" w:rsidP="00526428">
      <w:pPr>
        <w:pBdr>
          <w:top w:val="nil"/>
          <w:left w:val="nil"/>
          <w:bottom w:val="nil"/>
          <w:right w:val="nil"/>
          <w:between w:val="nil"/>
        </w:pBdr>
        <w:snapToGrid w:val="0"/>
        <w:rPr>
          <w:rFonts w:ascii="Luciole" w:eastAsia="Calibri" w:hAnsi="Luciole" w:cs="Calibri"/>
        </w:rPr>
      </w:pPr>
    </w:p>
    <w:p w14:paraId="222AF0CB" w14:textId="77777777" w:rsidR="001240FC" w:rsidRDefault="001240FC" w:rsidP="00526428">
      <w:pPr>
        <w:pBdr>
          <w:top w:val="nil"/>
          <w:left w:val="nil"/>
          <w:bottom w:val="nil"/>
          <w:right w:val="nil"/>
          <w:between w:val="nil"/>
        </w:pBdr>
        <w:snapToGrid w:val="0"/>
        <w:rPr>
          <w:rFonts w:ascii="Luciole" w:eastAsia="Calibri" w:hAnsi="Luciole" w:cs="Calibri"/>
        </w:rPr>
      </w:pPr>
    </w:p>
    <w:p w14:paraId="58DA0AB2" w14:textId="77777777" w:rsidR="004F50FC"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En France, l</w:t>
      </w:r>
      <w:r w:rsidR="00AD5166" w:rsidRPr="00526428">
        <w:rPr>
          <w:rFonts w:ascii="Luciole" w:eastAsia="Calibri" w:hAnsi="Luciole" w:cs="Calibri"/>
        </w:rPr>
        <w:t>’</w:t>
      </w:r>
      <w:r w:rsidRPr="00526428">
        <w:rPr>
          <w:rFonts w:ascii="Luciole" w:eastAsia="Calibri" w:hAnsi="Luciole" w:cs="Calibri"/>
        </w:rPr>
        <w:t>acquisition de certains appareillages, matériels et équipements conçus pour compenser un handicap bénéficie d</w:t>
      </w:r>
      <w:r w:rsidR="00AD5166" w:rsidRPr="00526428">
        <w:rPr>
          <w:rFonts w:ascii="Luciole" w:eastAsia="Calibri" w:hAnsi="Luciole" w:cs="Calibri"/>
        </w:rPr>
        <w:t>’</w:t>
      </w:r>
      <w:r w:rsidRPr="00526428">
        <w:rPr>
          <w:rFonts w:ascii="Luciole" w:eastAsia="Calibri" w:hAnsi="Luciole" w:cs="Calibri"/>
        </w:rPr>
        <w:t>un taux réduit de TVA à 5,5</w:t>
      </w:r>
      <w:r w:rsidRPr="00526428">
        <w:rPr>
          <w:rFonts w:ascii="Calibri" w:eastAsia="Calibri" w:hAnsi="Calibri" w:cs="Calibri"/>
        </w:rPr>
        <w:t> </w:t>
      </w:r>
      <w:r w:rsidRPr="00526428">
        <w:rPr>
          <w:rFonts w:ascii="Luciole" w:eastAsia="Calibri" w:hAnsi="Luciole" w:cs="Calibri"/>
        </w:rPr>
        <w:t xml:space="preserve">%. </w:t>
      </w:r>
    </w:p>
    <w:p w14:paraId="0A6F1D78" w14:textId="77777777" w:rsidR="004F50FC" w:rsidRDefault="004F50FC" w:rsidP="00526428">
      <w:pPr>
        <w:pBdr>
          <w:top w:val="nil"/>
          <w:left w:val="nil"/>
          <w:bottom w:val="nil"/>
          <w:right w:val="nil"/>
          <w:between w:val="nil"/>
        </w:pBdr>
        <w:snapToGrid w:val="0"/>
        <w:rPr>
          <w:rFonts w:ascii="Luciole" w:eastAsia="Calibri" w:hAnsi="Luciole" w:cs="Calibri"/>
        </w:rPr>
      </w:pPr>
    </w:p>
    <w:p w14:paraId="5EBC28E2" w14:textId="77777777" w:rsidR="004F50FC" w:rsidRDefault="004F50FC" w:rsidP="00526428">
      <w:pPr>
        <w:pBdr>
          <w:top w:val="nil"/>
          <w:left w:val="nil"/>
          <w:bottom w:val="nil"/>
          <w:right w:val="nil"/>
          <w:between w:val="nil"/>
        </w:pBdr>
        <w:snapToGrid w:val="0"/>
        <w:rPr>
          <w:rFonts w:ascii="Luciole" w:eastAsia="Calibri" w:hAnsi="Luciole" w:cs="Calibri"/>
        </w:rPr>
      </w:pPr>
    </w:p>
    <w:p w14:paraId="561A2AB2" w14:textId="63CA30BA" w:rsidR="008F40C8" w:rsidRPr="0052642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Cette mesure permet aux entreprises d</w:t>
      </w:r>
      <w:r w:rsidR="00AD5166" w:rsidRPr="00526428">
        <w:rPr>
          <w:rFonts w:ascii="Luciole" w:eastAsia="Calibri" w:hAnsi="Luciole" w:cs="Calibri"/>
        </w:rPr>
        <w:t>’</w:t>
      </w:r>
      <w:r w:rsidRPr="00526428">
        <w:rPr>
          <w:rFonts w:ascii="Luciole" w:eastAsia="Calibri" w:hAnsi="Luciole" w:cs="Calibri"/>
        </w:rPr>
        <w:t>aménager les postes de travail pour leurs employés en situation de handicap à un coût réduit, représentant ainsi un avantage économique significatif.</w:t>
      </w:r>
    </w:p>
    <w:p w14:paraId="44E4BFD0" w14:textId="77777777" w:rsidR="008F40C8" w:rsidRDefault="008F40C8" w:rsidP="00526428">
      <w:pPr>
        <w:pBdr>
          <w:top w:val="nil"/>
          <w:left w:val="nil"/>
          <w:bottom w:val="nil"/>
          <w:right w:val="nil"/>
          <w:between w:val="nil"/>
        </w:pBdr>
        <w:snapToGrid w:val="0"/>
        <w:rPr>
          <w:rFonts w:ascii="Luciole" w:eastAsia="Calibri" w:hAnsi="Luciole" w:cs="Calibri"/>
        </w:rPr>
      </w:pPr>
    </w:p>
    <w:p w14:paraId="2DD6DD6B" w14:textId="77777777" w:rsidR="001240FC" w:rsidRPr="00526428" w:rsidRDefault="001240FC" w:rsidP="00526428">
      <w:pPr>
        <w:pBdr>
          <w:top w:val="nil"/>
          <w:left w:val="nil"/>
          <w:bottom w:val="nil"/>
          <w:right w:val="nil"/>
          <w:between w:val="nil"/>
        </w:pBdr>
        <w:snapToGrid w:val="0"/>
        <w:rPr>
          <w:rFonts w:ascii="Luciole" w:eastAsia="Calibri" w:hAnsi="Luciole" w:cs="Calibri"/>
        </w:rPr>
      </w:pPr>
    </w:p>
    <w:p w14:paraId="169F5D8A" w14:textId="77777777" w:rsidR="008F40C8" w:rsidRDefault="008F40C8" w:rsidP="00526428">
      <w:pPr>
        <w:pBdr>
          <w:top w:val="nil"/>
          <w:left w:val="nil"/>
          <w:bottom w:val="nil"/>
          <w:right w:val="nil"/>
          <w:between w:val="nil"/>
        </w:pBdr>
        <w:snapToGrid w:val="0"/>
        <w:rPr>
          <w:rFonts w:ascii="Luciole" w:eastAsia="Calibri" w:hAnsi="Luciole" w:cs="Calibri"/>
          <w:b/>
          <w:bCs/>
        </w:rPr>
      </w:pPr>
      <w:r w:rsidRPr="00526428">
        <w:rPr>
          <w:rFonts w:ascii="Luciole" w:eastAsia="Calibri" w:hAnsi="Luciole" w:cs="Calibri"/>
          <w:b/>
          <w:bCs/>
        </w:rPr>
        <w:lastRenderedPageBreak/>
        <w:t>Avantages pour les employeurs</w:t>
      </w:r>
      <w:r w:rsidRPr="00526428">
        <w:rPr>
          <w:rFonts w:ascii="Calibri" w:eastAsia="Calibri" w:hAnsi="Calibri" w:cs="Calibri"/>
          <w:b/>
          <w:bCs/>
        </w:rPr>
        <w:t> </w:t>
      </w:r>
      <w:r w:rsidRPr="00526428">
        <w:rPr>
          <w:rFonts w:ascii="Luciole" w:eastAsia="Calibri" w:hAnsi="Luciole" w:cs="Calibri"/>
          <w:b/>
          <w:bCs/>
        </w:rPr>
        <w:t>:</w:t>
      </w:r>
    </w:p>
    <w:p w14:paraId="3D3497A3" w14:textId="77777777" w:rsidR="001240FC" w:rsidRPr="00526428" w:rsidRDefault="001240FC" w:rsidP="00526428">
      <w:pPr>
        <w:pBdr>
          <w:top w:val="nil"/>
          <w:left w:val="nil"/>
          <w:bottom w:val="nil"/>
          <w:right w:val="nil"/>
          <w:between w:val="nil"/>
        </w:pBdr>
        <w:snapToGrid w:val="0"/>
        <w:rPr>
          <w:rFonts w:ascii="Luciole" w:eastAsia="Calibri" w:hAnsi="Luciole" w:cs="Calibri"/>
          <w:b/>
          <w:bCs/>
        </w:rPr>
      </w:pPr>
    </w:p>
    <w:p w14:paraId="7AD43BD7"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3B089699" w14:textId="00818890" w:rsidR="008F40C8" w:rsidRPr="00526428" w:rsidRDefault="008F40C8" w:rsidP="009A6B6E">
      <w:pPr>
        <w:numPr>
          <w:ilvl w:val="0"/>
          <w:numId w:val="3"/>
        </w:numPr>
        <w:pBdr>
          <w:top w:val="nil"/>
          <w:left w:val="nil"/>
          <w:bottom w:val="nil"/>
          <w:right w:val="nil"/>
          <w:between w:val="nil"/>
        </w:pBdr>
        <w:snapToGrid w:val="0"/>
        <w:rPr>
          <w:rFonts w:ascii="Luciole" w:eastAsia="Calibri" w:hAnsi="Luciole" w:cs="Calibri"/>
        </w:rPr>
      </w:pPr>
      <w:r w:rsidRPr="00526428">
        <w:rPr>
          <w:rFonts w:ascii="Luciole" w:eastAsia="Calibri" w:hAnsi="Luciole" w:cs="Calibri"/>
          <w:b/>
          <w:bCs/>
        </w:rPr>
        <w:t>Réduction des coûts d</w:t>
      </w:r>
      <w:r w:rsidR="00AD5166" w:rsidRPr="00526428">
        <w:rPr>
          <w:rFonts w:ascii="Luciole" w:eastAsia="Calibri" w:hAnsi="Luciole" w:cs="Calibri"/>
          <w:b/>
          <w:bCs/>
        </w:rPr>
        <w:t>’</w:t>
      </w:r>
      <w:r w:rsidRPr="00526428">
        <w:rPr>
          <w:rFonts w:ascii="Luciole" w:eastAsia="Calibri" w:hAnsi="Luciole" w:cs="Calibri"/>
          <w:b/>
          <w:bCs/>
        </w:rPr>
        <w:t>aménagement</w:t>
      </w:r>
      <w:r w:rsidRPr="00526428">
        <w:rPr>
          <w:rFonts w:ascii="Calibri" w:eastAsia="Calibri" w:hAnsi="Calibri" w:cs="Calibri"/>
          <w:b/>
          <w:bCs/>
        </w:rPr>
        <w:t> </w:t>
      </w:r>
      <w:r w:rsidRPr="00526428">
        <w:rPr>
          <w:rFonts w:ascii="Luciole" w:eastAsia="Calibri" w:hAnsi="Luciole" w:cs="Calibri"/>
          <w:b/>
          <w:bCs/>
        </w:rPr>
        <w:t>:</w:t>
      </w:r>
      <w:r w:rsidR="00AD5166" w:rsidRPr="00526428">
        <w:rPr>
          <w:rFonts w:ascii="Luciole" w:eastAsia="Calibri" w:hAnsi="Luciole" w:cs="Calibri"/>
        </w:rPr>
        <w:t xml:space="preserve"> </w:t>
      </w:r>
      <w:r w:rsidRPr="00526428">
        <w:rPr>
          <w:rFonts w:ascii="Luciole" w:eastAsia="Calibri" w:hAnsi="Luciole" w:cs="Calibri"/>
        </w:rPr>
        <w:t>L</w:t>
      </w:r>
      <w:r w:rsidR="00AD5166" w:rsidRPr="00526428">
        <w:rPr>
          <w:rFonts w:ascii="Luciole" w:eastAsia="Calibri" w:hAnsi="Luciole" w:cs="Calibri"/>
        </w:rPr>
        <w:t>’</w:t>
      </w:r>
      <w:r w:rsidRPr="00526428">
        <w:rPr>
          <w:rFonts w:ascii="Luciole" w:eastAsia="Calibri" w:hAnsi="Luciole" w:cs="Calibri"/>
        </w:rPr>
        <w:t>application du taux réduit de TVA à 5,5</w:t>
      </w:r>
      <w:r w:rsidRPr="00526428">
        <w:rPr>
          <w:rFonts w:ascii="Calibri" w:eastAsia="Calibri" w:hAnsi="Calibri" w:cs="Calibri"/>
        </w:rPr>
        <w:t> </w:t>
      </w:r>
      <w:r w:rsidRPr="00526428">
        <w:rPr>
          <w:rFonts w:ascii="Luciole" w:eastAsia="Calibri" w:hAnsi="Luciole" w:cs="Calibri"/>
        </w:rPr>
        <w:t>% sur les équipements adaptés permet aux entreprises de réaliser des économies substantielles lors de l</w:t>
      </w:r>
      <w:r w:rsidR="00AD5166" w:rsidRPr="00526428">
        <w:rPr>
          <w:rFonts w:ascii="Luciole" w:eastAsia="Calibri" w:hAnsi="Luciole" w:cs="Calibri"/>
        </w:rPr>
        <w:t>’</w:t>
      </w:r>
      <w:r w:rsidRPr="00526428">
        <w:rPr>
          <w:rFonts w:ascii="Luciole" w:eastAsia="Calibri" w:hAnsi="Luciole" w:cs="Calibri"/>
        </w:rPr>
        <w:t>acquisition de matériels nécessaires à l</w:t>
      </w:r>
      <w:r w:rsidR="00AD5166" w:rsidRPr="00526428">
        <w:rPr>
          <w:rFonts w:ascii="Luciole" w:eastAsia="Calibri" w:hAnsi="Luciole" w:cs="Calibri"/>
        </w:rPr>
        <w:t>’</w:t>
      </w:r>
      <w:r w:rsidRPr="00526428">
        <w:rPr>
          <w:rFonts w:ascii="Luciole" w:eastAsia="Calibri" w:hAnsi="Luciole" w:cs="Calibri"/>
        </w:rPr>
        <w:t>intégration des personnes en situation de handicap</w:t>
      </w:r>
      <w:r w:rsidR="001240FC">
        <w:rPr>
          <w:rFonts w:ascii="Calibri" w:eastAsia="Calibri" w:hAnsi="Calibri" w:cs="Calibri"/>
        </w:rPr>
        <w:t> </w:t>
      </w:r>
      <w:r w:rsidR="001240FC">
        <w:rPr>
          <w:rFonts w:ascii="Luciole" w:eastAsia="Calibri" w:hAnsi="Luciole" w:cs="Calibri"/>
        </w:rPr>
        <w:t>;</w:t>
      </w:r>
    </w:p>
    <w:p w14:paraId="53865036" w14:textId="77777777" w:rsidR="008F40C8" w:rsidRPr="00526428" w:rsidRDefault="008F40C8" w:rsidP="00526428">
      <w:pPr>
        <w:pBdr>
          <w:top w:val="nil"/>
          <w:left w:val="nil"/>
          <w:bottom w:val="nil"/>
          <w:right w:val="nil"/>
          <w:between w:val="nil"/>
        </w:pBdr>
        <w:snapToGrid w:val="0"/>
        <w:ind w:left="720"/>
        <w:rPr>
          <w:rFonts w:ascii="Luciole" w:eastAsia="Calibri" w:hAnsi="Luciole" w:cs="Calibri"/>
        </w:rPr>
      </w:pPr>
    </w:p>
    <w:p w14:paraId="62BFFF48" w14:textId="7850665E" w:rsidR="008F40C8" w:rsidRPr="00526428" w:rsidRDefault="008F40C8" w:rsidP="009A6B6E">
      <w:pPr>
        <w:numPr>
          <w:ilvl w:val="0"/>
          <w:numId w:val="3"/>
        </w:numPr>
        <w:pBdr>
          <w:top w:val="nil"/>
          <w:left w:val="nil"/>
          <w:bottom w:val="nil"/>
          <w:right w:val="nil"/>
          <w:between w:val="nil"/>
        </w:pBdr>
        <w:snapToGrid w:val="0"/>
        <w:rPr>
          <w:rFonts w:ascii="Luciole" w:eastAsia="Calibri" w:hAnsi="Luciole" w:cs="Calibri"/>
        </w:rPr>
      </w:pPr>
      <w:r w:rsidRPr="00526428">
        <w:rPr>
          <w:rFonts w:ascii="Luciole" w:eastAsia="Calibri" w:hAnsi="Luciole" w:cs="Calibri"/>
          <w:b/>
          <w:bCs/>
        </w:rPr>
        <w:t>Amélioration de l</w:t>
      </w:r>
      <w:r w:rsidR="00AD5166" w:rsidRPr="00526428">
        <w:rPr>
          <w:rFonts w:ascii="Luciole" w:eastAsia="Calibri" w:hAnsi="Luciole" w:cs="Calibri"/>
          <w:b/>
          <w:bCs/>
        </w:rPr>
        <w:t>’</w:t>
      </w:r>
      <w:r w:rsidRPr="00526428">
        <w:rPr>
          <w:rFonts w:ascii="Luciole" w:eastAsia="Calibri" w:hAnsi="Luciole" w:cs="Calibri"/>
          <w:b/>
          <w:bCs/>
        </w:rPr>
        <w:t>accessibilité</w:t>
      </w:r>
      <w:r w:rsidRPr="00526428">
        <w:rPr>
          <w:rFonts w:ascii="Calibri" w:eastAsia="Calibri" w:hAnsi="Calibri" w:cs="Calibri"/>
          <w:b/>
          <w:bCs/>
        </w:rPr>
        <w:t> </w:t>
      </w:r>
      <w:r w:rsidRPr="00526428">
        <w:rPr>
          <w:rFonts w:ascii="Luciole" w:eastAsia="Calibri" w:hAnsi="Luciole" w:cs="Calibri"/>
          <w:b/>
          <w:bCs/>
        </w:rPr>
        <w:t>:</w:t>
      </w:r>
      <w:r w:rsidR="00AD5166" w:rsidRPr="00526428">
        <w:rPr>
          <w:rFonts w:ascii="Luciole" w:eastAsia="Calibri" w:hAnsi="Luciole" w:cs="Calibri"/>
        </w:rPr>
        <w:t xml:space="preserve"> </w:t>
      </w:r>
      <w:r w:rsidRPr="00526428">
        <w:rPr>
          <w:rFonts w:ascii="Luciole" w:eastAsia="Calibri" w:hAnsi="Luciole" w:cs="Calibri"/>
        </w:rPr>
        <w:t>En facilitant l</w:t>
      </w:r>
      <w:r w:rsidR="00AD5166" w:rsidRPr="00526428">
        <w:rPr>
          <w:rFonts w:ascii="Luciole" w:eastAsia="Calibri" w:hAnsi="Luciole" w:cs="Calibri"/>
        </w:rPr>
        <w:t>’</w:t>
      </w:r>
      <w:r w:rsidRPr="00526428">
        <w:rPr>
          <w:rFonts w:ascii="Luciole" w:eastAsia="Calibri" w:hAnsi="Luciole" w:cs="Calibri"/>
        </w:rPr>
        <w:t>achat d</w:t>
      </w:r>
      <w:r w:rsidR="00AD5166" w:rsidRPr="00526428">
        <w:rPr>
          <w:rFonts w:ascii="Luciole" w:eastAsia="Calibri" w:hAnsi="Luciole" w:cs="Calibri"/>
        </w:rPr>
        <w:t>’</w:t>
      </w:r>
      <w:r w:rsidRPr="00526428">
        <w:rPr>
          <w:rFonts w:ascii="Luciole" w:eastAsia="Calibri" w:hAnsi="Luciole" w:cs="Calibri"/>
        </w:rPr>
        <w:t>équipements tels que des fauteuils roulants, des prothèses auditives ou des dispositifs d</w:t>
      </w:r>
      <w:r w:rsidR="00AD5166" w:rsidRPr="00526428">
        <w:rPr>
          <w:rFonts w:ascii="Luciole" w:eastAsia="Calibri" w:hAnsi="Luciole" w:cs="Calibri"/>
        </w:rPr>
        <w:t>’</w:t>
      </w:r>
      <w:r w:rsidRPr="00526428">
        <w:rPr>
          <w:rFonts w:ascii="Luciole" w:eastAsia="Calibri" w:hAnsi="Luciole" w:cs="Calibri"/>
        </w:rPr>
        <w:t>accessibilité (comme les monte-escaliers et les rampes d</w:t>
      </w:r>
      <w:r w:rsidR="00AD5166" w:rsidRPr="00526428">
        <w:rPr>
          <w:rFonts w:ascii="Luciole" w:eastAsia="Calibri" w:hAnsi="Luciole" w:cs="Calibri"/>
        </w:rPr>
        <w:t>’</w:t>
      </w:r>
      <w:r w:rsidRPr="00526428">
        <w:rPr>
          <w:rFonts w:ascii="Luciole" w:eastAsia="Calibri" w:hAnsi="Luciole" w:cs="Calibri"/>
        </w:rPr>
        <w:t>accès), les employeurs peuvent créer un environnement de travail inclusif et accessible</w:t>
      </w:r>
      <w:r w:rsidR="001240FC">
        <w:rPr>
          <w:rFonts w:ascii="Calibri" w:eastAsia="Calibri" w:hAnsi="Calibri" w:cs="Calibri"/>
        </w:rPr>
        <w:t> </w:t>
      </w:r>
      <w:r w:rsidR="001240FC">
        <w:rPr>
          <w:rFonts w:ascii="Luciole" w:eastAsia="Calibri" w:hAnsi="Luciole" w:cs="Calibri"/>
        </w:rPr>
        <w:t>;</w:t>
      </w:r>
    </w:p>
    <w:p w14:paraId="7AB15AEC"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00FA13E9" w14:textId="41E09A45" w:rsidR="008F40C8" w:rsidRPr="00526428" w:rsidRDefault="008F40C8" w:rsidP="009A6B6E">
      <w:pPr>
        <w:numPr>
          <w:ilvl w:val="0"/>
          <w:numId w:val="3"/>
        </w:numPr>
        <w:pBdr>
          <w:top w:val="nil"/>
          <w:left w:val="nil"/>
          <w:bottom w:val="nil"/>
          <w:right w:val="nil"/>
          <w:between w:val="nil"/>
        </w:pBdr>
        <w:snapToGrid w:val="0"/>
        <w:rPr>
          <w:rFonts w:ascii="Luciole" w:eastAsia="Calibri" w:hAnsi="Luciole" w:cs="Calibri"/>
        </w:rPr>
      </w:pPr>
      <w:r w:rsidRPr="00526428">
        <w:rPr>
          <w:rFonts w:ascii="Luciole" w:eastAsia="Calibri" w:hAnsi="Luciole" w:cs="Calibri"/>
          <w:b/>
          <w:bCs/>
        </w:rPr>
        <w:t>Conformité légale et image positive</w:t>
      </w:r>
      <w:r w:rsidRPr="00526428">
        <w:rPr>
          <w:rFonts w:ascii="Calibri" w:eastAsia="Calibri" w:hAnsi="Calibri" w:cs="Calibri"/>
          <w:b/>
          <w:bCs/>
        </w:rPr>
        <w:t> </w:t>
      </w:r>
      <w:r w:rsidRPr="00526428">
        <w:rPr>
          <w:rFonts w:ascii="Luciole" w:eastAsia="Calibri" w:hAnsi="Luciole" w:cs="Calibri"/>
          <w:b/>
          <w:bCs/>
        </w:rPr>
        <w:t>:</w:t>
      </w:r>
      <w:r w:rsidR="00AD5166" w:rsidRPr="00526428">
        <w:rPr>
          <w:rFonts w:ascii="Luciole" w:eastAsia="Calibri" w:hAnsi="Luciole" w:cs="Calibri"/>
        </w:rPr>
        <w:t xml:space="preserve"> </w:t>
      </w:r>
      <w:r w:rsidRPr="00526428">
        <w:rPr>
          <w:rFonts w:ascii="Luciole" w:eastAsia="Calibri" w:hAnsi="Luciole" w:cs="Calibri"/>
        </w:rPr>
        <w:t>En investissant dans des équipements adaptés, les entreprises se conforment aux obligations légales en matière d</w:t>
      </w:r>
      <w:r w:rsidR="00AD5166" w:rsidRPr="00526428">
        <w:rPr>
          <w:rFonts w:ascii="Luciole" w:eastAsia="Calibri" w:hAnsi="Luciole" w:cs="Calibri"/>
        </w:rPr>
        <w:t>’</w:t>
      </w:r>
      <w:r w:rsidRPr="00526428">
        <w:rPr>
          <w:rFonts w:ascii="Luciole" w:eastAsia="Calibri" w:hAnsi="Luciole" w:cs="Calibri"/>
        </w:rPr>
        <w:t>accessibilité et renforcent leur image d</w:t>
      </w:r>
      <w:r w:rsidR="00AD5166" w:rsidRPr="00526428">
        <w:rPr>
          <w:rFonts w:ascii="Luciole" w:eastAsia="Calibri" w:hAnsi="Luciole" w:cs="Calibri"/>
        </w:rPr>
        <w:t>’</w:t>
      </w:r>
      <w:r w:rsidRPr="00526428">
        <w:rPr>
          <w:rFonts w:ascii="Luciole" w:eastAsia="Calibri" w:hAnsi="Luciole" w:cs="Calibri"/>
        </w:rPr>
        <w:t>employeur responsable et engagé en faveur de l</w:t>
      </w:r>
      <w:r w:rsidR="00AD5166" w:rsidRPr="00526428">
        <w:rPr>
          <w:rFonts w:ascii="Luciole" w:eastAsia="Calibri" w:hAnsi="Luciole" w:cs="Calibri"/>
        </w:rPr>
        <w:t>’</w:t>
      </w:r>
      <w:r w:rsidRPr="00526428">
        <w:rPr>
          <w:rFonts w:ascii="Luciole" w:eastAsia="Calibri" w:hAnsi="Luciole" w:cs="Calibri"/>
        </w:rPr>
        <w:t>inclusion.</w:t>
      </w:r>
    </w:p>
    <w:p w14:paraId="14DA9502" w14:textId="77777777" w:rsidR="008F40C8" w:rsidRDefault="008F40C8" w:rsidP="00526428">
      <w:pPr>
        <w:pBdr>
          <w:top w:val="nil"/>
          <w:left w:val="nil"/>
          <w:bottom w:val="nil"/>
          <w:right w:val="nil"/>
          <w:between w:val="nil"/>
        </w:pBdr>
        <w:snapToGrid w:val="0"/>
        <w:rPr>
          <w:rFonts w:ascii="Luciole" w:eastAsia="Calibri" w:hAnsi="Luciole" w:cs="Calibri"/>
        </w:rPr>
      </w:pPr>
    </w:p>
    <w:p w14:paraId="623259F7" w14:textId="77777777" w:rsidR="001240FC" w:rsidRPr="00526428" w:rsidRDefault="001240FC" w:rsidP="00526428">
      <w:pPr>
        <w:pBdr>
          <w:top w:val="nil"/>
          <w:left w:val="nil"/>
          <w:bottom w:val="nil"/>
          <w:right w:val="nil"/>
          <w:between w:val="nil"/>
        </w:pBdr>
        <w:snapToGrid w:val="0"/>
        <w:rPr>
          <w:rFonts w:ascii="Luciole" w:eastAsia="Calibri" w:hAnsi="Luciole" w:cs="Calibri"/>
        </w:rPr>
      </w:pPr>
    </w:p>
    <w:p w14:paraId="20932C85" w14:textId="556AC895" w:rsidR="008F40C8" w:rsidRDefault="008F40C8" w:rsidP="00526428">
      <w:pPr>
        <w:pBdr>
          <w:top w:val="nil"/>
          <w:left w:val="nil"/>
          <w:bottom w:val="nil"/>
          <w:right w:val="nil"/>
          <w:between w:val="nil"/>
        </w:pBdr>
        <w:snapToGrid w:val="0"/>
        <w:rPr>
          <w:rFonts w:ascii="Luciole" w:eastAsia="Calibri" w:hAnsi="Luciole" w:cs="Calibri"/>
          <w:b/>
          <w:bCs/>
        </w:rPr>
      </w:pPr>
      <w:r w:rsidRPr="00526428">
        <w:rPr>
          <w:rFonts w:ascii="Luciole" w:eastAsia="Calibri" w:hAnsi="Luciole" w:cs="Calibri"/>
          <w:b/>
          <w:bCs/>
        </w:rPr>
        <w:t>Conditions d</w:t>
      </w:r>
      <w:r w:rsidR="00AD5166" w:rsidRPr="00526428">
        <w:rPr>
          <w:rFonts w:ascii="Luciole" w:eastAsia="Calibri" w:hAnsi="Luciole" w:cs="Calibri"/>
          <w:b/>
          <w:bCs/>
        </w:rPr>
        <w:t>’</w:t>
      </w:r>
      <w:r w:rsidRPr="00526428">
        <w:rPr>
          <w:rFonts w:ascii="Luciole" w:eastAsia="Calibri" w:hAnsi="Luciole" w:cs="Calibri"/>
          <w:b/>
          <w:bCs/>
        </w:rPr>
        <w:t>éligibilité</w:t>
      </w:r>
      <w:r w:rsidRPr="00526428">
        <w:rPr>
          <w:rFonts w:ascii="Calibri" w:eastAsia="Calibri" w:hAnsi="Calibri" w:cs="Calibri"/>
          <w:b/>
          <w:bCs/>
        </w:rPr>
        <w:t> </w:t>
      </w:r>
      <w:r w:rsidRPr="00526428">
        <w:rPr>
          <w:rFonts w:ascii="Luciole" w:eastAsia="Calibri" w:hAnsi="Luciole" w:cs="Calibri"/>
          <w:b/>
          <w:bCs/>
        </w:rPr>
        <w:t>:</w:t>
      </w:r>
    </w:p>
    <w:p w14:paraId="14050645" w14:textId="77777777" w:rsidR="001240FC" w:rsidRDefault="001240FC" w:rsidP="00526428">
      <w:pPr>
        <w:pBdr>
          <w:top w:val="nil"/>
          <w:left w:val="nil"/>
          <w:bottom w:val="nil"/>
          <w:right w:val="nil"/>
          <w:between w:val="nil"/>
        </w:pBdr>
        <w:snapToGrid w:val="0"/>
        <w:rPr>
          <w:rFonts w:ascii="Luciole" w:eastAsia="Calibri" w:hAnsi="Luciole" w:cs="Calibri"/>
          <w:b/>
          <w:bCs/>
        </w:rPr>
      </w:pPr>
    </w:p>
    <w:p w14:paraId="44002DD1" w14:textId="77777777" w:rsidR="001240FC" w:rsidRPr="00526428" w:rsidRDefault="001240FC" w:rsidP="00526428">
      <w:pPr>
        <w:pBdr>
          <w:top w:val="nil"/>
          <w:left w:val="nil"/>
          <w:bottom w:val="nil"/>
          <w:right w:val="nil"/>
          <w:between w:val="nil"/>
        </w:pBdr>
        <w:snapToGrid w:val="0"/>
        <w:rPr>
          <w:rFonts w:ascii="Luciole" w:eastAsia="Calibri" w:hAnsi="Luciole" w:cs="Calibri"/>
        </w:rPr>
      </w:pPr>
    </w:p>
    <w:p w14:paraId="108DB015" w14:textId="77777777" w:rsidR="004F50FC"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 xml:space="preserve">Pour bénéficier de ce taux réduit, les produits doivent figurer sur une </w:t>
      </w:r>
      <w:hyperlink r:id="rId17" w:tooltip="La liste des équipements spéciaux soumis au taux réduit de la taxe sur la valeur ajoutée" w:history="1">
        <w:r w:rsidRPr="00526428">
          <w:rPr>
            <w:rStyle w:val="Lienhypertexte"/>
            <w:rFonts w:ascii="Luciole" w:eastAsia="Calibri" w:hAnsi="Luciole" w:cs="Calibri"/>
          </w:rPr>
          <w:t>liste officielle</w:t>
        </w:r>
      </w:hyperlink>
      <w:r w:rsidRPr="00526428">
        <w:rPr>
          <w:rFonts w:ascii="Luciole" w:eastAsia="Calibri" w:hAnsi="Luciole" w:cs="Calibri"/>
        </w:rPr>
        <w:t xml:space="preserve"> établie par l</w:t>
      </w:r>
      <w:r w:rsidR="00AD5166" w:rsidRPr="00526428">
        <w:rPr>
          <w:rFonts w:ascii="Luciole" w:eastAsia="Calibri" w:hAnsi="Luciole" w:cs="Calibri"/>
        </w:rPr>
        <w:t>’</w:t>
      </w:r>
      <w:r w:rsidRPr="00526428">
        <w:rPr>
          <w:rFonts w:ascii="Luciole" w:eastAsia="Calibri" w:hAnsi="Luciole" w:cs="Calibri"/>
        </w:rPr>
        <w:t xml:space="preserve">administration fiscale française, régulièrement mise à jour. </w:t>
      </w:r>
    </w:p>
    <w:p w14:paraId="37D578D7" w14:textId="77777777" w:rsidR="004F50FC" w:rsidRDefault="004F50FC" w:rsidP="00526428">
      <w:pPr>
        <w:pBdr>
          <w:top w:val="nil"/>
          <w:left w:val="nil"/>
          <w:bottom w:val="nil"/>
          <w:right w:val="nil"/>
          <w:between w:val="nil"/>
        </w:pBdr>
        <w:snapToGrid w:val="0"/>
        <w:rPr>
          <w:rFonts w:ascii="Luciole" w:eastAsia="Calibri" w:hAnsi="Luciole" w:cs="Calibri"/>
        </w:rPr>
      </w:pPr>
    </w:p>
    <w:p w14:paraId="1FD4226C" w14:textId="77777777" w:rsidR="004F50FC" w:rsidRDefault="004F50FC" w:rsidP="00526428">
      <w:pPr>
        <w:pBdr>
          <w:top w:val="nil"/>
          <w:left w:val="nil"/>
          <w:bottom w:val="nil"/>
          <w:right w:val="nil"/>
          <w:between w:val="nil"/>
        </w:pBdr>
        <w:snapToGrid w:val="0"/>
        <w:rPr>
          <w:rFonts w:ascii="Luciole" w:eastAsia="Calibri" w:hAnsi="Luciole" w:cs="Calibri"/>
        </w:rPr>
      </w:pPr>
    </w:p>
    <w:p w14:paraId="491FB189" w14:textId="138992DF" w:rsidR="008F40C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Par exemple, l</w:t>
      </w:r>
      <w:r w:rsidR="00AD5166" w:rsidRPr="00526428">
        <w:rPr>
          <w:rFonts w:ascii="Luciole" w:eastAsia="Calibri" w:hAnsi="Luciole" w:cs="Calibri"/>
        </w:rPr>
        <w:t>’</w:t>
      </w:r>
      <w:r w:rsidRPr="00526428">
        <w:rPr>
          <w:rFonts w:ascii="Luciole" w:eastAsia="Calibri" w:hAnsi="Luciole" w:cs="Calibri"/>
        </w:rPr>
        <w:t>article</w:t>
      </w:r>
      <w:r w:rsidR="00AD5166" w:rsidRPr="00526428">
        <w:rPr>
          <w:rFonts w:ascii="Calibri" w:eastAsia="Calibri" w:hAnsi="Calibri" w:cs="Calibri"/>
        </w:rPr>
        <w:t> </w:t>
      </w:r>
      <w:r w:rsidRPr="00526428">
        <w:rPr>
          <w:rFonts w:ascii="Luciole" w:eastAsia="Calibri" w:hAnsi="Luciole" w:cs="Calibri"/>
        </w:rPr>
        <w:t>30-0 B de l</w:t>
      </w:r>
      <w:r w:rsidR="00AD5166" w:rsidRPr="00526428">
        <w:rPr>
          <w:rFonts w:ascii="Luciole" w:eastAsia="Calibri" w:hAnsi="Luciole" w:cs="Calibri"/>
        </w:rPr>
        <w:t>’</w:t>
      </w:r>
      <w:r w:rsidRPr="00526428">
        <w:rPr>
          <w:rFonts w:ascii="Luciole" w:eastAsia="Calibri" w:hAnsi="Luciole" w:cs="Calibri"/>
        </w:rPr>
        <w:t>annexe</w:t>
      </w:r>
      <w:r w:rsidR="00AD5166" w:rsidRPr="00526428">
        <w:rPr>
          <w:rFonts w:ascii="Calibri" w:eastAsia="Calibri" w:hAnsi="Calibri" w:cs="Calibri"/>
        </w:rPr>
        <w:t> </w:t>
      </w:r>
      <w:r w:rsidRPr="00526428">
        <w:rPr>
          <w:rFonts w:ascii="Luciole" w:eastAsia="Calibri" w:hAnsi="Luciole" w:cs="Calibri"/>
        </w:rPr>
        <w:t>IV du Code général des impôts précise la liste des équipements spéciaux et appareillages éligibles au taux réduit de 5,5</w:t>
      </w:r>
      <w:r w:rsidRPr="00526428">
        <w:rPr>
          <w:rFonts w:ascii="Calibri" w:eastAsia="Calibri" w:hAnsi="Calibri" w:cs="Calibri"/>
        </w:rPr>
        <w:t> </w:t>
      </w:r>
      <w:r w:rsidRPr="00526428">
        <w:rPr>
          <w:rFonts w:ascii="Luciole" w:eastAsia="Calibri" w:hAnsi="Luciole" w:cs="Calibri"/>
        </w:rPr>
        <w:t>% de TVA.</w:t>
      </w:r>
    </w:p>
    <w:p w14:paraId="20E005C8" w14:textId="77777777" w:rsidR="001240FC" w:rsidRPr="00526428" w:rsidRDefault="001240FC" w:rsidP="00526428">
      <w:pPr>
        <w:pBdr>
          <w:top w:val="nil"/>
          <w:left w:val="nil"/>
          <w:bottom w:val="nil"/>
          <w:right w:val="nil"/>
          <w:between w:val="nil"/>
        </w:pBdr>
        <w:snapToGrid w:val="0"/>
        <w:rPr>
          <w:rFonts w:ascii="Luciole" w:eastAsia="Calibri" w:hAnsi="Luciole" w:cs="Calibri"/>
        </w:rPr>
      </w:pPr>
    </w:p>
    <w:p w14:paraId="5FEAB457" w14:textId="77777777" w:rsidR="008F40C8" w:rsidRPr="00526428" w:rsidRDefault="008F40C8" w:rsidP="00526428">
      <w:pPr>
        <w:pBdr>
          <w:top w:val="nil"/>
          <w:left w:val="nil"/>
          <w:bottom w:val="nil"/>
          <w:right w:val="nil"/>
          <w:between w:val="nil"/>
        </w:pBdr>
        <w:snapToGrid w:val="0"/>
        <w:rPr>
          <w:rFonts w:ascii="Luciole" w:eastAsia="Calibri" w:hAnsi="Luciole" w:cs="Calibri"/>
        </w:rPr>
      </w:pPr>
      <w:r w:rsidRPr="00526428">
        <w:rPr>
          <w:rFonts w:ascii="Calibri" w:eastAsia="Calibri" w:hAnsi="Calibri" w:cs="Calibri"/>
        </w:rPr>
        <w:t> </w:t>
      </w:r>
    </w:p>
    <w:p w14:paraId="4A154E6A" w14:textId="3D280051" w:rsidR="008F40C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lastRenderedPageBreak/>
        <w:t>Dans certains cas, une prescription médicale ou un avis favorable d</w:t>
      </w:r>
      <w:r w:rsidR="00AD5166" w:rsidRPr="00526428">
        <w:rPr>
          <w:rFonts w:ascii="Luciole" w:eastAsia="Calibri" w:hAnsi="Luciole" w:cs="Calibri"/>
        </w:rPr>
        <w:t>’</w:t>
      </w:r>
      <w:r w:rsidRPr="00526428">
        <w:rPr>
          <w:rFonts w:ascii="Luciole" w:eastAsia="Calibri" w:hAnsi="Luciole" w:cs="Calibri"/>
        </w:rPr>
        <w:t>un professionnel de santé attestant de la nécessité de l</w:t>
      </w:r>
      <w:r w:rsidR="00AD5166" w:rsidRPr="00526428">
        <w:rPr>
          <w:rFonts w:ascii="Luciole" w:eastAsia="Calibri" w:hAnsi="Luciole" w:cs="Calibri"/>
        </w:rPr>
        <w:t>’</w:t>
      </w:r>
      <w:r w:rsidRPr="00526428">
        <w:rPr>
          <w:rFonts w:ascii="Luciole" w:eastAsia="Calibri" w:hAnsi="Luciole" w:cs="Calibri"/>
        </w:rPr>
        <w:t>équipement pour compenser un handicap peut être requis.</w:t>
      </w:r>
    </w:p>
    <w:p w14:paraId="41F0C202" w14:textId="77777777" w:rsidR="001240FC" w:rsidRPr="00526428" w:rsidRDefault="001240FC" w:rsidP="00526428">
      <w:pPr>
        <w:pBdr>
          <w:top w:val="nil"/>
          <w:left w:val="nil"/>
          <w:bottom w:val="nil"/>
          <w:right w:val="nil"/>
          <w:between w:val="nil"/>
        </w:pBdr>
        <w:snapToGrid w:val="0"/>
        <w:rPr>
          <w:rFonts w:ascii="Luciole" w:eastAsia="Calibri" w:hAnsi="Luciole" w:cs="Calibri"/>
        </w:rPr>
      </w:pPr>
    </w:p>
    <w:p w14:paraId="2E6E060F"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4DEB4736" w14:textId="7372A5C7" w:rsidR="008F40C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En somme, le taux réduit de TVA à 5,5</w:t>
      </w:r>
      <w:r w:rsidRPr="00526428">
        <w:rPr>
          <w:rFonts w:ascii="Calibri" w:eastAsia="Calibri" w:hAnsi="Calibri" w:cs="Calibri"/>
        </w:rPr>
        <w:t> </w:t>
      </w:r>
      <w:r w:rsidRPr="00526428">
        <w:rPr>
          <w:rFonts w:ascii="Luciole" w:eastAsia="Calibri" w:hAnsi="Luciole" w:cs="Calibri"/>
        </w:rPr>
        <w:t>% offre aux entreprises une opportunité d</w:t>
      </w:r>
      <w:r w:rsidR="00AD5166" w:rsidRPr="00526428">
        <w:rPr>
          <w:rFonts w:ascii="Luciole" w:eastAsia="Calibri" w:hAnsi="Luciole" w:cs="Calibri"/>
        </w:rPr>
        <w:t>’</w:t>
      </w:r>
      <w:r w:rsidRPr="00526428">
        <w:rPr>
          <w:rFonts w:ascii="Luciole" w:eastAsia="Calibri" w:hAnsi="Luciole" w:cs="Calibri"/>
        </w:rPr>
        <w:t>aménager les postes de travail pour les employés en situation de handicap à moindre coût, tout en favorisant une culture d</w:t>
      </w:r>
      <w:r w:rsidR="00AD5166" w:rsidRPr="00526428">
        <w:rPr>
          <w:rFonts w:ascii="Luciole" w:eastAsia="Calibri" w:hAnsi="Luciole" w:cs="Calibri"/>
        </w:rPr>
        <w:t>’</w:t>
      </w:r>
      <w:r w:rsidRPr="00526428">
        <w:rPr>
          <w:rFonts w:ascii="Luciole" w:eastAsia="Calibri" w:hAnsi="Luciole" w:cs="Calibri"/>
        </w:rPr>
        <w:t>inclusion et de diversité au sein de l</w:t>
      </w:r>
      <w:r w:rsidR="00AD5166" w:rsidRPr="00526428">
        <w:rPr>
          <w:rFonts w:ascii="Luciole" w:eastAsia="Calibri" w:hAnsi="Luciole" w:cs="Calibri"/>
        </w:rPr>
        <w:t>’</w:t>
      </w:r>
      <w:r w:rsidRPr="00526428">
        <w:rPr>
          <w:rFonts w:ascii="Luciole" w:eastAsia="Calibri" w:hAnsi="Luciole" w:cs="Calibri"/>
        </w:rPr>
        <w:t>organisation.</w:t>
      </w:r>
    </w:p>
    <w:p w14:paraId="37481EE0" w14:textId="77777777" w:rsidR="004F50FC" w:rsidRPr="00526428" w:rsidRDefault="004F50FC" w:rsidP="00526428">
      <w:pPr>
        <w:pBdr>
          <w:top w:val="nil"/>
          <w:left w:val="nil"/>
          <w:bottom w:val="nil"/>
          <w:right w:val="nil"/>
          <w:between w:val="nil"/>
        </w:pBdr>
        <w:snapToGrid w:val="0"/>
        <w:rPr>
          <w:rFonts w:ascii="Luciole" w:eastAsia="Calibri" w:hAnsi="Luciole" w:cs="Calibri"/>
        </w:rPr>
      </w:pPr>
    </w:p>
    <w:p w14:paraId="5617D3AF" w14:textId="77777777" w:rsidR="008F40C8" w:rsidRPr="0052642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 xml:space="preserve"> </w:t>
      </w:r>
    </w:p>
    <w:p w14:paraId="7DB7D305" w14:textId="53C23750" w:rsidR="001240FC" w:rsidRDefault="00D3034D" w:rsidP="000D64B9">
      <w:pPr>
        <w:snapToGrid w:val="0"/>
        <w:rPr>
          <w:rFonts w:ascii="Luciole" w:eastAsia="Calibri" w:hAnsi="Luciole" w:cs="Calibri"/>
        </w:rPr>
      </w:pPr>
      <w:hyperlink r:id="rId18" w:tooltip="Aide à l’accueil, à l’intégration et à l’évolution professionnelle des personnes handicapées" w:history="1">
        <w:r w:rsidR="008F40C8" w:rsidRPr="00526428">
          <w:rPr>
            <w:rStyle w:val="Lienhypertexte"/>
            <w:rFonts w:ascii="Luciole" w:eastAsia="Calibri" w:hAnsi="Luciole" w:cs="Calibri"/>
            <w:b/>
          </w:rPr>
          <w:t>L’Aide à l’accueil, à l’intégration et à l’évolution professionnelle</w:t>
        </w:r>
      </w:hyperlink>
    </w:p>
    <w:p w14:paraId="50DEF10D" w14:textId="77777777" w:rsidR="001240FC" w:rsidRDefault="001240FC" w:rsidP="00526428">
      <w:pPr>
        <w:snapToGrid w:val="0"/>
        <w:rPr>
          <w:rFonts w:ascii="Luciole" w:eastAsia="Calibri" w:hAnsi="Luciole" w:cs="Calibri"/>
        </w:rPr>
      </w:pPr>
    </w:p>
    <w:p w14:paraId="660F82DC" w14:textId="77777777" w:rsidR="004F50FC" w:rsidRDefault="004F50FC" w:rsidP="00526428">
      <w:pPr>
        <w:snapToGrid w:val="0"/>
        <w:rPr>
          <w:rFonts w:ascii="Luciole" w:eastAsia="Calibri" w:hAnsi="Luciole" w:cs="Calibri"/>
        </w:rPr>
      </w:pPr>
    </w:p>
    <w:p w14:paraId="5BD0BFF1" w14:textId="77777777" w:rsidR="004F50FC" w:rsidRDefault="001240FC" w:rsidP="00526428">
      <w:pPr>
        <w:snapToGrid w:val="0"/>
        <w:rPr>
          <w:rFonts w:ascii="Luciole" w:eastAsia="Calibri" w:hAnsi="Luciole" w:cs="Calibri"/>
        </w:rPr>
      </w:pPr>
      <w:r>
        <w:rPr>
          <w:rFonts w:ascii="Luciole" w:eastAsia="Calibri" w:hAnsi="Luciole" w:cs="Calibri"/>
        </w:rPr>
        <w:t>F</w:t>
      </w:r>
      <w:r w:rsidR="008F40C8" w:rsidRPr="00526428">
        <w:rPr>
          <w:rFonts w:ascii="Luciole" w:eastAsia="Calibri" w:hAnsi="Luciole" w:cs="Calibri"/>
        </w:rPr>
        <w:t>inancée par l</w:t>
      </w:r>
      <w:r w:rsidR="00AD5166" w:rsidRPr="00526428">
        <w:rPr>
          <w:rFonts w:ascii="Luciole" w:eastAsia="Calibri" w:hAnsi="Luciole" w:cs="Calibri"/>
        </w:rPr>
        <w:t>’</w:t>
      </w:r>
      <w:r w:rsidR="007B563C" w:rsidRPr="00526428">
        <w:rPr>
          <w:rFonts w:ascii="Luciole" w:eastAsia="Calibri" w:hAnsi="Luciole" w:cs="Calibri"/>
        </w:rPr>
        <w:t>AGEFIPH</w:t>
      </w:r>
      <w:r w:rsidR="008F40C8" w:rsidRPr="00526428">
        <w:rPr>
          <w:rFonts w:ascii="Luciole" w:eastAsia="Calibri" w:hAnsi="Luciole" w:cs="Calibri"/>
        </w:rPr>
        <w:t>, offre aux employeurs une opportunité précieuse pour faciliter l</w:t>
      </w:r>
      <w:r w:rsidR="00AD5166" w:rsidRPr="00526428">
        <w:rPr>
          <w:rFonts w:ascii="Luciole" w:eastAsia="Calibri" w:hAnsi="Luciole" w:cs="Calibri"/>
        </w:rPr>
        <w:t>’</w:t>
      </w:r>
      <w:r w:rsidR="008F40C8" w:rsidRPr="00526428">
        <w:rPr>
          <w:rFonts w:ascii="Luciole" w:eastAsia="Calibri" w:hAnsi="Luciole" w:cs="Calibri"/>
        </w:rPr>
        <w:t xml:space="preserve">insertion et le développement professionnel des salariés en situation de handicap. </w:t>
      </w:r>
    </w:p>
    <w:p w14:paraId="75B1FD69" w14:textId="77777777" w:rsidR="004F50FC" w:rsidRDefault="004F50FC" w:rsidP="00526428">
      <w:pPr>
        <w:snapToGrid w:val="0"/>
        <w:rPr>
          <w:rFonts w:ascii="Luciole" w:eastAsia="Calibri" w:hAnsi="Luciole" w:cs="Calibri"/>
        </w:rPr>
      </w:pPr>
    </w:p>
    <w:p w14:paraId="4B0F63AF" w14:textId="77777777" w:rsidR="004F50FC" w:rsidRDefault="004F50FC" w:rsidP="00526428">
      <w:pPr>
        <w:snapToGrid w:val="0"/>
        <w:rPr>
          <w:rFonts w:ascii="Luciole" w:eastAsia="Calibri" w:hAnsi="Luciole" w:cs="Calibri"/>
        </w:rPr>
      </w:pPr>
    </w:p>
    <w:p w14:paraId="6B20BE15" w14:textId="48539F34" w:rsidR="008F40C8" w:rsidRDefault="008F40C8" w:rsidP="00526428">
      <w:pPr>
        <w:snapToGrid w:val="0"/>
        <w:rPr>
          <w:rFonts w:ascii="Luciole" w:eastAsia="Calibri" w:hAnsi="Luciole" w:cs="Calibri"/>
        </w:rPr>
      </w:pPr>
      <w:r w:rsidRPr="00526428">
        <w:rPr>
          <w:rFonts w:ascii="Luciole" w:eastAsia="Calibri" w:hAnsi="Luciole" w:cs="Calibri"/>
        </w:rPr>
        <w:t>En finançant des mesures telles que l</w:t>
      </w:r>
      <w:r w:rsidR="00AD5166" w:rsidRPr="00526428">
        <w:rPr>
          <w:rFonts w:ascii="Luciole" w:eastAsia="Calibri" w:hAnsi="Luciole" w:cs="Calibri"/>
        </w:rPr>
        <w:t>’</w:t>
      </w:r>
      <w:r w:rsidRPr="00526428">
        <w:rPr>
          <w:rFonts w:ascii="Luciole" w:eastAsia="Calibri" w:hAnsi="Luciole" w:cs="Calibri"/>
        </w:rPr>
        <w:t>accompagnement individualisé (tutorat, coaching, temps d’encadrement dédié) et la sensibilisation des équipes au handicap, cette aide permet aux entreprises de créer un environnement de travail inclusif et favorable à la performance.</w:t>
      </w:r>
    </w:p>
    <w:p w14:paraId="14607283" w14:textId="77777777" w:rsidR="001240FC" w:rsidRPr="00526428" w:rsidRDefault="001240FC" w:rsidP="00526428">
      <w:pPr>
        <w:snapToGrid w:val="0"/>
        <w:rPr>
          <w:rFonts w:ascii="Luciole" w:eastAsia="Calibri" w:hAnsi="Luciole" w:cs="Calibri"/>
        </w:rPr>
      </w:pPr>
    </w:p>
    <w:p w14:paraId="62291FD7" w14:textId="77777777" w:rsidR="008F40C8" w:rsidRPr="00526428" w:rsidRDefault="008F40C8" w:rsidP="00526428">
      <w:pPr>
        <w:snapToGrid w:val="0"/>
        <w:rPr>
          <w:rFonts w:ascii="Luciole" w:eastAsia="Calibri" w:hAnsi="Luciole" w:cs="Calibri"/>
        </w:rPr>
      </w:pPr>
    </w:p>
    <w:p w14:paraId="5EB770D1" w14:textId="092D867E" w:rsidR="008F40C8" w:rsidRPr="00526428" w:rsidRDefault="00D3034D" w:rsidP="00526428">
      <w:pPr>
        <w:snapToGrid w:val="0"/>
        <w:rPr>
          <w:rFonts w:ascii="Luciole" w:eastAsia="Calibri" w:hAnsi="Luciole" w:cs="Calibri"/>
          <w:b/>
          <w:bCs/>
        </w:rPr>
      </w:pPr>
      <w:hyperlink r:id="rId19" w:tooltip="Aide à l’accueil, à l’intégration et à l’évolution professionnelle des personnes handicapées" w:history="1">
        <w:r w:rsidR="008F40C8" w:rsidRPr="00526428">
          <w:rPr>
            <w:rStyle w:val="Lienhypertexte"/>
            <w:rFonts w:ascii="Luciole" w:eastAsia="Calibri" w:hAnsi="Luciole" w:cs="Calibri"/>
            <w:b/>
            <w:bCs/>
          </w:rPr>
          <w:t>Avantages pour les employeurs</w:t>
        </w:r>
      </w:hyperlink>
      <w:r w:rsidR="00AD5166" w:rsidRPr="00526428">
        <w:rPr>
          <w:rFonts w:ascii="Calibri" w:eastAsia="Calibri" w:hAnsi="Calibri" w:cs="Calibri"/>
          <w:b/>
          <w:bCs/>
        </w:rPr>
        <w:t> </w:t>
      </w:r>
      <w:r w:rsidR="008F40C8" w:rsidRPr="00526428">
        <w:rPr>
          <w:rFonts w:ascii="Luciole" w:eastAsia="Calibri" w:hAnsi="Luciole" w:cs="Calibri"/>
          <w:b/>
          <w:bCs/>
        </w:rPr>
        <w:t>:</w:t>
      </w:r>
    </w:p>
    <w:p w14:paraId="3E6FE97A" w14:textId="77777777" w:rsidR="008F40C8" w:rsidRDefault="008F40C8" w:rsidP="00526428">
      <w:pPr>
        <w:snapToGrid w:val="0"/>
        <w:rPr>
          <w:rFonts w:ascii="Luciole" w:eastAsia="Calibri" w:hAnsi="Luciole" w:cs="Calibri"/>
        </w:rPr>
      </w:pPr>
    </w:p>
    <w:p w14:paraId="06B9C50C" w14:textId="77777777" w:rsidR="001240FC" w:rsidRPr="00526428" w:rsidRDefault="001240FC" w:rsidP="00526428">
      <w:pPr>
        <w:snapToGrid w:val="0"/>
        <w:rPr>
          <w:rFonts w:ascii="Luciole" w:eastAsia="Calibri" w:hAnsi="Luciole" w:cs="Calibri"/>
        </w:rPr>
      </w:pPr>
    </w:p>
    <w:p w14:paraId="665CC835" w14:textId="3C649F2A" w:rsidR="008F40C8" w:rsidRPr="00526428" w:rsidRDefault="008F40C8" w:rsidP="009A6B6E">
      <w:pPr>
        <w:numPr>
          <w:ilvl w:val="0"/>
          <w:numId w:val="4"/>
        </w:numPr>
        <w:snapToGrid w:val="0"/>
        <w:rPr>
          <w:rFonts w:ascii="Luciole" w:eastAsia="Calibri" w:hAnsi="Luciole" w:cs="Calibri"/>
        </w:rPr>
      </w:pPr>
      <w:r w:rsidRPr="00526428">
        <w:rPr>
          <w:rFonts w:ascii="Luciole" w:eastAsia="Calibri" w:hAnsi="Luciole" w:cs="Calibri"/>
          <w:b/>
          <w:bCs/>
        </w:rPr>
        <w:t>Optimisation des coûts liés à l</w:t>
      </w:r>
      <w:r w:rsidR="00AD5166" w:rsidRPr="00526428">
        <w:rPr>
          <w:rFonts w:ascii="Luciole" w:eastAsia="Calibri" w:hAnsi="Luciole" w:cs="Calibri"/>
          <w:b/>
          <w:bCs/>
        </w:rPr>
        <w:t>’</w:t>
      </w:r>
      <w:r w:rsidRPr="00526428">
        <w:rPr>
          <w:rFonts w:ascii="Luciole" w:eastAsia="Calibri" w:hAnsi="Luciole" w:cs="Calibri"/>
          <w:b/>
          <w:bCs/>
        </w:rPr>
        <w:t>intégration</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Avec un montant maximal de 3</w:t>
      </w:r>
      <w:r w:rsidR="00AD5166" w:rsidRPr="00526428">
        <w:rPr>
          <w:rFonts w:ascii="Luciole" w:eastAsia="Calibri" w:hAnsi="Luciole" w:cs="Calibri"/>
        </w:rPr>
        <w:t> 150</w:t>
      </w:r>
      <w:r w:rsidR="00AD5166" w:rsidRPr="00526428">
        <w:rPr>
          <w:rFonts w:ascii="Calibri" w:eastAsia="Calibri" w:hAnsi="Calibri" w:cs="Calibri"/>
        </w:rPr>
        <w:t> </w:t>
      </w:r>
      <w:r w:rsidRPr="00526428">
        <w:rPr>
          <w:rFonts w:ascii="Luciole" w:eastAsia="Calibri" w:hAnsi="Luciole" w:cs="Calibri"/>
        </w:rPr>
        <w:t>€, cette aide couvre une partie des dépenses engagées pour l</w:t>
      </w:r>
      <w:r w:rsidR="00AD5166" w:rsidRPr="00526428">
        <w:rPr>
          <w:rFonts w:ascii="Luciole" w:eastAsia="Calibri" w:hAnsi="Luciole" w:cs="Calibri"/>
        </w:rPr>
        <w:t>’</w:t>
      </w:r>
      <w:r w:rsidRPr="00526428">
        <w:rPr>
          <w:rFonts w:ascii="Luciole" w:eastAsia="Calibri" w:hAnsi="Luciole" w:cs="Calibri"/>
        </w:rPr>
        <w:t>accueil et l</w:t>
      </w:r>
      <w:r w:rsidR="00AD5166" w:rsidRPr="00526428">
        <w:rPr>
          <w:rFonts w:ascii="Luciole" w:eastAsia="Calibri" w:hAnsi="Luciole" w:cs="Calibri"/>
        </w:rPr>
        <w:t>’</w:t>
      </w:r>
      <w:r w:rsidRPr="00526428">
        <w:rPr>
          <w:rFonts w:ascii="Luciole" w:eastAsia="Calibri" w:hAnsi="Luciole" w:cs="Calibri"/>
        </w:rPr>
        <w:t>intégration des salariés handicapés, réduisant ainsi l</w:t>
      </w:r>
      <w:r w:rsidR="00AD5166" w:rsidRPr="00526428">
        <w:rPr>
          <w:rFonts w:ascii="Luciole" w:eastAsia="Calibri" w:hAnsi="Luciole" w:cs="Calibri"/>
        </w:rPr>
        <w:t>’</w:t>
      </w:r>
      <w:r w:rsidRPr="00526428">
        <w:rPr>
          <w:rFonts w:ascii="Luciole" w:eastAsia="Calibri" w:hAnsi="Luciole" w:cs="Calibri"/>
        </w:rPr>
        <w:t>impact financier pour l</w:t>
      </w:r>
      <w:r w:rsidR="00AD5166" w:rsidRPr="00526428">
        <w:rPr>
          <w:rFonts w:ascii="Luciole" w:eastAsia="Calibri" w:hAnsi="Luciole" w:cs="Calibri"/>
        </w:rPr>
        <w:t>’</w:t>
      </w:r>
      <w:r w:rsidRPr="00526428">
        <w:rPr>
          <w:rFonts w:ascii="Luciole" w:eastAsia="Calibri" w:hAnsi="Luciole" w:cs="Calibri"/>
        </w:rPr>
        <w:t>entreprise</w:t>
      </w:r>
      <w:r w:rsidR="001240FC">
        <w:rPr>
          <w:rFonts w:ascii="Calibri" w:eastAsia="Calibri" w:hAnsi="Calibri" w:cs="Calibri"/>
        </w:rPr>
        <w:t> </w:t>
      </w:r>
      <w:r w:rsidR="001240FC">
        <w:rPr>
          <w:rFonts w:ascii="Luciole" w:eastAsia="Calibri" w:hAnsi="Luciole" w:cs="Calibri"/>
        </w:rPr>
        <w:t>;</w:t>
      </w:r>
    </w:p>
    <w:p w14:paraId="10797FC2" w14:textId="77777777" w:rsidR="008F40C8" w:rsidRPr="00526428" w:rsidRDefault="008F40C8" w:rsidP="00526428">
      <w:pPr>
        <w:snapToGrid w:val="0"/>
        <w:ind w:left="720"/>
        <w:rPr>
          <w:rFonts w:ascii="Luciole" w:eastAsia="Calibri" w:hAnsi="Luciole" w:cs="Calibri"/>
        </w:rPr>
      </w:pPr>
    </w:p>
    <w:p w14:paraId="2026FB89" w14:textId="12427231" w:rsidR="008F40C8" w:rsidRPr="00526428" w:rsidRDefault="008F40C8" w:rsidP="009A6B6E">
      <w:pPr>
        <w:numPr>
          <w:ilvl w:val="0"/>
          <w:numId w:val="4"/>
        </w:numPr>
        <w:snapToGrid w:val="0"/>
        <w:rPr>
          <w:rFonts w:ascii="Luciole" w:eastAsia="Calibri" w:hAnsi="Luciole" w:cs="Calibri"/>
        </w:rPr>
      </w:pPr>
      <w:r w:rsidRPr="00526428">
        <w:rPr>
          <w:rFonts w:ascii="Luciole" w:eastAsia="Calibri" w:hAnsi="Luciole" w:cs="Calibri"/>
          <w:b/>
          <w:bCs/>
        </w:rPr>
        <w:lastRenderedPageBreak/>
        <w:t>Amélioration de la cohésion d</w:t>
      </w:r>
      <w:r w:rsidR="00AD5166" w:rsidRPr="00526428">
        <w:rPr>
          <w:rFonts w:ascii="Luciole" w:eastAsia="Calibri" w:hAnsi="Luciole" w:cs="Calibri"/>
          <w:b/>
          <w:bCs/>
        </w:rPr>
        <w:t>’</w:t>
      </w:r>
      <w:r w:rsidRPr="00526428">
        <w:rPr>
          <w:rFonts w:ascii="Luciole" w:eastAsia="Calibri" w:hAnsi="Luciole" w:cs="Calibri"/>
          <w:b/>
          <w:bCs/>
        </w:rPr>
        <w:t>équipe</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En sensibilisant les équipes au handicap, les employeurs favorisent une meilleure compréhension et collaboration entre les salariés, renforçant ainsi la cohésion et l</w:t>
      </w:r>
      <w:r w:rsidR="00AD5166" w:rsidRPr="00526428">
        <w:rPr>
          <w:rFonts w:ascii="Luciole" w:eastAsia="Calibri" w:hAnsi="Luciole" w:cs="Calibri"/>
        </w:rPr>
        <w:t>’</w:t>
      </w:r>
      <w:r w:rsidRPr="00526428">
        <w:rPr>
          <w:rFonts w:ascii="Luciole" w:eastAsia="Calibri" w:hAnsi="Luciole" w:cs="Calibri"/>
        </w:rPr>
        <w:t>engagement collectif</w:t>
      </w:r>
      <w:r w:rsidR="001240FC">
        <w:rPr>
          <w:rFonts w:ascii="Calibri" w:eastAsia="Calibri" w:hAnsi="Calibri" w:cs="Calibri"/>
        </w:rPr>
        <w:t> </w:t>
      </w:r>
      <w:r w:rsidR="001240FC">
        <w:rPr>
          <w:rFonts w:ascii="Luciole" w:eastAsia="Calibri" w:hAnsi="Luciole" w:cs="Calibri"/>
        </w:rPr>
        <w:t>;</w:t>
      </w:r>
    </w:p>
    <w:p w14:paraId="128C8A3E" w14:textId="77777777" w:rsidR="008F40C8" w:rsidRPr="00526428" w:rsidRDefault="008F40C8" w:rsidP="00526428">
      <w:pPr>
        <w:snapToGrid w:val="0"/>
        <w:rPr>
          <w:rFonts w:ascii="Luciole" w:eastAsia="Calibri" w:hAnsi="Luciole" w:cs="Calibri"/>
        </w:rPr>
      </w:pPr>
    </w:p>
    <w:p w14:paraId="34A02D56" w14:textId="2F8BE305" w:rsidR="008F40C8" w:rsidRPr="00526428" w:rsidRDefault="008F40C8" w:rsidP="009A6B6E">
      <w:pPr>
        <w:numPr>
          <w:ilvl w:val="0"/>
          <w:numId w:val="4"/>
        </w:numPr>
        <w:snapToGrid w:val="0"/>
        <w:rPr>
          <w:rFonts w:ascii="Luciole" w:eastAsia="Calibri" w:hAnsi="Luciole" w:cs="Calibri"/>
        </w:rPr>
      </w:pPr>
      <w:r w:rsidRPr="00526428">
        <w:rPr>
          <w:rFonts w:ascii="Luciole" w:eastAsia="Calibri" w:hAnsi="Luciole" w:cs="Calibri"/>
          <w:b/>
          <w:bCs/>
        </w:rPr>
        <w:t>Réduction du turnover</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Un accompagnement personnalisé et des mesures adaptées contribuent à une intégration réussie des salariés handicapés, diminuant le taux de rotation du personnel et les coûts associés au recrutement et à la formation de nouveaux employés.</w:t>
      </w:r>
    </w:p>
    <w:p w14:paraId="7FF81AA6" w14:textId="77777777" w:rsidR="008F40C8" w:rsidRDefault="008F40C8" w:rsidP="00526428">
      <w:pPr>
        <w:snapToGrid w:val="0"/>
        <w:rPr>
          <w:rFonts w:ascii="Luciole" w:eastAsia="Calibri" w:hAnsi="Luciole" w:cs="Calibri"/>
        </w:rPr>
      </w:pPr>
    </w:p>
    <w:p w14:paraId="1C180D94" w14:textId="77777777" w:rsidR="001240FC" w:rsidRPr="00526428" w:rsidRDefault="001240FC" w:rsidP="00526428">
      <w:pPr>
        <w:snapToGrid w:val="0"/>
        <w:rPr>
          <w:rFonts w:ascii="Luciole" w:eastAsia="Calibri" w:hAnsi="Luciole" w:cs="Calibri"/>
        </w:rPr>
      </w:pPr>
    </w:p>
    <w:p w14:paraId="6C234D69" w14:textId="58D694A2" w:rsidR="008F40C8" w:rsidRPr="00526428" w:rsidRDefault="008F40C8" w:rsidP="00526428">
      <w:pPr>
        <w:snapToGrid w:val="0"/>
        <w:rPr>
          <w:rFonts w:ascii="Luciole" w:eastAsia="Calibri" w:hAnsi="Luciole" w:cs="Calibri"/>
          <w:b/>
          <w:bCs/>
        </w:rPr>
      </w:pPr>
      <w:r w:rsidRPr="00526428">
        <w:rPr>
          <w:rFonts w:ascii="Luciole" w:eastAsia="Calibri" w:hAnsi="Luciole" w:cs="Calibri"/>
          <w:b/>
          <w:bCs/>
        </w:rPr>
        <w:t>Conditions d</w:t>
      </w:r>
      <w:r w:rsidR="00AD5166" w:rsidRPr="00526428">
        <w:rPr>
          <w:rFonts w:ascii="Luciole" w:eastAsia="Calibri" w:hAnsi="Luciole" w:cs="Calibri"/>
          <w:b/>
          <w:bCs/>
        </w:rPr>
        <w:t>’</w:t>
      </w:r>
      <w:r w:rsidRPr="00526428">
        <w:rPr>
          <w:rFonts w:ascii="Luciole" w:eastAsia="Calibri" w:hAnsi="Luciole" w:cs="Calibri"/>
          <w:b/>
          <w:bCs/>
        </w:rPr>
        <w:t>éligibilité</w:t>
      </w:r>
      <w:r w:rsidR="00AD5166" w:rsidRPr="00526428">
        <w:rPr>
          <w:rFonts w:ascii="Calibri" w:eastAsia="Calibri" w:hAnsi="Calibri" w:cs="Calibri"/>
          <w:b/>
          <w:bCs/>
        </w:rPr>
        <w:t> </w:t>
      </w:r>
      <w:r w:rsidRPr="00526428">
        <w:rPr>
          <w:rFonts w:ascii="Luciole" w:eastAsia="Calibri" w:hAnsi="Luciole" w:cs="Calibri"/>
          <w:b/>
          <w:bCs/>
        </w:rPr>
        <w:t>:</w:t>
      </w:r>
    </w:p>
    <w:p w14:paraId="215D9FC5" w14:textId="77777777" w:rsidR="008F40C8" w:rsidRDefault="008F40C8" w:rsidP="00526428">
      <w:pPr>
        <w:snapToGrid w:val="0"/>
        <w:rPr>
          <w:rFonts w:ascii="Luciole" w:eastAsia="Calibri" w:hAnsi="Luciole" w:cs="Calibri"/>
        </w:rPr>
      </w:pPr>
    </w:p>
    <w:p w14:paraId="2946BB51" w14:textId="77777777" w:rsidR="001240FC" w:rsidRPr="00526428" w:rsidRDefault="001240FC" w:rsidP="00526428">
      <w:pPr>
        <w:snapToGrid w:val="0"/>
        <w:rPr>
          <w:rFonts w:ascii="Luciole" w:eastAsia="Calibri" w:hAnsi="Luciole" w:cs="Calibri"/>
        </w:rPr>
      </w:pPr>
    </w:p>
    <w:p w14:paraId="1FC70E54" w14:textId="446F70BE" w:rsidR="008F40C8" w:rsidRPr="00526428" w:rsidRDefault="008F40C8" w:rsidP="009A6B6E">
      <w:pPr>
        <w:numPr>
          <w:ilvl w:val="0"/>
          <w:numId w:val="5"/>
        </w:numPr>
        <w:snapToGrid w:val="0"/>
        <w:rPr>
          <w:rFonts w:ascii="Luciole" w:eastAsia="Calibri" w:hAnsi="Luciole" w:cs="Calibri"/>
        </w:rPr>
      </w:pPr>
      <w:r w:rsidRPr="00526428">
        <w:rPr>
          <w:rFonts w:ascii="Luciole" w:eastAsia="Calibri" w:hAnsi="Luciole" w:cs="Calibri"/>
        </w:rPr>
        <w:t>Recrutement en CDI ou en CDD d</w:t>
      </w:r>
      <w:r w:rsidR="00AD5166" w:rsidRPr="00526428">
        <w:rPr>
          <w:rFonts w:ascii="Luciole" w:eastAsia="Calibri" w:hAnsi="Luciole" w:cs="Calibri"/>
        </w:rPr>
        <w:t>’</w:t>
      </w:r>
      <w:r w:rsidRPr="00526428">
        <w:rPr>
          <w:rFonts w:ascii="Luciole" w:eastAsia="Calibri" w:hAnsi="Luciole" w:cs="Calibri"/>
        </w:rPr>
        <w:t>au moins six mois, avec une durée hebdomadaire de travail minimale de 24</w:t>
      </w:r>
      <w:r w:rsidR="00AD5166" w:rsidRPr="00526428">
        <w:rPr>
          <w:rFonts w:ascii="Calibri" w:eastAsia="Calibri" w:hAnsi="Calibri" w:cs="Calibri"/>
        </w:rPr>
        <w:t> </w:t>
      </w:r>
      <w:r w:rsidRPr="00526428">
        <w:rPr>
          <w:rFonts w:ascii="Luciole" w:eastAsia="Calibri" w:hAnsi="Luciole" w:cs="Calibri"/>
        </w:rPr>
        <w:t>heures (ou 10</w:t>
      </w:r>
      <w:r w:rsidR="00AD5166" w:rsidRPr="00526428">
        <w:rPr>
          <w:rFonts w:ascii="Calibri" w:eastAsia="Calibri" w:hAnsi="Calibri" w:cs="Calibri"/>
        </w:rPr>
        <w:t> </w:t>
      </w:r>
      <w:r w:rsidRPr="00526428">
        <w:rPr>
          <w:rFonts w:ascii="Luciole" w:eastAsia="Calibri" w:hAnsi="Luciole" w:cs="Calibri"/>
        </w:rPr>
        <w:t>heures en cas de dérogations légales ou conventionnelles)</w:t>
      </w:r>
      <w:r w:rsidR="001240FC">
        <w:rPr>
          <w:rFonts w:ascii="Calibri" w:eastAsia="Calibri" w:hAnsi="Calibri" w:cs="Calibri"/>
        </w:rPr>
        <w:t> </w:t>
      </w:r>
      <w:r w:rsidR="001240FC">
        <w:rPr>
          <w:rFonts w:ascii="Luciole" w:eastAsia="Calibri" w:hAnsi="Luciole" w:cs="Calibri"/>
        </w:rPr>
        <w:t>;</w:t>
      </w:r>
    </w:p>
    <w:p w14:paraId="327D641D" w14:textId="77777777" w:rsidR="008F40C8" w:rsidRPr="00526428" w:rsidRDefault="008F40C8" w:rsidP="00526428">
      <w:pPr>
        <w:snapToGrid w:val="0"/>
        <w:ind w:left="360"/>
        <w:rPr>
          <w:rFonts w:ascii="Luciole" w:eastAsia="Calibri" w:hAnsi="Luciole" w:cs="Calibri"/>
        </w:rPr>
      </w:pPr>
    </w:p>
    <w:p w14:paraId="0F767DD6" w14:textId="1CDBE898" w:rsidR="008F40C8" w:rsidRDefault="008F40C8" w:rsidP="009A6B6E">
      <w:pPr>
        <w:numPr>
          <w:ilvl w:val="0"/>
          <w:numId w:val="5"/>
        </w:numPr>
        <w:snapToGrid w:val="0"/>
        <w:rPr>
          <w:rFonts w:ascii="Luciole" w:eastAsia="Calibri" w:hAnsi="Luciole" w:cs="Calibri"/>
        </w:rPr>
      </w:pPr>
      <w:r w:rsidRPr="00526428">
        <w:rPr>
          <w:rFonts w:ascii="Luciole" w:eastAsia="Calibri" w:hAnsi="Luciole" w:cs="Calibri"/>
        </w:rPr>
        <w:t>Élaboration d</w:t>
      </w:r>
      <w:r w:rsidR="00AD5166" w:rsidRPr="00526428">
        <w:rPr>
          <w:rFonts w:ascii="Luciole" w:eastAsia="Calibri" w:hAnsi="Luciole" w:cs="Calibri"/>
        </w:rPr>
        <w:t>’</w:t>
      </w:r>
      <w:r w:rsidRPr="00526428">
        <w:rPr>
          <w:rFonts w:ascii="Luciole" w:eastAsia="Calibri" w:hAnsi="Luciole" w:cs="Calibri"/>
        </w:rPr>
        <w:t>un plan d</w:t>
      </w:r>
      <w:r w:rsidR="00AD5166" w:rsidRPr="00526428">
        <w:rPr>
          <w:rFonts w:ascii="Luciole" w:eastAsia="Calibri" w:hAnsi="Luciole" w:cs="Calibri"/>
        </w:rPr>
        <w:t>’</w:t>
      </w:r>
      <w:r w:rsidRPr="00526428">
        <w:rPr>
          <w:rFonts w:ascii="Luciole" w:eastAsia="Calibri" w:hAnsi="Luciole" w:cs="Calibri"/>
        </w:rPr>
        <w:t>action détaillant les mesures mises en place pour sécuriser la prise de fonction ou l</w:t>
      </w:r>
      <w:r w:rsidR="00AD5166" w:rsidRPr="00526428">
        <w:rPr>
          <w:rFonts w:ascii="Luciole" w:eastAsia="Calibri" w:hAnsi="Luciole" w:cs="Calibri"/>
        </w:rPr>
        <w:t>’</w:t>
      </w:r>
      <w:r w:rsidRPr="00526428">
        <w:rPr>
          <w:rFonts w:ascii="Luciole" w:eastAsia="Calibri" w:hAnsi="Luciole" w:cs="Calibri"/>
        </w:rPr>
        <w:t>évolution professionnelle du salarié.</w:t>
      </w:r>
    </w:p>
    <w:p w14:paraId="710623E6" w14:textId="77777777" w:rsidR="001240FC" w:rsidRDefault="001240FC" w:rsidP="001240FC">
      <w:pPr>
        <w:pStyle w:val="Paragraphedeliste"/>
        <w:rPr>
          <w:rFonts w:ascii="Luciole" w:eastAsia="Calibri" w:hAnsi="Luciole" w:cs="Calibri"/>
        </w:rPr>
      </w:pPr>
    </w:p>
    <w:p w14:paraId="2E579544" w14:textId="77777777" w:rsidR="001240FC" w:rsidRPr="00526428" w:rsidRDefault="001240FC" w:rsidP="001240FC">
      <w:pPr>
        <w:snapToGrid w:val="0"/>
        <w:ind w:left="720"/>
        <w:rPr>
          <w:rFonts w:ascii="Luciole" w:eastAsia="Calibri" w:hAnsi="Luciole" w:cs="Calibri"/>
        </w:rPr>
      </w:pPr>
    </w:p>
    <w:p w14:paraId="4FC6314A" w14:textId="77777777" w:rsidR="008F40C8" w:rsidRPr="00526428" w:rsidRDefault="008F40C8" w:rsidP="00526428">
      <w:pPr>
        <w:snapToGrid w:val="0"/>
        <w:rPr>
          <w:rFonts w:ascii="Luciole" w:eastAsia="Calibri" w:hAnsi="Luciole" w:cs="Calibri"/>
        </w:rPr>
      </w:pPr>
    </w:p>
    <w:p w14:paraId="015DC6B8" w14:textId="582BC069" w:rsidR="008F40C8" w:rsidRDefault="008F40C8" w:rsidP="00526428">
      <w:pPr>
        <w:snapToGrid w:val="0"/>
        <w:rPr>
          <w:rFonts w:ascii="Luciole" w:eastAsia="Calibri" w:hAnsi="Luciole" w:cs="Calibri"/>
          <w:b/>
          <w:bCs/>
        </w:rPr>
      </w:pPr>
      <w:r w:rsidRPr="00526428">
        <w:rPr>
          <w:rFonts w:ascii="Luciole" w:eastAsia="Calibri" w:hAnsi="Luciole" w:cs="Calibri"/>
          <w:b/>
          <w:bCs/>
        </w:rPr>
        <w:t>Procédure de demande</w:t>
      </w:r>
      <w:r w:rsidR="00AD5166" w:rsidRPr="00526428">
        <w:rPr>
          <w:rFonts w:ascii="Calibri" w:eastAsia="Calibri" w:hAnsi="Calibri" w:cs="Calibri"/>
          <w:b/>
          <w:bCs/>
        </w:rPr>
        <w:t> </w:t>
      </w:r>
      <w:r w:rsidRPr="00526428">
        <w:rPr>
          <w:rFonts w:ascii="Luciole" w:eastAsia="Calibri" w:hAnsi="Luciole" w:cs="Calibri"/>
          <w:b/>
          <w:bCs/>
        </w:rPr>
        <w:t>:</w:t>
      </w:r>
    </w:p>
    <w:p w14:paraId="68EBA388" w14:textId="77777777" w:rsidR="001240FC" w:rsidRPr="00526428" w:rsidRDefault="001240FC" w:rsidP="00526428">
      <w:pPr>
        <w:snapToGrid w:val="0"/>
        <w:rPr>
          <w:rFonts w:ascii="Luciole" w:eastAsia="Calibri" w:hAnsi="Luciole" w:cs="Calibri"/>
          <w:b/>
          <w:bCs/>
        </w:rPr>
      </w:pPr>
    </w:p>
    <w:p w14:paraId="059D245D" w14:textId="77777777" w:rsidR="008F40C8" w:rsidRPr="00526428" w:rsidRDefault="008F40C8" w:rsidP="00526428">
      <w:pPr>
        <w:snapToGrid w:val="0"/>
        <w:rPr>
          <w:rFonts w:ascii="Luciole" w:eastAsia="Calibri" w:hAnsi="Luciole" w:cs="Calibri"/>
        </w:rPr>
      </w:pPr>
    </w:p>
    <w:p w14:paraId="7888BB01" w14:textId="6B03BCB6" w:rsidR="008F40C8" w:rsidRPr="00526428" w:rsidRDefault="008F40C8" w:rsidP="009A6B6E">
      <w:pPr>
        <w:numPr>
          <w:ilvl w:val="0"/>
          <w:numId w:val="6"/>
        </w:numPr>
        <w:snapToGrid w:val="0"/>
        <w:rPr>
          <w:rFonts w:ascii="Luciole" w:eastAsia="Calibri" w:hAnsi="Luciole" w:cs="Calibri"/>
        </w:rPr>
      </w:pPr>
      <w:r w:rsidRPr="00526428">
        <w:rPr>
          <w:rFonts w:ascii="Luciole" w:eastAsia="Calibri" w:hAnsi="Luciole" w:cs="Calibri"/>
        </w:rPr>
        <w:t>La demande doit être prescrite par un conseiller de France Travail (anciennement Pôle emploi), Cap emploi, Mission locale, Comète ou directement par l</w:t>
      </w:r>
      <w:r w:rsidR="00AD5166" w:rsidRPr="00526428">
        <w:rPr>
          <w:rFonts w:ascii="Luciole" w:eastAsia="Calibri" w:hAnsi="Luciole" w:cs="Calibri"/>
        </w:rPr>
        <w:t>’</w:t>
      </w:r>
      <w:r w:rsidR="007B563C" w:rsidRPr="00526428">
        <w:rPr>
          <w:rFonts w:ascii="Luciole" w:eastAsia="Calibri" w:hAnsi="Luciole" w:cs="Calibri"/>
        </w:rPr>
        <w:t>AGEFIPH</w:t>
      </w:r>
      <w:r w:rsidR="001240FC">
        <w:rPr>
          <w:rFonts w:ascii="Calibri" w:eastAsia="Calibri" w:hAnsi="Calibri" w:cs="Calibri"/>
        </w:rPr>
        <w:t> </w:t>
      </w:r>
      <w:r w:rsidR="001240FC">
        <w:rPr>
          <w:rFonts w:ascii="Luciole" w:eastAsia="Calibri" w:hAnsi="Luciole" w:cs="Calibri"/>
        </w:rPr>
        <w:t>;</w:t>
      </w:r>
    </w:p>
    <w:p w14:paraId="307B1C0B" w14:textId="77777777" w:rsidR="008F40C8" w:rsidRPr="00526428" w:rsidRDefault="008F40C8" w:rsidP="00526428">
      <w:pPr>
        <w:snapToGrid w:val="0"/>
        <w:ind w:left="720"/>
        <w:rPr>
          <w:rFonts w:ascii="Luciole" w:eastAsia="Calibri" w:hAnsi="Luciole" w:cs="Calibri"/>
        </w:rPr>
      </w:pPr>
    </w:p>
    <w:p w14:paraId="6D2CB79A" w14:textId="58691D3A" w:rsidR="004F50FC" w:rsidRDefault="008F40C8" w:rsidP="009A6B6E">
      <w:pPr>
        <w:numPr>
          <w:ilvl w:val="0"/>
          <w:numId w:val="6"/>
        </w:numPr>
        <w:snapToGrid w:val="0"/>
        <w:rPr>
          <w:rFonts w:ascii="Luciole" w:eastAsia="Calibri" w:hAnsi="Luciole" w:cs="Calibri"/>
        </w:rPr>
      </w:pPr>
      <w:r w:rsidRPr="00526428">
        <w:rPr>
          <w:rFonts w:ascii="Luciole" w:eastAsia="Calibri" w:hAnsi="Luciole" w:cs="Calibri"/>
        </w:rPr>
        <w:t>L</w:t>
      </w:r>
      <w:r w:rsidR="00AD5166" w:rsidRPr="00526428">
        <w:rPr>
          <w:rFonts w:ascii="Luciole" w:eastAsia="Calibri" w:hAnsi="Luciole" w:cs="Calibri"/>
        </w:rPr>
        <w:t>’</w:t>
      </w:r>
      <w:r w:rsidRPr="00526428">
        <w:rPr>
          <w:rFonts w:ascii="Luciole" w:eastAsia="Calibri" w:hAnsi="Luciole" w:cs="Calibri"/>
        </w:rPr>
        <w:t xml:space="preserve">aide peut être mobilisée en amont du recrutement et durant les neuf mois suivant la prise de poste, et elle est cumulable avec </w:t>
      </w:r>
      <w:r w:rsidRPr="00526428">
        <w:rPr>
          <w:rFonts w:ascii="Luciole" w:eastAsia="Calibri" w:hAnsi="Luciole" w:cs="Calibri"/>
        </w:rPr>
        <w:lastRenderedPageBreak/>
        <w:t>d</w:t>
      </w:r>
      <w:r w:rsidR="00AD5166" w:rsidRPr="00526428">
        <w:rPr>
          <w:rFonts w:ascii="Luciole" w:eastAsia="Calibri" w:hAnsi="Luciole" w:cs="Calibri"/>
        </w:rPr>
        <w:t>’</w:t>
      </w:r>
      <w:r w:rsidRPr="00526428">
        <w:rPr>
          <w:rFonts w:ascii="Luciole" w:eastAsia="Calibri" w:hAnsi="Luciole" w:cs="Calibri"/>
        </w:rPr>
        <w:t>autres dispositifs de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ou des aides à l</w:t>
      </w:r>
      <w:r w:rsidR="00AD5166" w:rsidRPr="00526428">
        <w:rPr>
          <w:rFonts w:ascii="Luciole" w:eastAsia="Calibri" w:hAnsi="Luciole" w:cs="Calibri"/>
        </w:rPr>
        <w:t>’</w:t>
      </w:r>
      <w:r w:rsidRPr="00526428">
        <w:rPr>
          <w:rFonts w:ascii="Luciole" w:eastAsia="Calibri" w:hAnsi="Luciole" w:cs="Calibri"/>
        </w:rPr>
        <w:t>emploi et à l</w:t>
      </w:r>
      <w:r w:rsidR="00AD5166" w:rsidRPr="00526428">
        <w:rPr>
          <w:rFonts w:ascii="Luciole" w:eastAsia="Calibri" w:hAnsi="Luciole" w:cs="Calibri"/>
        </w:rPr>
        <w:t>’</w:t>
      </w:r>
      <w:r w:rsidRPr="00526428">
        <w:rPr>
          <w:rFonts w:ascii="Luciole" w:eastAsia="Calibri" w:hAnsi="Luciole" w:cs="Calibri"/>
        </w:rPr>
        <w:t>insertion professionnelle de l</w:t>
      </w:r>
      <w:r w:rsidR="00AD5166" w:rsidRPr="00526428">
        <w:rPr>
          <w:rFonts w:ascii="Luciole" w:eastAsia="Calibri" w:hAnsi="Luciole" w:cs="Calibri"/>
        </w:rPr>
        <w:t>’</w:t>
      </w:r>
      <w:r w:rsidRPr="00526428">
        <w:rPr>
          <w:rFonts w:ascii="Luciole" w:eastAsia="Calibri" w:hAnsi="Luciole" w:cs="Calibri"/>
        </w:rPr>
        <w:t>État ou des régions.</w:t>
      </w:r>
    </w:p>
    <w:p w14:paraId="59CF5FFB" w14:textId="77777777" w:rsidR="004F50FC" w:rsidRDefault="004F50FC" w:rsidP="004F50FC">
      <w:pPr>
        <w:pStyle w:val="Paragraphedeliste"/>
        <w:rPr>
          <w:rFonts w:ascii="Luciole" w:eastAsia="Calibri" w:hAnsi="Luciole" w:cs="Calibri"/>
        </w:rPr>
      </w:pPr>
    </w:p>
    <w:p w14:paraId="371CAEC1" w14:textId="77777777" w:rsidR="00EE0FA8" w:rsidRDefault="00EE0FA8" w:rsidP="00526428">
      <w:pPr>
        <w:snapToGrid w:val="0"/>
        <w:rPr>
          <w:rFonts w:ascii="Luciole" w:eastAsia="Calibri" w:hAnsi="Luciole" w:cs="Calibri"/>
        </w:rPr>
      </w:pPr>
    </w:p>
    <w:p w14:paraId="6314D22C" w14:textId="6268FB47" w:rsidR="008F40C8" w:rsidRDefault="008F40C8" w:rsidP="00526428">
      <w:pPr>
        <w:snapToGrid w:val="0"/>
        <w:rPr>
          <w:rFonts w:ascii="Luciole" w:eastAsia="Calibri" w:hAnsi="Luciole" w:cs="Calibri"/>
        </w:rPr>
      </w:pPr>
      <w:r w:rsidRPr="00526428">
        <w:rPr>
          <w:rFonts w:ascii="Luciole" w:eastAsia="Calibri" w:hAnsi="Luciole" w:cs="Calibri"/>
        </w:rPr>
        <w:t>En somme, l</w:t>
      </w:r>
      <w:r w:rsidR="00AD5166" w:rsidRPr="00526428">
        <w:rPr>
          <w:rFonts w:ascii="Luciole" w:eastAsia="Calibri" w:hAnsi="Luciole" w:cs="Calibri"/>
        </w:rPr>
        <w:t>’</w:t>
      </w:r>
      <w:r w:rsidRPr="00526428">
        <w:rPr>
          <w:rFonts w:ascii="Luciole" w:eastAsia="Calibri" w:hAnsi="Luciole" w:cs="Calibri"/>
        </w:rPr>
        <w:t>Aide à l</w:t>
      </w:r>
      <w:r w:rsidR="00AD5166" w:rsidRPr="00526428">
        <w:rPr>
          <w:rFonts w:ascii="Luciole" w:eastAsia="Calibri" w:hAnsi="Luciole" w:cs="Calibri"/>
        </w:rPr>
        <w:t>’</w:t>
      </w:r>
      <w:r w:rsidRPr="00526428">
        <w:rPr>
          <w:rFonts w:ascii="Luciole" w:eastAsia="Calibri" w:hAnsi="Luciole" w:cs="Calibri"/>
        </w:rPr>
        <w:t>accueil, à l</w:t>
      </w:r>
      <w:r w:rsidR="00AD5166" w:rsidRPr="00526428">
        <w:rPr>
          <w:rFonts w:ascii="Luciole" w:eastAsia="Calibri" w:hAnsi="Luciole" w:cs="Calibri"/>
        </w:rPr>
        <w:t>’</w:t>
      </w:r>
      <w:r w:rsidRPr="00526428">
        <w:rPr>
          <w:rFonts w:ascii="Luciole" w:eastAsia="Calibri" w:hAnsi="Luciole" w:cs="Calibri"/>
        </w:rPr>
        <w:t>intégration et à l</w:t>
      </w:r>
      <w:r w:rsidR="00AD5166" w:rsidRPr="00526428">
        <w:rPr>
          <w:rFonts w:ascii="Luciole" w:eastAsia="Calibri" w:hAnsi="Luciole" w:cs="Calibri"/>
        </w:rPr>
        <w:t>’</w:t>
      </w:r>
      <w:r w:rsidRPr="00526428">
        <w:rPr>
          <w:rFonts w:ascii="Luciole" w:eastAsia="Calibri" w:hAnsi="Luciole" w:cs="Calibri"/>
        </w:rPr>
        <w:t>évolution professionnelle constitue un levier stratégique pour les entreprises souhaitant renforcer leur politique d</w:t>
      </w:r>
      <w:r w:rsidR="00AD5166" w:rsidRPr="00526428">
        <w:rPr>
          <w:rFonts w:ascii="Luciole" w:eastAsia="Calibri" w:hAnsi="Luciole" w:cs="Calibri"/>
        </w:rPr>
        <w:t>’</w:t>
      </w:r>
      <w:r w:rsidRPr="00526428">
        <w:rPr>
          <w:rFonts w:ascii="Luciole" w:eastAsia="Calibri" w:hAnsi="Luciole" w:cs="Calibri"/>
        </w:rPr>
        <w:t>inclusion, tout en bénéficiant d</w:t>
      </w:r>
      <w:r w:rsidR="00AD5166" w:rsidRPr="00526428">
        <w:rPr>
          <w:rFonts w:ascii="Luciole" w:eastAsia="Calibri" w:hAnsi="Luciole" w:cs="Calibri"/>
        </w:rPr>
        <w:t>’</w:t>
      </w:r>
      <w:r w:rsidRPr="00526428">
        <w:rPr>
          <w:rFonts w:ascii="Luciole" w:eastAsia="Calibri" w:hAnsi="Luciole" w:cs="Calibri"/>
        </w:rPr>
        <w:t>un soutien financier et en améliorant la performance globale de leurs équipes.</w:t>
      </w:r>
    </w:p>
    <w:p w14:paraId="7AD7CA6F" w14:textId="77777777" w:rsidR="00EE0FA8" w:rsidRDefault="00EE0FA8" w:rsidP="00526428">
      <w:pPr>
        <w:snapToGrid w:val="0"/>
        <w:rPr>
          <w:rFonts w:ascii="Luciole" w:eastAsia="Calibri" w:hAnsi="Luciole" w:cs="Calibri"/>
        </w:rPr>
      </w:pPr>
    </w:p>
    <w:p w14:paraId="52419AA7" w14:textId="77777777" w:rsidR="00EE0FA8" w:rsidRPr="00526428" w:rsidRDefault="00EE0FA8" w:rsidP="00526428">
      <w:pPr>
        <w:snapToGrid w:val="0"/>
        <w:rPr>
          <w:rFonts w:ascii="Luciole" w:eastAsia="Calibri" w:hAnsi="Luciole" w:cs="Calibri"/>
        </w:rPr>
      </w:pPr>
    </w:p>
    <w:p w14:paraId="5BA20486" w14:textId="5CD0CE14" w:rsidR="009647F0" w:rsidRDefault="00D3034D" w:rsidP="000D64B9">
      <w:pPr>
        <w:snapToGrid w:val="0"/>
        <w:rPr>
          <w:rFonts w:ascii="Luciole" w:eastAsia="Calibri" w:hAnsi="Luciole" w:cs="Calibri"/>
          <w:b/>
          <w:vertAlign w:val="superscript"/>
        </w:rPr>
      </w:pPr>
      <w:hyperlink r:id="rId20" w:tooltip="Aide à l’adaptation des situations de travail des personnes handicapées" w:history="1">
        <w:r w:rsidR="008F40C8" w:rsidRPr="00526428">
          <w:rPr>
            <w:rStyle w:val="Lienhypertexte"/>
            <w:rFonts w:ascii="Luciole" w:eastAsia="Calibri" w:hAnsi="Luciole" w:cs="Calibri"/>
            <w:b/>
          </w:rPr>
          <w:t>L’Aide à l’adaptation des situations de travail</w:t>
        </w:r>
      </w:hyperlink>
      <w:r w:rsidR="008F40C8" w:rsidRPr="00526428">
        <w:rPr>
          <w:rFonts w:ascii="Luciole" w:eastAsia="Calibri" w:hAnsi="Luciole" w:cs="Calibri"/>
          <w:b/>
          <w:vertAlign w:val="superscript"/>
        </w:rPr>
        <w:t xml:space="preserve"> </w:t>
      </w:r>
    </w:p>
    <w:p w14:paraId="64329E62" w14:textId="77777777" w:rsidR="009647F0" w:rsidRDefault="009647F0" w:rsidP="00526428">
      <w:pPr>
        <w:snapToGrid w:val="0"/>
        <w:rPr>
          <w:rFonts w:ascii="Luciole" w:eastAsia="Calibri" w:hAnsi="Luciole" w:cs="Calibri"/>
          <w:b/>
          <w:vertAlign w:val="superscript"/>
        </w:rPr>
      </w:pPr>
    </w:p>
    <w:p w14:paraId="05198B94" w14:textId="77777777" w:rsidR="00EE0FA8" w:rsidRDefault="00EE0FA8" w:rsidP="00526428">
      <w:pPr>
        <w:snapToGrid w:val="0"/>
        <w:rPr>
          <w:rFonts w:ascii="Luciole" w:eastAsia="Calibri" w:hAnsi="Luciole" w:cs="Calibri"/>
        </w:rPr>
      </w:pPr>
    </w:p>
    <w:p w14:paraId="35D7DC11" w14:textId="77777777" w:rsidR="00EE0FA8" w:rsidRDefault="009647F0" w:rsidP="00526428">
      <w:pPr>
        <w:snapToGrid w:val="0"/>
        <w:rPr>
          <w:rFonts w:ascii="Luciole" w:eastAsia="Calibri" w:hAnsi="Luciole" w:cs="Calibri"/>
        </w:rPr>
      </w:pPr>
      <w:r w:rsidRPr="00526428">
        <w:rPr>
          <w:rFonts w:ascii="Luciole" w:eastAsia="Calibri" w:hAnsi="Luciole" w:cs="Calibri"/>
        </w:rPr>
        <w:t>P</w:t>
      </w:r>
      <w:r w:rsidR="008F40C8" w:rsidRPr="00526428">
        <w:rPr>
          <w:rFonts w:ascii="Luciole" w:eastAsia="Calibri" w:hAnsi="Luciole" w:cs="Calibri"/>
        </w:rPr>
        <w:t>roposée par l</w:t>
      </w:r>
      <w:r w:rsidR="00AD5166" w:rsidRPr="00526428">
        <w:rPr>
          <w:rFonts w:ascii="Luciole" w:eastAsia="Calibri" w:hAnsi="Luciole" w:cs="Calibri"/>
        </w:rPr>
        <w:t>’</w:t>
      </w:r>
      <w:r w:rsidR="007B563C" w:rsidRPr="00526428">
        <w:rPr>
          <w:rFonts w:ascii="Luciole" w:eastAsia="Calibri" w:hAnsi="Luciole" w:cs="Calibri"/>
        </w:rPr>
        <w:t>AGEFIPH</w:t>
      </w:r>
      <w:r w:rsidR="008F40C8" w:rsidRPr="00526428">
        <w:rPr>
          <w:rFonts w:ascii="Luciole" w:eastAsia="Calibri" w:hAnsi="Luciole" w:cs="Calibri"/>
        </w:rPr>
        <w:t>, est un levier essentiel pour les employeurs souhaitant intégrer ou maintenir dans l</w:t>
      </w:r>
      <w:r w:rsidR="00AD5166" w:rsidRPr="00526428">
        <w:rPr>
          <w:rFonts w:ascii="Luciole" w:eastAsia="Calibri" w:hAnsi="Luciole" w:cs="Calibri"/>
        </w:rPr>
        <w:t>’</w:t>
      </w:r>
      <w:r w:rsidR="008F40C8" w:rsidRPr="00526428">
        <w:rPr>
          <w:rFonts w:ascii="Luciole" w:eastAsia="Calibri" w:hAnsi="Luciole" w:cs="Calibri"/>
        </w:rPr>
        <w:t xml:space="preserve">emploi des personnes en situation de handicap. </w:t>
      </w:r>
    </w:p>
    <w:p w14:paraId="0001DD05" w14:textId="77777777" w:rsidR="00EE0FA8" w:rsidRDefault="00EE0FA8" w:rsidP="00526428">
      <w:pPr>
        <w:snapToGrid w:val="0"/>
        <w:rPr>
          <w:rFonts w:ascii="Luciole" w:eastAsia="Calibri" w:hAnsi="Luciole" w:cs="Calibri"/>
        </w:rPr>
      </w:pPr>
    </w:p>
    <w:p w14:paraId="3008D950" w14:textId="77777777" w:rsidR="00EE0FA8" w:rsidRDefault="00EE0FA8" w:rsidP="00526428">
      <w:pPr>
        <w:snapToGrid w:val="0"/>
        <w:rPr>
          <w:rFonts w:ascii="Luciole" w:eastAsia="Calibri" w:hAnsi="Luciole" w:cs="Calibri"/>
        </w:rPr>
      </w:pPr>
    </w:p>
    <w:p w14:paraId="30CFC2A5" w14:textId="6288AAAF" w:rsidR="008F40C8" w:rsidRDefault="008F40C8" w:rsidP="00526428">
      <w:pPr>
        <w:snapToGrid w:val="0"/>
        <w:rPr>
          <w:rFonts w:ascii="Luciole" w:eastAsia="Calibri" w:hAnsi="Luciole" w:cs="Calibri"/>
        </w:rPr>
      </w:pPr>
      <w:r w:rsidRPr="00526428">
        <w:rPr>
          <w:rFonts w:ascii="Luciole" w:eastAsia="Calibri" w:hAnsi="Luciole" w:cs="Calibri"/>
        </w:rPr>
        <w:t>Cette aide finance l</w:t>
      </w:r>
      <w:r w:rsidR="00AD5166" w:rsidRPr="00526428">
        <w:rPr>
          <w:rFonts w:ascii="Luciole" w:eastAsia="Calibri" w:hAnsi="Luciole" w:cs="Calibri"/>
        </w:rPr>
        <w:t>’</w:t>
      </w:r>
      <w:r w:rsidRPr="00526428">
        <w:rPr>
          <w:rFonts w:ascii="Luciole" w:eastAsia="Calibri" w:hAnsi="Luciole" w:cs="Calibri"/>
        </w:rPr>
        <w:t>aménagement des postes de travail ou de télétravail, ainsi que l</w:t>
      </w:r>
      <w:r w:rsidR="00AD5166" w:rsidRPr="00526428">
        <w:rPr>
          <w:rFonts w:ascii="Luciole" w:eastAsia="Calibri" w:hAnsi="Luciole" w:cs="Calibri"/>
        </w:rPr>
        <w:t>’</w:t>
      </w:r>
      <w:r w:rsidRPr="00526428">
        <w:rPr>
          <w:rFonts w:ascii="Luciole" w:eastAsia="Calibri" w:hAnsi="Luciole" w:cs="Calibri"/>
        </w:rPr>
        <w:t>acquisition d</w:t>
      </w:r>
      <w:r w:rsidR="00AD5166" w:rsidRPr="00526428">
        <w:rPr>
          <w:rFonts w:ascii="Luciole" w:eastAsia="Calibri" w:hAnsi="Luciole" w:cs="Calibri"/>
        </w:rPr>
        <w:t>’</w:t>
      </w:r>
      <w:r w:rsidRPr="00526428">
        <w:rPr>
          <w:rFonts w:ascii="Luciole" w:eastAsia="Calibri" w:hAnsi="Luciole" w:cs="Calibri"/>
        </w:rPr>
        <w:t>équipements spécifiques nécessaires à la compensation du handicap.</w:t>
      </w:r>
    </w:p>
    <w:p w14:paraId="31AFBD26" w14:textId="77777777" w:rsidR="009647F0" w:rsidRPr="00526428" w:rsidRDefault="009647F0" w:rsidP="00526428">
      <w:pPr>
        <w:snapToGrid w:val="0"/>
        <w:rPr>
          <w:rFonts w:ascii="Luciole" w:eastAsia="Calibri" w:hAnsi="Luciole" w:cs="Calibri"/>
        </w:rPr>
      </w:pPr>
    </w:p>
    <w:p w14:paraId="2D6AF38F" w14:textId="77777777" w:rsidR="008F40C8" w:rsidRPr="00526428" w:rsidRDefault="008F40C8" w:rsidP="00526428">
      <w:pPr>
        <w:snapToGrid w:val="0"/>
        <w:rPr>
          <w:rFonts w:ascii="Luciole" w:eastAsia="Calibri" w:hAnsi="Luciole" w:cs="Calibri"/>
        </w:rPr>
      </w:pPr>
    </w:p>
    <w:p w14:paraId="7B0E7097" w14:textId="0BB85075" w:rsidR="008F40C8" w:rsidRDefault="008F40C8" w:rsidP="00526428">
      <w:pPr>
        <w:snapToGrid w:val="0"/>
        <w:rPr>
          <w:rFonts w:ascii="Luciole" w:eastAsia="Calibri" w:hAnsi="Luciole" w:cs="Calibri"/>
          <w:b/>
          <w:bCs/>
        </w:rPr>
      </w:pPr>
      <w:r w:rsidRPr="00526428">
        <w:rPr>
          <w:rFonts w:ascii="Luciole" w:eastAsia="Calibri" w:hAnsi="Luciole" w:cs="Calibri"/>
          <w:b/>
          <w:bCs/>
        </w:rPr>
        <w:t>Avantages pour les employeurs</w:t>
      </w:r>
      <w:r w:rsidR="00AD5166" w:rsidRPr="00526428">
        <w:rPr>
          <w:rFonts w:ascii="Calibri" w:eastAsia="Calibri" w:hAnsi="Calibri" w:cs="Calibri"/>
          <w:b/>
          <w:bCs/>
        </w:rPr>
        <w:t> </w:t>
      </w:r>
      <w:r w:rsidRPr="00526428">
        <w:rPr>
          <w:rFonts w:ascii="Luciole" w:eastAsia="Calibri" w:hAnsi="Luciole" w:cs="Calibri"/>
          <w:b/>
          <w:bCs/>
        </w:rPr>
        <w:t>:</w:t>
      </w:r>
    </w:p>
    <w:p w14:paraId="71906315" w14:textId="77777777" w:rsidR="009647F0" w:rsidRPr="00526428" w:rsidRDefault="009647F0" w:rsidP="00526428">
      <w:pPr>
        <w:snapToGrid w:val="0"/>
        <w:rPr>
          <w:rFonts w:ascii="Luciole" w:eastAsia="Calibri" w:hAnsi="Luciole" w:cs="Calibri"/>
          <w:b/>
          <w:bCs/>
        </w:rPr>
      </w:pPr>
    </w:p>
    <w:p w14:paraId="7402412C" w14:textId="77777777" w:rsidR="008F40C8" w:rsidRPr="00526428" w:rsidRDefault="008F40C8" w:rsidP="00526428">
      <w:pPr>
        <w:snapToGrid w:val="0"/>
        <w:rPr>
          <w:rFonts w:ascii="Luciole" w:eastAsia="Calibri" w:hAnsi="Luciole" w:cs="Calibri"/>
        </w:rPr>
      </w:pPr>
    </w:p>
    <w:p w14:paraId="158B199E" w14:textId="2639B76B" w:rsidR="008F40C8" w:rsidRPr="00526428" w:rsidRDefault="008F40C8" w:rsidP="009A6B6E">
      <w:pPr>
        <w:numPr>
          <w:ilvl w:val="0"/>
          <w:numId w:val="7"/>
        </w:numPr>
        <w:snapToGrid w:val="0"/>
        <w:rPr>
          <w:rFonts w:ascii="Luciole" w:eastAsia="Calibri" w:hAnsi="Luciole" w:cs="Calibri"/>
        </w:rPr>
      </w:pPr>
      <w:r w:rsidRPr="00526428">
        <w:rPr>
          <w:rFonts w:ascii="Luciole" w:eastAsia="Calibri" w:hAnsi="Luciole" w:cs="Calibri"/>
          <w:b/>
          <w:bCs/>
        </w:rPr>
        <w:t>Optimisation des coûts d</w:t>
      </w:r>
      <w:r w:rsidR="00AD5166" w:rsidRPr="00526428">
        <w:rPr>
          <w:rFonts w:ascii="Luciole" w:eastAsia="Calibri" w:hAnsi="Luciole" w:cs="Calibri"/>
          <w:b/>
          <w:bCs/>
        </w:rPr>
        <w:t>’</w:t>
      </w:r>
      <w:r w:rsidRPr="00526428">
        <w:rPr>
          <w:rFonts w:ascii="Luciole" w:eastAsia="Calibri" w:hAnsi="Luciole" w:cs="Calibri"/>
          <w:b/>
          <w:bCs/>
        </w:rPr>
        <w:t>aménagement</w:t>
      </w:r>
      <w:r w:rsidRPr="00526428">
        <w:rPr>
          <w:rFonts w:ascii="Calibri" w:eastAsia="Calibri" w:hAnsi="Calibri" w:cs="Calibri"/>
        </w:rPr>
        <w:t> </w:t>
      </w:r>
      <w:r w:rsidRPr="00526428">
        <w:rPr>
          <w:rFonts w:ascii="Luciole" w:eastAsia="Calibri" w:hAnsi="Luciole" w:cs="Calibri"/>
        </w:rPr>
        <w:t>: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prend en charge jusqu</w:t>
      </w:r>
      <w:r w:rsidR="00AD5166" w:rsidRPr="00526428">
        <w:rPr>
          <w:rFonts w:ascii="Luciole" w:eastAsia="Calibri" w:hAnsi="Luciole" w:cs="Calibri"/>
        </w:rPr>
        <w:t>’</w:t>
      </w:r>
      <w:r w:rsidRPr="00526428">
        <w:rPr>
          <w:rFonts w:ascii="Luciole" w:eastAsia="Calibri" w:hAnsi="Luciole" w:cs="Calibri"/>
        </w:rPr>
        <w:t>à 90</w:t>
      </w:r>
      <w:r w:rsidR="00AD5166" w:rsidRPr="00526428">
        <w:rPr>
          <w:rFonts w:ascii="Calibri" w:eastAsia="Calibri" w:hAnsi="Calibri" w:cs="Calibri"/>
        </w:rPr>
        <w:t> </w:t>
      </w:r>
      <w:r w:rsidRPr="00526428">
        <w:rPr>
          <w:rFonts w:ascii="Luciole" w:eastAsia="Calibri" w:hAnsi="Luciole" w:cs="Calibri"/>
        </w:rPr>
        <w:t>% du surcoût lié à la compensation du handicap, réduisant ainsi l</w:t>
      </w:r>
      <w:r w:rsidR="00AD5166" w:rsidRPr="00526428">
        <w:rPr>
          <w:rFonts w:ascii="Luciole" w:eastAsia="Calibri" w:hAnsi="Luciole" w:cs="Calibri"/>
        </w:rPr>
        <w:t>’</w:t>
      </w:r>
      <w:r w:rsidRPr="00526428">
        <w:rPr>
          <w:rFonts w:ascii="Luciole" w:eastAsia="Calibri" w:hAnsi="Luciole" w:cs="Calibri"/>
        </w:rPr>
        <w:t>investissement financier de l</w:t>
      </w:r>
      <w:r w:rsidR="00AD5166" w:rsidRPr="00526428">
        <w:rPr>
          <w:rFonts w:ascii="Luciole" w:eastAsia="Calibri" w:hAnsi="Luciole" w:cs="Calibri"/>
        </w:rPr>
        <w:t>’</w:t>
      </w:r>
      <w:r w:rsidRPr="00526428">
        <w:rPr>
          <w:rFonts w:ascii="Luciole" w:eastAsia="Calibri" w:hAnsi="Luciole" w:cs="Calibri"/>
        </w:rPr>
        <w:t>entreprise</w:t>
      </w:r>
      <w:r w:rsidR="009647F0">
        <w:rPr>
          <w:rFonts w:ascii="Calibri" w:eastAsia="Calibri" w:hAnsi="Calibri" w:cs="Calibri"/>
        </w:rPr>
        <w:t> </w:t>
      </w:r>
      <w:r w:rsidR="009647F0">
        <w:rPr>
          <w:rFonts w:ascii="Luciole" w:eastAsia="Calibri" w:hAnsi="Luciole" w:cs="Calibri"/>
        </w:rPr>
        <w:t>;</w:t>
      </w:r>
      <w:r w:rsidRPr="00526428">
        <w:rPr>
          <w:rFonts w:ascii="Calibri" w:eastAsia="Calibri" w:hAnsi="Calibri" w:cs="Calibri"/>
        </w:rPr>
        <w:t> </w:t>
      </w:r>
    </w:p>
    <w:p w14:paraId="146273C7" w14:textId="77777777" w:rsidR="008F40C8" w:rsidRPr="00526428" w:rsidRDefault="008F40C8" w:rsidP="00526428">
      <w:pPr>
        <w:snapToGrid w:val="0"/>
        <w:ind w:left="720"/>
        <w:rPr>
          <w:rFonts w:ascii="Luciole" w:eastAsia="Calibri" w:hAnsi="Luciole" w:cs="Calibri"/>
        </w:rPr>
      </w:pPr>
    </w:p>
    <w:p w14:paraId="200067AC" w14:textId="1B4D69EB" w:rsidR="008F40C8" w:rsidRPr="00526428" w:rsidRDefault="008F40C8" w:rsidP="009A6B6E">
      <w:pPr>
        <w:numPr>
          <w:ilvl w:val="0"/>
          <w:numId w:val="7"/>
        </w:numPr>
        <w:snapToGrid w:val="0"/>
        <w:rPr>
          <w:rFonts w:ascii="Luciole" w:eastAsia="Calibri" w:hAnsi="Luciole" w:cs="Calibri"/>
        </w:rPr>
      </w:pPr>
      <w:r w:rsidRPr="00526428">
        <w:rPr>
          <w:rFonts w:ascii="Luciole" w:eastAsia="Calibri" w:hAnsi="Luciole" w:cs="Calibri"/>
          <w:b/>
          <w:bCs/>
        </w:rPr>
        <w:t>Amélioration de la productivité</w:t>
      </w:r>
      <w:r w:rsidRPr="00526428">
        <w:rPr>
          <w:rFonts w:ascii="Calibri" w:eastAsia="Calibri" w:hAnsi="Calibri" w:cs="Calibri"/>
        </w:rPr>
        <w:t> </w:t>
      </w:r>
      <w:r w:rsidRPr="00526428">
        <w:rPr>
          <w:rFonts w:ascii="Luciole" w:eastAsia="Calibri" w:hAnsi="Luciole" w:cs="Calibri"/>
        </w:rPr>
        <w:t xml:space="preserve">: En adaptant le poste de travail aux besoins spécifiques du salarié, celui-ci peut exercer </w:t>
      </w:r>
      <w:r w:rsidRPr="00526428">
        <w:rPr>
          <w:rFonts w:ascii="Luciole" w:eastAsia="Calibri" w:hAnsi="Luciole" w:cs="Calibri"/>
        </w:rPr>
        <w:lastRenderedPageBreak/>
        <w:t>ses fonctions de manière plus efficace, contribuant ainsi à une meilleure performance globale</w:t>
      </w:r>
      <w:r w:rsidR="009647F0">
        <w:rPr>
          <w:rFonts w:ascii="Calibri" w:eastAsia="Calibri" w:hAnsi="Calibri" w:cs="Calibri"/>
        </w:rPr>
        <w:t> </w:t>
      </w:r>
      <w:r w:rsidR="009647F0">
        <w:rPr>
          <w:rFonts w:ascii="Luciole" w:eastAsia="Calibri" w:hAnsi="Luciole" w:cs="Calibri"/>
        </w:rPr>
        <w:t>;</w:t>
      </w:r>
    </w:p>
    <w:p w14:paraId="4A95E4CF" w14:textId="77777777" w:rsidR="008F40C8" w:rsidRPr="00526428" w:rsidRDefault="008F40C8" w:rsidP="00526428">
      <w:pPr>
        <w:snapToGrid w:val="0"/>
        <w:rPr>
          <w:rFonts w:ascii="Luciole" w:eastAsia="Calibri" w:hAnsi="Luciole" w:cs="Calibri"/>
        </w:rPr>
      </w:pPr>
    </w:p>
    <w:p w14:paraId="7377C34B" w14:textId="5FB6EDF2" w:rsidR="008F40C8" w:rsidRDefault="008F40C8" w:rsidP="009A6B6E">
      <w:pPr>
        <w:numPr>
          <w:ilvl w:val="0"/>
          <w:numId w:val="7"/>
        </w:numPr>
        <w:snapToGrid w:val="0"/>
        <w:rPr>
          <w:rFonts w:ascii="Luciole" w:eastAsia="Calibri" w:hAnsi="Luciole" w:cs="Calibri"/>
        </w:rPr>
      </w:pPr>
      <w:r w:rsidRPr="00526428">
        <w:rPr>
          <w:rFonts w:ascii="Luciole" w:eastAsia="Calibri" w:hAnsi="Luciole" w:cs="Calibri"/>
          <w:b/>
          <w:bCs/>
        </w:rPr>
        <w:t>Renforcement de l</w:t>
      </w:r>
      <w:r w:rsidR="00AD5166" w:rsidRPr="00526428">
        <w:rPr>
          <w:rFonts w:ascii="Luciole" w:eastAsia="Calibri" w:hAnsi="Luciole" w:cs="Calibri"/>
          <w:b/>
          <w:bCs/>
        </w:rPr>
        <w:t>’</w:t>
      </w:r>
      <w:r w:rsidRPr="00526428">
        <w:rPr>
          <w:rFonts w:ascii="Luciole" w:eastAsia="Calibri" w:hAnsi="Luciole" w:cs="Calibri"/>
          <w:b/>
          <w:bCs/>
        </w:rPr>
        <w:t>image de marque</w:t>
      </w:r>
      <w:r w:rsidRPr="00526428">
        <w:rPr>
          <w:rFonts w:ascii="Calibri" w:eastAsia="Calibri" w:hAnsi="Calibri" w:cs="Calibri"/>
        </w:rPr>
        <w:t> </w:t>
      </w:r>
      <w:r w:rsidRPr="00526428">
        <w:rPr>
          <w:rFonts w:ascii="Luciole" w:eastAsia="Calibri" w:hAnsi="Luciole" w:cs="Calibri"/>
        </w:rPr>
        <w:t>: S</w:t>
      </w:r>
      <w:r w:rsidR="00AD5166" w:rsidRPr="00526428">
        <w:rPr>
          <w:rFonts w:ascii="Luciole" w:eastAsia="Calibri" w:hAnsi="Luciole" w:cs="Calibri"/>
        </w:rPr>
        <w:t>’</w:t>
      </w:r>
      <w:r w:rsidRPr="00526428">
        <w:rPr>
          <w:rFonts w:ascii="Luciole" w:eastAsia="Calibri" w:hAnsi="Luciole" w:cs="Calibri"/>
        </w:rPr>
        <w:t>engager dans l</w:t>
      </w:r>
      <w:r w:rsidR="00AD5166" w:rsidRPr="00526428">
        <w:rPr>
          <w:rFonts w:ascii="Luciole" w:eastAsia="Calibri" w:hAnsi="Luciole" w:cs="Calibri"/>
        </w:rPr>
        <w:t>’</w:t>
      </w:r>
      <w:r w:rsidRPr="00526428">
        <w:rPr>
          <w:rFonts w:ascii="Luciole" w:eastAsia="Calibri" w:hAnsi="Luciole" w:cs="Calibri"/>
        </w:rPr>
        <w:t>inclusion des personnes handicapées améliore la réputation de l</w:t>
      </w:r>
      <w:r w:rsidR="00AD5166" w:rsidRPr="00526428">
        <w:rPr>
          <w:rFonts w:ascii="Luciole" w:eastAsia="Calibri" w:hAnsi="Luciole" w:cs="Calibri"/>
        </w:rPr>
        <w:t>’</w:t>
      </w:r>
      <w:r w:rsidRPr="00526428">
        <w:rPr>
          <w:rFonts w:ascii="Luciole" w:eastAsia="Calibri" w:hAnsi="Luciole" w:cs="Calibri"/>
        </w:rPr>
        <w:t>entreprise en tant qu</w:t>
      </w:r>
      <w:r w:rsidR="00AD5166" w:rsidRPr="00526428">
        <w:rPr>
          <w:rFonts w:ascii="Luciole" w:eastAsia="Calibri" w:hAnsi="Luciole" w:cs="Calibri"/>
        </w:rPr>
        <w:t>’</w:t>
      </w:r>
      <w:r w:rsidRPr="00526428">
        <w:rPr>
          <w:rFonts w:ascii="Luciole" w:eastAsia="Calibri" w:hAnsi="Luciole" w:cs="Calibri"/>
        </w:rPr>
        <w:t>employeur responsable et inclusif, attirant ainsi une diversité de talents.</w:t>
      </w:r>
    </w:p>
    <w:p w14:paraId="6F9CCDFD" w14:textId="77777777" w:rsidR="009647F0" w:rsidRDefault="009647F0" w:rsidP="009647F0">
      <w:pPr>
        <w:pStyle w:val="Paragraphedeliste"/>
        <w:rPr>
          <w:rFonts w:ascii="Luciole" w:eastAsia="Calibri" w:hAnsi="Luciole" w:cs="Calibri"/>
        </w:rPr>
      </w:pPr>
    </w:p>
    <w:p w14:paraId="06C5DC30" w14:textId="77777777" w:rsidR="009647F0" w:rsidRPr="00526428" w:rsidRDefault="009647F0" w:rsidP="009647F0">
      <w:pPr>
        <w:snapToGrid w:val="0"/>
        <w:rPr>
          <w:rFonts w:ascii="Luciole" w:eastAsia="Calibri" w:hAnsi="Luciole" w:cs="Calibri"/>
        </w:rPr>
      </w:pPr>
    </w:p>
    <w:p w14:paraId="548C1C3D" w14:textId="77777777" w:rsidR="008F40C8" w:rsidRPr="00526428" w:rsidRDefault="008F40C8" w:rsidP="00526428">
      <w:pPr>
        <w:snapToGrid w:val="0"/>
        <w:rPr>
          <w:rFonts w:ascii="Luciole" w:eastAsia="Calibri" w:hAnsi="Luciole" w:cs="Calibri"/>
        </w:rPr>
      </w:pPr>
    </w:p>
    <w:p w14:paraId="1E244414" w14:textId="70FE0125" w:rsidR="008F40C8" w:rsidRDefault="008F40C8" w:rsidP="00526428">
      <w:pPr>
        <w:snapToGrid w:val="0"/>
        <w:rPr>
          <w:rFonts w:ascii="Luciole" w:eastAsia="Calibri" w:hAnsi="Luciole" w:cs="Calibri"/>
          <w:b/>
          <w:bCs/>
        </w:rPr>
      </w:pPr>
      <w:r w:rsidRPr="00526428">
        <w:rPr>
          <w:rFonts w:ascii="Luciole" w:eastAsia="Calibri" w:hAnsi="Luciole" w:cs="Calibri"/>
          <w:b/>
          <w:bCs/>
        </w:rPr>
        <w:t>Modalités de l</w:t>
      </w:r>
      <w:r w:rsidR="00AD5166" w:rsidRPr="00526428">
        <w:rPr>
          <w:rFonts w:ascii="Luciole" w:eastAsia="Calibri" w:hAnsi="Luciole" w:cs="Calibri"/>
          <w:b/>
          <w:bCs/>
        </w:rPr>
        <w:t>’</w:t>
      </w:r>
      <w:r w:rsidRPr="00526428">
        <w:rPr>
          <w:rFonts w:ascii="Luciole" w:eastAsia="Calibri" w:hAnsi="Luciole" w:cs="Calibri"/>
          <w:b/>
          <w:bCs/>
        </w:rPr>
        <w:t>aide</w:t>
      </w:r>
      <w:r w:rsidR="00AD5166" w:rsidRPr="00526428">
        <w:rPr>
          <w:rFonts w:ascii="Calibri" w:eastAsia="Calibri" w:hAnsi="Calibri" w:cs="Calibri"/>
          <w:b/>
          <w:bCs/>
        </w:rPr>
        <w:t> </w:t>
      </w:r>
      <w:r w:rsidRPr="00526428">
        <w:rPr>
          <w:rFonts w:ascii="Luciole" w:eastAsia="Calibri" w:hAnsi="Luciole" w:cs="Calibri"/>
          <w:b/>
          <w:bCs/>
        </w:rPr>
        <w:t>:</w:t>
      </w:r>
    </w:p>
    <w:p w14:paraId="620D34F0" w14:textId="77777777" w:rsidR="009647F0" w:rsidRPr="00526428" w:rsidRDefault="009647F0" w:rsidP="00526428">
      <w:pPr>
        <w:snapToGrid w:val="0"/>
        <w:rPr>
          <w:rFonts w:ascii="Luciole" w:eastAsia="Calibri" w:hAnsi="Luciole" w:cs="Calibri"/>
          <w:b/>
          <w:bCs/>
        </w:rPr>
      </w:pPr>
    </w:p>
    <w:p w14:paraId="705466AA" w14:textId="77777777" w:rsidR="008F40C8" w:rsidRPr="00526428" w:rsidRDefault="008F40C8" w:rsidP="00526428">
      <w:pPr>
        <w:snapToGrid w:val="0"/>
        <w:rPr>
          <w:rFonts w:ascii="Luciole" w:eastAsia="Calibri" w:hAnsi="Luciole" w:cs="Calibri"/>
        </w:rPr>
      </w:pPr>
    </w:p>
    <w:p w14:paraId="70F378D2" w14:textId="2DFFBE62" w:rsidR="008F40C8" w:rsidRPr="00526428" w:rsidRDefault="008F40C8" w:rsidP="009A6B6E">
      <w:pPr>
        <w:numPr>
          <w:ilvl w:val="0"/>
          <w:numId w:val="8"/>
        </w:numPr>
        <w:snapToGrid w:val="0"/>
        <w:rPr>
          <w:rFonts w:ascii="Luciole" w:eastAsia="Calibri" w:hAnsi="Luciole" w:cs="Calibri"/>
        </w:rPr>
      </w:pPr>
      <w:r w:rsidRPr="00526428">
        <w:rPr>
          <w:rFonts w:ascii="Luciole" w:eastAsia="Calibri" w:hAnsi="Luciole" w:cs="Calibri"/>
          <w:b/>
          <w:bCs/>
        </w:rPr>
        <w:t>Bénéficiaires</w:t>
      </w:r>
      <w:r w:rsidRPr="00526428">
        <w:rPr>
          <w:rFonts w:ascii="Calibri" w:eastAsia="Calibri" w:hAnsi="Calibri" w:cs="Calibri"/>
        </w:rPr>
        <w:t> </w:t>
      </w:r>
      <w:r w:rsidRPr="00526428">
        <w:rPr>
          <w:rFonts w:ascii="Luciole" w:eastAsia="Calibri" w:hAnsi="Luciole" w:cs="Calibri"/>
        </w:rPr>
        <w:t>: Employeurs dont le salarié handicapé, reconnu par la CDAPH, rencontre des difficultés à occuper son poste en raison de son handicap, de son aggravation ou d</w:t>
      </w:r>
      <w:r w:rsidR="00AD5166" w:rsidRPr="00526428">
        <w:rPr>
          <w:rFonts w:ascii="Luciole" w:eastAsia="Calibri" w:hAnsi="Luciole" w:cs="Calibri"/>
        </w:rPr>
        <w:t>’</w:t>
      </w:r>
      <w:r w:rsidRPr="00526428">
        <w:rPr>
          <w:rFonts w:ascii="Luciole" w:eastAsia="Calibri" w:hAnsi="Luciole" w:cs="Calibri"/>
        </w:rPr>
        <w:t>une évolution du contexte de travail. Les travailleurs indépendants handicapés sont également éligibles sur présentation d</w:t>
      </w:r>
      <w:r w:rsidR="00AD5166" w:rsidRPr="00526428">
        <w:rPr>
          <w:rFonts w:ascii="Luciole" w:eastAsia="Calibri" w:hAnsi="Luciole" w:cs="Calibri"/>
        </w:rPr>
        <w:t>’</w:t>
      </w:r>
      <w:r w:rsidRPr="00526428">
        <w:rPr>
          <w:rFonts w:ascii="Luciole" w:eastAsia="Calibri" w:hAnsi="Luciole" w:cs="Calibri"/>
        </w:rPr>
        <w:t>un avis médical</w:t>
      </w:r>
      <w:r w:rsidR="009647F0">
        <w:rPr>
          <w:rFonts w:ascii="Calibri" w:eastAsia="Calibri" w:hAnsi="Calibri" w:cs="Calibri"/>
        </w:rPr>
        <w:t> </w:t>
      </w:r>
      <w:r w:rsidR="009647F0">
        <w:rPr>
          <w:rFonts w:ascii="Luciole" w:eastAsia="Calibri" w:hAnsi="Luciole" w:cs="Calibri"/>
        </w:rPr>
        <w:t>;</w:t>
      </w:r>
    </w:p>
    <w:p w14:paraId="476F143D" w14:textId="77777777" w:rsidR="008F40C8" w:rsidRPr="00526428" w:rsidRDefault="008F40C8" w:rsidP="00526428">
      <w:pPr>
        <w:snapToGrid w:val="0"/>
        <w:ind w:left="720"/>
        <w:rPr>
          <w:rFonts w:ascii="Luciole" w:eastAsia="Calibri" w:hAnsi="Luciole" w:cs="Calibri"/>
        </w:rPr>
      </w:pPr>
    </w:p>
    <w:p w14:paraId="0B683D0F" w14:textId="5CF18D78" w:rsidR="008F40C8" w:rsidRPr="00526428" w:rsidRDefault="008F40C8" w:rsidP="009A6B6E">
      <w:pPr>
        <w:numPr>
          <w:ilvl w:val="0"/>
          <w:numId w:val="8"/>
        </w:numPr>
        <w:snapToGrid w:val="0"/>
        <w:rPr>
          <w:rFonts w:ascii="Luciole" w:eastAsia="Calibri" w:hAnsi="Luciole" w:cs="Calibri"/>
        </w:rPr>
      </w:pPr>
      <w:r w:rsidRPr="00526428">
        <w:rPr>
          <w:rFonts w:ascii="Luciole" w:eastAsia="Calibri" w:hAnsi="Luciole" w:cs="Calibri"/>
          <w:b/>
          <w:bCs/>
        </w:rPr>
        <w:t>Montant</w:t>
      </w:r>
      <w:r w:rsidRPr="00526428">
        <w:rPr>
          <w:rFonts w:ascii="Calibri" w:eastAsia="Calibri" w:hAnsi="Calibri" w:cs="Calibri"/>
        </w:rPr>
        <w:t> </w:t>
      </w:r>
      <w:r w:rsidRPr="00526428">
        <w:rPr>
          <w:rFonts w:ascii="Luciole" w:eastAsia="Calibri" w:hAnsi="Luciole" w:cs="Calibri"/>
        </w:rPr>
        <w:t>: L</w:t>
      </w:r>
      <w:r w:rsidR="00AD5166" w:rsidRPr="00526428">
        <w:rPr>
          <w:rFonts w:ascii="Luciole" w:eastAsia="Calibri" w:hAnsi="Luciole" w:cs="Calibri"/>
        </w:rPr>
        <w:t>’</w:t>
      </w:r>
      <w:r w:rsidRPr="00526428">
        <w:rPr>
          <w:rFonts w:ascii="Luciole" w:eastAsia="Calibri" w:hAnsi="Luciole" w:cs="Calibri"/>
        </w:rPr>
        <w:t>aide couvre jusqu</w:t>
      </w:r>
      <w:r w:rsidR="00AD5166" w:rsidRPr="00526428">
        <w:rPr>
          <w:rFonts w:ascii="Luciole" w:eastAsia="Calibri" w:hAnsi="Luciole" w:cs="Calibri"/>
        </w:rPr>
        <w:t>’</w:t>
      </w:r>
      <w:r w:rsidRPr="00526428">
        <w:rPr>
          <w:rFonts w:ascii="Luciole" w:eastAsia="Calibri" w:hAnsi="Luciole" w:cs="Calibri"/>
        </w:rPr>
        <w:t>à 90</w:t>
      </w:r>
      <w:r w:rsidR="00AD5166" w:rsidRPr="00526428">
        <w:rPr>
          <w:rFonts w:ascii="Calibri" w:eastAsia="Calibri" w:hAnsi="Calibri" w:cs="Calibri"/>
        </w:rPr>
        <w:t> </w:t>
      </w:r>
      <w:r w:rsidRPr="00526428">
        <w:rPr>
          <w:rFonts w:ascii="Luciole" w:eastAsia="Calibri" w:hAnsi="Luciole" w:cs="Calibri"/>
        </w:rPr>
        <w:t>% du surcoût lié à la compensation du handicap, excluant les investissements obligatoires pour tout salarié. Par exemple, pour les prestations d</w:t>
      </w:r>
      <w:r w:rsidR="00AD5166" w:rsidRPr="00526428">
        <w:rPr>
          <w:rFonts w:ascii="Luciole" w:eastAsia="Calibri" w:hAnsi="Luciole" w:cs="Calibri"/>
        </w:rPr>
        <w:t>’</w:t>
      </w:r>
      <w:r w:rsidRPr="00526428">
        <w:rPr>
          <w:rFonts w:ascii="Luciole" w:eastAsia="Calibri" w:hAnsi="Luciole" w:cs="Calibri"/>
        </w:rPr>
        <w:t>aide humaine pour déficients auditifs, le coût horaire maximal pris en charge est de 80</w:t>
      </w:r>
      <w:r w:rsidR="00AD5166" w:rsidRPr="00526428">
        <w:rPr>
          <w:rFonts w:ascii="Calibri" w:eastAsia="Calibri" w:hAnsi="Calibri" w:cs="Calibri"/>
        </w:rPr>
        <w:t> </w:t>
      </w:r>
      <w:r w:rsidRPr="00526428">
        <w:rPr>
          <w:rFonts w:ascii="Luciole" w:eastAsia="Calibri" w:hAnsi="Luciole" w:cs="Calibri"/>
        </w:rPr>
        <w:t>€, et pour les auxiliaires professionnels, la participation maximale est de 12</w:t>
      </w:r>
      <w:r w:rsidRPr="00526428">
        <w:rPr>
          <w:rFonts w:ascii="Arial" w:eastAsia="Calibri" w:hAnsi="Arial" w:cs="Arial"/>
        </w:rPr>
        <w:t> </w:t>
      </w:r>
      <w:r w:rsidRPr="00526428">
        <w:rPr>
          <w:rFonts w:ascii="Luciole" w:eastAsia="Calibri" w:hAnsi="Luciole" w:cs="Calibri"/>
        </w:rPr>
        <w:t>757</w:t>
      </w:r>
      <w:r w:rsidR="00AD5166" w:rsidRPr="00526428">
        <w:rPr>
          <w:rFonts w:ascii="Calibri" w:eastAsia="Calibri" w:hAnsi="Calibri" w:cs="Calibri"/>
        </w:rPr>
        <w:t> </w:t>
      </w:r>
      <w:r w:rsidRPr="00526428">
        <w:rPr>
          <w:rFonts w:ascii="Luciole" w:eastAsia="Calibri" w:hAnsi="Luciole" w:cs="Calibri"/>
        </w:rPr>
        <w:t>€</w:t>
      </w:r>
      <w:r w:rsidR="009647F0">
        <w:rPr>
          <w:rFonts w:ascii="Calibri" w:eastAsia="Calibri" w:hAnsi="Calibri" w:cs="Calibri"/>
        </w:rPr>
        <w:t> </w:t>
      </w:r>
      <w:r w:rsidR="009647F0">
        <w:rPr>
          <w:rFonts w:ascii="Luciole" w:eastAsia="Calibri" w:hAnsi="Luciole" w:cs="Calibri"/>
        </w:rPr>
        <w:t>;</w:t>
      </w:r>
    </w:p>
    <w:p w14:paraId="38FB1435" w14:textId="77777777" w:rsidR="008F40C8" w:rsidRPr="00526428" w:rsidRDefault="008F40C8" w:rsidP="00526428">
      <w:pPr>
        <w:snapToGrid w:val="0"/>
        <w:rPr>
          <w:rFonts w:ascii="Luciole" w:eastAsia="Calibri" w:hAnsi="Luciole" w:cs="Calibri"/>
        </w:rPr>
      </w:pPr>
    </w:p>
    <w:p w14:paraId="0F19D839" w14:textId="0B45E666" w:rsidR="008F40C8" w:rsidRDefault="008F40C8" w:rsidP="009A6B6E">
      <w:pPr>
        <w:numPr>
          <w:ilvl w:val="0"/>
          <w:numId w:val="8"/>
        </w:numPr>
        <w:snapToGrid w:val="0"/>
        <w:rPr>
          <w:rFonts w:ascii="Luciole" w:eastAsia="Calibri" w:hAnsi="Luciole" w:cs="Calibri"/>
        </w:rPr>
      </w:pPr>
      <w:r w:rsidRPr="00526428">
        <w:rPr>
          <w:rFonts w:ascii="Luciole" w:eastAsia="Calibri" w:hAnsi="Luciole" w:cs="Calibri"/>
          <w:b/>
          <w:bCs/>
        </w:rPr>
        <w:t>Démarche</w:t>
      </w:r>
      <w:r w:rsidRPr="00526428">
        <w:rPr>
          <w:rFonts w:ascii="Calibri" w:eastAsia="Calibri" w:hAnsi="Calibri" w:cs="Calibri"/>
        </w:rPr>
        <w:t> </w:t>
      </w:r>
      <w:r w:rsidRPr="00526428">
        <w:rPr>
          <w:rFonts w:ascii="Luciole" w:eastAsia="Calibri" w:hAnsi="Luciole" w:cs="Calibri"/>
        </w:rPr>
        <w:t>: La demande doit être soumise en ligne, accompagnée de justificatifs tels que l</w:t>
      </w:r>
      <w:r w:rsidR="00AD5166" w:rsidRPr="00526428">
        <w:rPr>
          <w:rFonts w:ascii="Luciole" w:eastAsia="Calibri" w:hAnsi="Luciole" w:cs="Calibri"/>
        </w:rPr>
        <w:t>’</w:t>
      </w:r>
      <w:r w:rsidRPr="00526428">
        <w:rPr>
          <w:rFonts w:ascii="Luciole" w:eastAsia="Calibri" w:hAnsi="Luciole" w:cs="Calibri"/>
        </w:rPr>
        <w:t>avis du médecin du travail, des devis détaillés des aménagements envisagés et un relevé d</w:t>
      </w:r>
      <w:r w:rsidR="00AD5166" w:rsidRPr="00526428">
        <w:rPr>
          <w:rFonts w:ascii="Luciole" w:eastAsia="Calibri" w:hAnsi="Luciole" w:cs="Calibri"/>
        </w:rPr>
        <w:t>’</w:t>
      </w:r>
      <w:r w:rsidRPr="00526428">
        <w:rPr>
          <w:rFonts w:ascii="Luciole" w:eastAsia="Calibri" w:hAnsi="Luciole" w:cs="Calibri"/>
        </w:rPr>
        <w:t>identité bancaire professionnel.</w:t>
      </w:r>
    </w:p>
    <w:p w14:paraId="6B10B057" w14:textId="77777777" w:rsidR="009647F0" w:rsidRDefault="009647F0" w:rsidP="009647F0">
      <w:pPr>
        <w:pStyle w:val="Paragraphedeliste"/>
        <w:rPr>
          <w:rFonts w:ascii="Luciole" w:eastAsia="Calibri" w:hAnsi="Luciole" w:cs="Calibri"/>
        </w:rPr>
      </w:pPr>
    </w:p>
    <w:p w14:paraId="2A85D387" w14:textId="77777777" w:rsidR="009647F0" w:rsidRPr="009647F0" w:rsidRDefault="009647F0" w:rsidP="009647F0">
      <w:pPr>
        <w:snapToGrid w:val="0"/>
        <w:rPr>
          <w:rFonts w:ascii="Luciole" w:eastAsia="Calibri" w:hAnsi="Luciole" w:cs="Calibri"/>
        </w:rPr>
      </w:pPr>
    </w:p>
    <w:p w14:paraId="6D88AA57" w14:textId="41E3AC73" w:rsidR="008F40C8" w:rsidRPr="00526428" w:rsidRDefault="008F40C8" w:rsidP="00526428">
      <w:pPr>
        <w:snapToGrid w:val="0"/>
        <w:rPr>
          <w:rFonts w:ascii="Luciole" w:eastAsia="Calibri" w:hAnsi="Luciole" w:cs="Calibri"/>
        </w:rPr>
      </w:pPr>
      <w:r w:rsidRPr="00526428">
        <w:rPr>
          <w:rFonts w:ascii="Luciole" w:eastAsia="Calibri" w:hAnsi="Luciole" w:cs="Calibri"/>
        </w:rPr>
        <w:lastRenderedPageBreak/>
        <w:t>Il est important de noter qu</w:t>
      </w:r>
      <w:r w:rsidR="00AD5166" w:rsidRPr="00526428">
        <w:rPr>
          <w:rFonts w:ascii="Luciole" w:eastAsia="Calibri" w:hAnsi="Luciole" w:cs="Calibri"/>
        </w:rPr>
        <w:t>’</w:t>
      </w:r>
      <w:r w:rsidRPr="00526428">
        <w:rPr>
          <w:rFonts w:ascii="Luciole" w:eastAsia="Calibri" w:hAnsi="Luciole" w:cs="Calibri"/>
        </w:rPr>
        <w:t>à compter du 1</w:t>
      </w:r>
      <w:r w:rsidRPr="00526428">
        <w:rPr>
          <w:rFonts w:ascii="Arial" w:eastAsia="Calibri" w:hAnsi="Arial" w:cs="Arial"/>
        </w:rPr>
        <w:t>ᵉʳ</w:t>
      </w:r>
      <w:r w:rsidR="00AD5166" w:rsidRPr="00526428">
        <w:rPr>
          <w:rFonts w:ascii="Calibri" w:eastAsia="Calibri" w:hAnsi="Calibri" w:cs="Calibri"/>
        </w:rPr>
        <w:t> </w:t>
      </w:r>
      <w:r w:rsidRPr="00526428">
        <w:rPr>
          <w:rFonts w:ascii="Luciole" w:eastAsia="Calibri" w:hAnsi="Luciole" w:cs="Calibri"/>
        </w:rPr>
        <w:t>août 2024, en raison d</w:t>
      </w:r>
      <w:r w:rsidR="00AD5166" w:rsidRPr="00526428">
        <w:rPr>
          <w:rFonts w:ascii="Luciole" w:eastAsia="Calibri" w:hAnsi="Luciole" w:cs="Calibri"/>
        </w:rPr>
        <w:t>’</w:t>
      </w:r>
      <w:r w:rsidRPr="00526428">
        <w:rPr>
          <w:rFonts w:ascii="Luciole" w:eastAsia="Calibri" w:hAnsi="Luciole" w:cs="Calibri"/>
        </w:rPr>
        <w:t>un imprévu budgétaire, les modalités d</w:t>
      </w:r>
      <w:r w:rsidR="00AD5166" w:rsidRPr="00526428">
        <w:rPr>
          <w:rFonts w:ascii="Luciole" w:eastAsia="Calibri" w:hAnsi="Luciole" w:cs="Calibri"/>
        </w:rPr>
        <w:t>’</w:t>
      </w:r>
      <w:r w:rsidRPr="00526428">
        <w:rPr>
          <w:rFonts w:ascii="Luciole" w:eastAsia="Calibri" w:hAnsi="Luciole" w:cs="Calibri"/>
        </w:rPr>
        <w:t>intervention sur cette aide sont temporairement «</w:t>
      </w:r>
      <w:r w:rsidR="00AD5166" w:rsidRPr="00526428">
        <w:rPr>
          <w:rFonts w:ascii="Luciole" w:eastAsia="Calibri" w:hAnsi="Luciole" w:cs="Calibri"/>
        </w:rPr>
        <w:t> </w:t>
      </w:r>
      <w:r w:rsidRPr="00526428">
        <w:rPr>
          <w:rFonts w:ascii="Luciole" w:eastAsia="Calibri" w:hAnsi="Luciole" w:cs="Calibri"/>
        </w:rPr>
        <w:t>ajustées</w:t>
      </w:r>
      <w:r w:rsidR="00AD5166" w:rsidRPr="00526428">
        <w:rPr>
          <w:rFonts w:ascii="Luciole" w:eastAsia="Calibri" w:hAnsi="Luciole" w:cs="Calibri"/>
        </w:rPr>
        <w:t> </w:t>
      </w:r>
      <w:r w:rsidRPr="00526428">
        <w:rPr>
          <w:rFonts w:ascii="Luciole" w:eastAsia="Calibri" w:hAnsi="Luciole" w:cs="Calibri"/>
        </w:rPr>
        <w:t>» jusqu</w:t>
      </w:r>
      <w:r w:rsidR="00AD5166" w:rsidRPr="00526428">
        <w:rPr>
          <w:rFonts w:ascii="Luciole" w:eastAsia="Calibri" w:hAnsi="Luciole" w:cs="Calibri"/>
        </w:rPr>
        <w:t>’</w:t>
      </w:r>
      <w:r w:rsidRPr="00526428">
        <w:rPr>
          <w:rFonts w:ascii="Luciole" w:eastAsia="Calibri" w:hAnsi="Luciole" w:cs="Calibri"/>
        </w:rPr>
        <w:t>à la fin de l</w:t>
      </w:r>
      <w:r w:rsidR="00AD5166" w:rsidRPr="00526428">
        <w:rPr>
          <w:rFonts w:ascii="Luciole" w:eastAsia="Calibri" w:hAnsi="Luciole" w:cs="Calibri"/>
        </w:rPr>
        <w:t>’</w:t>
      </w:r>
      <w:r w:rsidRPr="00526428">
        <w:rPr>
          <w:rFonts w:ascii="Luciole" w:eastAsia="Calibri" w:hAnsi="Luciole" w:cs="Calibri"/>
        </w:rPr>
        <w:t>année</w:t>
      </w:r>
      <w:r w:rsidR="00AD5166" w:rsidRPr="00526428">
        <w:rPr>
          <w:rFonts w:ascii="Calibri" w:eastAsia="Calibri" w:hAnsi="Calibri" w:cs="Calibri"/>
        </w:rPr>
        <w:t> </w:t>
      </w:r>
      <w:r w:rsidRPr="00526428">
        <w:rPr>
          <w:rFonts w:ascii="Luciole" w:eastAsia="Calibri" w:hAnsi="Luciole" w:cs="Calibri"/>
        </w:rPr>
        <w:t>2024.</w:t>
      </w:r>
      <w:r w:rsidRPr="00526428">
        <w:rPr>
          <w:rFonts w:ascii="Calibri" w:eastAsia="Calibri" w:hAnsi="Calibri" w:cs="Calibri"/>
        </w:rPr>
        <w:t> </w:t>
      </w:r>
    </w:p>
    <w:p w14:paraId="2EFBCF2E" w14:textId="77777777" w:rsidR="008F40C8" w:rsidRDefault="008F40C8" w:rsidP="00526428">
      <w:pPr>
        <w:snapToGrid w:val="0"/>
        <w:rPr>
          <w:rFonts w:ascii="Luciole" w:eastAsia="Calibri" w:hAnsi="Luciole" w:cs="Calibri"/>
        </w:rPr>
      </w:pPr>
    </w:p>
    <w:p w14:paraId="01F03829" w14:textId="77777777" w:rsidR="009647F0" w:rsidRPr="00526428" w:rsidRDefault="009647F0" w:rsidP="00526428">
      <w:pPr>
        <w:snapToGrid w:val="0"/>
        <w:rPr>
          <w:rFonts w:ascii="Luciole" w:eastAsia="Calibri" w:hAnsi="Luciole" w:cs="Calibri"/>
        </w:rPr>
      </w:pPr>
    </w:p>
    <w:p w14:paraId="0D47F00E" w14:textId="0009C964" w:rsidR="008F40C8" w:rsidRDefault="008F40C8" w:rsidP="00526428">
      <w:pPr>
        <w:snapToGrid w:val="0"/>
        <w:rPr>
          <w:rFonts w:ascii="Luciole" w:eastAsia="Calibri" w:hAnsi="Luciole" w:cs="Calibri"/>
        </w:rPr>
      </w:pPr>
      <w:r w:rsidRPr="00526428">
        <w:rPr>
          <w:rFonts w:ascii="Luciole" w:eastAsia="Calibri" w:hAnsi="Luciole" w:cs="Calibri"/>
        </w:rPr>
        <w:t>En conclusion, l</w:t>
      </w:r>
      <w:r w:rsidR="00AD5166" w:rsidRPr="00526428">
        <w:rPr>
          <w:rFonts w:ascii="Luciole" w:eastAsia="Calibri" w:hAnsi="Luciole" w:cs="Calibri"/>
        </w:rPr>
        <w:t>’</w:t>
      </w:r>
      <w:r w:rsidRPr="00526428">
        <w:rPr>
          <w:rFonts w:ascii="Luciole" w:eastAsia="Calibri" w:hAnsi="Luciole" w:cs="Calibri"/>
        </w:rPr>
        <w:t>Aide à l</w:t>
      </w:r>
      <w:r w:rsidR="00AD5166" w:rsidRPr="00526428">
        <w:rPr>
          <w:rFonts w:ascii="Luciole" w:eastAsia="Calibri" w:hAnsi="Luciole" w:cs="Calibri"/>
        </w:rPr>
        <w:t>’</w:t>
      </w:r>
      <w:r w:rsidRPr="00526428">
        <w:rPr>
          <w:rFonts w:ascii="Luciole" w:eastAsia="Calibri" w:hAnsi="Luciole" w:cs="Calibri"/>
        </w:rPr>
        <w:t>adaptation des situations de travail de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offre aux employeurs une opportunité précieuse d</w:t>
      </w:r>
      <w:r w:rsidR="00AD5166" w:rsidRPr="00526428">
        <w:rPr>
          <w:rFonts w:ascii="Luciole" w:eastAsia="Calibri" w:hAnsi="Luciole" w:cs="Calibri"/>
        </w:rPr>
        <w:t>’</w:t>
      </w:r>
      <w:r w:rsidRPr="00526428">
        <w:rPr>
          <w:rFonts w:ascii="Luciole" w:eastAsia="Calibri" w:hAnsi="Luciole" w:cs="Calibri"/>
        </w:rPr>
        <w:t>intégrer durablement des personnes en situation de handicap, tout en bénéficiant d</w:t>
      </w:r>
      <w:r w:rsidR="00AD5166" w:rsidRPr="00526428">
        <w:rPr>
          <w:rFonts w:ascii="Luciole" w:eastAsia="Calibri" w:hAnsi="Luciole" w:cs="Calibri"/>
        </w:rPr>
        <w:t>’</w:t>
      </w:r>
      <w:r w:rsidRPr="00526428">
        <w:rPr>
          <w:rFonts w:ascii="Luciole" w:eastAsia="Calibri" w:hAnsi="Luciole" w:cs="Calibri"/>
        </w:rPr>
        <w:t>un soutien financier significatif pour l</w:t>
      </w:r>
      <w:r w:rsidR="00AD5166" w:rsidRPr="00526428">
        <w:rPr>
          <w:rFonts w:ascii="Luciole" w:eastAsia="Calibri" w:hAnsi="Luciole" w:cs="Calibri"/>
        </w:rPr>
        <w:t>’</w:t>
      </w:r>
      <w:r w:rsidRPr="00526428">
        <w:rPr>
          <w:rFonts w:ascii="Luciole" w:eastAsia="Calibri" w:hAnsi="Luciole" w:cs="Calibri"/>
        </w:rPr>
        <w:t>aménagement des postes de travail.</w:t>
      </w:r>
    </w:p>
    <w:p w14:paraId="6516F140" w14:textId="77777777" w:rsidR="009647F0" w:rsidRPr="00526428" w:rsidRDefault="009647F0" w:rsidP="00526428">
      <w:pPr>
        <w:snapToGrid w:val="0"/>
        <w:rPr>
          <w:rFonts w:ascii="Luciole" w:eastAsia="Calibri" w:hAnsi="Luciole" w:cs="Calibri"/>
        </w:rPr>
      </w:pPr>
    </w:p>
    <w:p w14:paraId="1BD1027C" w14:textId="77777777" w:rsidR="008F40C8" w:rsidRPr="00526428" w:rsidRDefault="008F40C8" w:rsidP="00526428">
      <w:pPr>
        <w:snapToGrid w:val="0"/>
        <w:rPr>
          <w:rFonts w:ascii="Luciole" w:eastAsia="Calibri" w:hAnsi="Luciole" w:cs="Calibri"/>
        </w:rPr>
      </w:pPr>
    </w:p>
    <w:p w14:paraId="236581A6" w14:textId="517EC32F" w:rsidR="009647F0" w:rsidRDefault="00D3034D" w:rsidP="000D64B9">
      <w:pPr>
        <w:snapToGrid w:val="0"/>
        <w:rPr>
          <w:rFonts w:ascii="Luciole" w:eastAsia="Calibri" w:hAnsi="Luciole" w:cs="Calibri"/>
        </w:rPr>
      </w:pPr>
      <w:hyperlink r:id="rId21" w:tooltip="Aide à la recherche et mise en oeuvre de solutions pour le maintien dans l’emploi des salariés handicapés" w:history="1">
        <w:r w:rsidR="008F40C8" w:rsidRPr="00526428">
          <w:rPr>
            <w:rStyle w:val="Lienhypertexte"/>
            <w:rFonts w:ascii="Luciole" w:eastAsia="Calibri" w:hAnsi="Luciole" w:cs="Calibri"/>
            <w:b/>
          </w:rPr>
          <w:t>L</w:t>
        </w:r>
        <w:r w:rsidR="00AD5166" w:rsidRPr="00526428">
          <w:rPr>
            <w:rStyle w:val="Lienhypertexte"/>
            <w:rFonts w:ascii="Luciole" w:eastAsia="Calibri" w:hAnsi="Luciole" w:cs="Calibri"/>
            <w:b/>
          </w:rPr>
          <w:t>’</w:t>
        </w:r>
        <w:r w:rsidR="008F40C8" w:rsidRPr="00526428">
          <w:rPr>
            <w:rStyle w:val="Lienhypertexte"/>
            <w:rFonts w:ascii="Luciole" w:eastAsia="Calibri" w:hAnsi="Luciole" w:cs="Calibri"/>
            <w:b/>
          </w:rPr>
          <w:t>aide à la recherche et à la mise en œuvre de solutions pour le maintien dans l</w:t>
        </w:r>
        <w:r w:rsidR="00AD5166" w:rsidRPr="00526428">
          <w:rPr>
            <w:rStyle w:val="Lienhypertexte"/>
            <w:rFonts w:ascii="Luciole" w:eastAsia="Calibri" w:hAnsi="Luciole" w:cs="Calibri"/>
            <w:b/>
          </w:rPr>
          <w:t>’</w:t>
        </w:r>
        <w:r w:rsidR="008F40C8" w:rsidRPr="00526428">
          <w:rPr>
            <w:rStyle w:val="Lienhypertexte"/>
            <w:rFonts w:ascii="Luciole" w:eastAsia="Calibri" w:hAnsi="Luciole" w:cs="Calibri"/>
            <w:b/>
          </w:rPr>
          <w:t>emploi des salariés handicapés</w:t>
        </w:r>
      </w:hyperlink>
    </w:p>
    <w:p w14:paraId="056FFBE2" w14:textId="77777777" w:rsidR="009647F0" w:rsidRDefault="009647F0" w:rsidP="00526428">
      <w:pPr>
        <w:snapToGrid w:val="0"/>
        <w:rPr>
          <w:rFonts w:ascii="Luciole" w:eastAsia="Calibri" w:hAnsi="Luciole" w:cs="Calibri"/>
        </w:rPr>
      </w:pPr>
    </w:p>
    <w:p w14:paraId="46CAA97D" w14:textId="77777777" w:rsidR="00EE0FA8" w:rsidRDefault="00EE0FA8" w:rsidP="00526428">
      <w:pPr>
        <w:snapToGrid w:val="0"/>
        <w:rPr>
          <w:rFonts w:ascii="Luciole" w:eastAsia="Calibri" w:hAnsi="Luciole" w:cs="Calibri"/>
        </w:rPr>
      </w:pPr>
    </w:p>
    <w:p w14:paraId="3C5907C5" w14:textId="5E859C51" w:rsidR="008F40C8" w:rsidRPr="00526428" w:rsidRDefault="009647F0" w:rsidP="00526428">
      <w:pPr>
        <w:snapToGrid w:val="0"/>
        <w:rPr>
          <w:rFonts w:ascii="Luciole" w:eastAsia="Calibri" w:hAnsi="Luciole" w:cs="Calibri"/>
        </w:rPr>
      </w:pPr>
      <w:r>
        <w:rPr>
          <w:rFonts w:ascii="Luciole" w:eastAsia="Calibri" w:hAnsi="Luciole" w:cs="Calibri"/>
        </w:rPr>
        <w:t>G</w:t>
      </w:r>
      <w:r w:rsidR="008F40C8" w:rsidRPr="00526428">
        <w:rPr>
          <w:rFonts w:ascii="Luciole" w:eastAsia="Calibri" w:hAnsi="Luciole" w:cs="Calibri"/>
        </w:rPr>
        <w:t>érée par l</w:t>
      </w:r>
      <w:r w:rsidR="00AD5166" w:rsidRPr="00526428">
        <w:rPr>
          <w:rFonts w:ascii="Luciole" w:eastAsia="Calibri" w:hAnsi="Luciole" w:cs="Calibri"/>
        </w:rPr>
        <w:t>’</w:t>
      </w:r>
      <w:r w:rsidR="007B563C" w:rsidRPr="00526428">
        <w:rPr>
          <w:rFonts w:ascii="Luciole" w:eastAsia="Calibri" w:hAnsi="Luciole" w:cs="Calibri"/>
        </w:rPr>
        <w:t>AGEFIPH</w:t>
      </w:r>
      <w:r w:rsidR="008F40C8" w:rsidRPr="00526428">
        <w:rPr>
          <w:rFonts w:ascii="Luciole" w:eastAsia="Calibri" w:hAnsi="Luciole" w:cs="Calibri"/>
        </w:rPr>
        <w:t>, vise à financer les coûts liés à l</w:t>
      </w:r>
      <w:r w:rsidR="00AD5166" w:rsidRPr="00526428">
        <w:rPr>
          <w:rFonts w:ascii="Luciole" w:eastAsia="Calibri" w:hAnsi="Luciole" w:cs="Calibri"/>
        </w:rPr>
        <w:t>’</w:t>
      </w:r>
      <w:r w:rsidR="008F40C8" w:rsidRPr="00526428">
        <w:rPr>
          <w:rFonts w:ascii="Luciole" w:eastAsia="Calibri" w:hAnsi="Luciole" w:cs="Calibri"/>
        </w:rPr>
        <w:t>étude et à l</w:t>
      </w:r>
      <w:r w:rsidR="00AD5166" w:rsidRPr="00526428">
        <w:rPr>
          <w:rFonts w:ascii="Luciole" w:eastAsia="Calibri" w:hAnsi="Luciole" w:cs="Calibri"/>
        </w:rPr>
        <w:t>’</w:t>
      </w:r>
      <w:r w:rsidR="008F40C8" w:rsidRPr="00526428">
        <w:rPr>
          <w:rFonts w:ascii="Luciole" w:eastAsia="Calibri" w:hAnsi="Luciole" w:cs="Calibri"/>
        </w:rPr>
        <w:t>application de mesures permettant aux travailleurs handicapés de conserver leur emploi malgré des difficultés liées à leur état de santé ou à l</w:t>
      </w:r>
      <w:r w:rsidR="00AD5166" w:rsidRPr="00526428">
        <w:rPr>
          <w:rFonts w:ascii="Luciole" w:eastAsia="Calibri" w:hAnsi="Luciole" w:cs="Calibri"/>
        </w:rPr>
        <w:t>’</w:t>
      </w:r>
      <w:r w:rsidR="008F40C8" w:rsidRPr="00526428">
        <w:rPr>
          <w:rFonts w:ascii="Luciole" w:eastAsia="Calibri" w:hAnsi="Luciole" w:cs="Calibri"/>
        </w:rPr>
        <w:t xml:space="preserve">évolution de leur poste. </w:t>
      </w:r>
    </w:p>
    <w:p w14:paraId="3E8BD74D" w14:textId="77777777" w:rsidR="008F40C8" w:rsidRPr="00526428" w:rsidRDefault="008F40C8" w:rsidP="00526428">
      <w:pPr>
        <w:snapToGrid w:val="0"/>
        <w:rPr>
          <w:rFonts w:ascii="Luciole" w:eastAsia="Calibri" w:hAnsi="Luciole" w:cs="Calibri"/>
        </w:rPr>
      </w:pPr>
    </w:p>
    <w:p w14:paraId="7279E4EF" w14:textId="77777777" w:rsidR="00EE0FA8" w:rsidRDefault="008F40C8" w:rsidP="00526428">
      <w:pPr>
        <w:snapToGrid w:val="0"/>
        <w:rPr>
          <w:rFonts w:ascii="Luciole" w:eastAsia="Calibri" w:hAnsi="Luciole" w:cs="Calibri"/>
        </w:rPr>
      </w:pPr>
      <w:r w:rsidRPr="00526428">
        <w:rPr>
          <w:rFonts w:ascii="Luciole" w:eastAsia="Calibri" w:hAnsi="Luciole" w:cs="Calibri"/>
        </w:rPr>
        <w:t>Cette aide, d</w:t>
      </w:r>
      <w:r w:rsidR="00AD5166" w:rsidRPr="00526428">
        <w:rPr>
          <w:rFonts w:ascii="Luciole" w:eastAsia="Calibri" w:hAnsi="Luciole" w:cs="Calibri"/>
        </w:rPr>
        <w:t>’</w:t>
      </w:r>
      <w:r w:rsidRPr="00526428">
        <w:rPr>
          <w:rFonts w:ascii="Luciole" w:eastAsia="Calibri" w:hAnsi="Luciole" w:cs="Calibri"/>
        </w:rPr>
        <w:t>un montant forfaitaire de 2</w:t>
      </w:r>
      <w:r w:rsidR="00AD5166" w:rsidRPr="00526428">
        <w:rPr>
          <w:rFonts w:ascii="Luciole" w:eastAsia="Calibri" w:hAnsi="Luciole" w:cs="Calibri"/>
        </w:rPr>
        <w:t> 100</w:t>
      </w:r>
      <w:r w:rsidR="00AD5166" w:rsidRPr="00526428">
        <w:rPr>
          <w:rFonts w:ascii="Calibri" w:eastAsia="Calibri" w:hAnsi="Calibri" w:cs="Calibri"/>
        </w:rPr>
        <w:t> </w:t>
      </w:r>
      <w:r w:rsidRPr="00526428">
        <w:rPr>
          <w:rFonts w:ascii="Luciole" w:eastAsia="Calibri" w:hAnsi="Luciole" w:cs="Calibri"/>
        </w:rPr>
        <w:t>€, est accessible à tout employeur dont un salarié handicapé rencontre des obstacles à l</w:t>
      </w:r>
      <w:r w:rsidR="00AD5166" w:rsidRPr="00526428">
        <w:rPr>
          <w:rFonts w:ascii="Luciole" w:eastAsia="Calibri" w:hAnsi="Luciole" w:cs="Calibri"/>
        </w:rPr>
        <w:t>’</w:t>
      </w:r>
      <w:r w:rsidRPr="00526428">
        <w:rPr>
          <w:rFonts w:ascii="Luciole" w:eastAsia="Calibri" w:hAnsi="Luciole" w:cs="Calibri"/>
        </w:rPr>
        <w:t>exercice de ses fonctions en raison de l</w:t>
      </w:r>
      <w:r w:rsidR="00AD5166" w:rsidRPr="00526428">
        <w:rPr>
          <w:rFonts w:ascii="Luciole" w:eastAsia="Calibri" w:hAnsi="Luciole" w:cs="Calibri"/>
        </w:rPr>
        <w:t>’</w:t>
      </w:r>
      <w:r w:rsidRPr="00526428">
        <w:rPr>
          <w:rFonts w:ascii="Luciole" w:eastAsia="Calibri" w:hAnsi="Luciole" w:cs="Calibri"/>
        </w:rPr>
        <w:t xml:space="preserve">aggravation de son handicap ou de changements dans son environnement professionnel, attestés par le médecin du travail. </w:t>
      </w:r>
    </w:p>
    <w:p w14:paraId="34456165" w14:textId="77777777" w:rsidR="00EE0FA8" w:rsidRDefault="00EE0FA8" w:rsidP="00526428">
      <w:pPr>
        <w:snapToGrid w:val="0"/>
        <w:rPr>
          <w:rFonts w:ascii="Luciole" w:eastAsia="Calibri" w:hAnsi="Luciole" w:cs="Calibri"/>
        </w:rPr>
      </w:pPr>
    </w:p>
    <w:p w14:paraId="3EFD7A3E" w14:textId="77777777" w:rsidR="00EE0FA8" w:rsidRDefault="00EE0FA8" w:rsidP="00526428">
      <w:pPr>
        <w:snapToGrid w:val="0"/>
        <w:rPr>
          <w:rFonts w:ascii="Luciole" w:eastAsia="Calibri" w:hAnsi="Luciole" w:cs="Calibri"/>
        </w:rPr>
      </w:pPr>
    </w:p>
    <w:p w14:paraId="15CF6A6F" w14:textId="64B6418C" w:rsidR="008F40C8" w:rsidRDefault="008F40C8" w:rsidP="00526428">
      <w:pPr>
        <w:snapToGrid w:val="0"/>
        <w:rPr>
          <w:rFonts w:ascii="Luciole" w:eastAsia="Calibri" w:hAnsi="Luciole" w:cs="Calibri"/>
        </w:rPr>
      </w:pPr>
      <w:r w:rsidRPr="00526428">
        <w:rPr>
          <w:rFonts w:ascii="Luciole" w:eastAsia="Calibri" w:hAnsi="Luciole" w:cs="Calibri"/>
        </w:rPr>
        <w:t>La demande doit être prescrite par un conseiller Cap emploi ou Comète, qui accompagne l</w:t>
      </w:r>
      <w:r w:rsidR="00AD5166" w:rsidRPr="00526428">
        <w:rPr>
          <w:rFonts w:ascii="Luciole" w:eastAsia="Calibri" w:hAnsi="Luciole" w:cs="Calibri"/>
        </w:rPr>
        <w:t>’</w:t>
      </w:r>
      <w:r w:rsidRPr="00526428">
        <w:rPr>
          <w:rFonts w:ascii="Luciole" w:eastAsia="Calibri" w:hAnsi="Luciole" w:cs="Calibri"/>
        </w:rPr>
        <w:t xml:space="preserve">employeur dans la constitution du dossier et la recherche de solutions adaptées. </w:t>
      </w:r>
    </w:p>
    <w:p w14:paraId="5F8B1B48" w14:textId="77777777" w:rsidR="009647F0" w:rsidRPr="00526428" w:rsidRDefault="009647F0" w:rsidP="00526428">
      <w:pPr>
        <w:snapToGrid w:val="0"/>
        <w:rPr>
          <w:rFonts w:ascii="Luciole" w:eastAsia="Calibri" w:hAnsi="Luciole" w:cs="Calibri"/>
        </w:rPr>
      </w:pPr>
    </w:p>
    <w:p w14:paraId="5132E669" w14:textId="77777777" w:rsidR="008F40C8" w:rsidRPr="00526428" w:rsidRDefault="008F40C8" w:rsidP="00526428">
      <w:pPr>
        <w:snapToGrid w:val="0"/>
        <w:rPr>
          <w:rFonts w:ascii="Luciole" w:eastAsia="Calibri" w:hAnsi="Luciole" w:cs="Calibri"/>
        </w:rPr>
      </w:pPr>
    </w:p>
    <w:p w14:paraId="56AC20F4" w14:textId="77777777" w:rsidR="00EE0FA8" w:rsidRDefault="008F40C8" w:rsidP="00526428">
      <w:pPr>
        <w:snapToGrid w:val="0"/>
        <w:rPr>
          <w:rFonts w:ascii="Luciole" w:eastAsia="Calibri" w:hAnsi="Luciole" w:cs="Calibri"/>
        </w:rPr>
      </w:pPr>
      <w:r w:rsidRPr="00526428">
        <w:rPr>
          <w:rFonts w:ascii="Luciole" w:eastAsia="Calibri" w:hAnsi="Luciole" w:cs="Calibri"/>
        </w:rPr>
        <w:lastRenderedPageBreak/>
        <w:t>Il est important de noter que, depuis le 1</w:t>
      </w:r>
      <w:r w:rsidRPr="00526428">
        <w:rPr>
          <w:rFonts w:ascii="Arial" w:eastAsia="Calibri" w:hAnsi="Arial" w:cs="Arial"/>
        </w:rPr>
        <w:t>ᵉʳ</w:t>
      </w:r>
      <w:r w:rsidR="00AD5166" w:rsidRPr="00526428">
        <w:rPr>
          <w:rFonts w:ascii="Calibri" w:eastAsia="Calibri" w:hAnsi="Calibri" w:cs="Calibri"/>
        </w:rPr>
        <w:t> </w:t>
      </w:r>
      <w:r w:rsidRPr="00526428">
        <w:rPr>
          <w:rFonts w:ascii="Luciole" w:eastAsia="Calibri" w:hAnsi="Luciole" w:cs="Calibri"/>
        </w:rPr>
        <w:t>août 2024, en raison de contraintes budgétaires, cette aide est suspendue jusqu</w:t>
      </w:r>
      <w:r w:rsidR="00AD5166" w:rsidRPr="00526428">
        <w:rPr>
          <w:rFonts w:ascii="Luciole" w:eastAsia="Calibri" w:hAnsi="Luciole" w:cs="Calibri"/>
        </w:rPr>
        <w:t>’</w:t>
      </w:r>
      <w:r w:rsidRPr="00526428">
        <w:rPr>
          <w:rFonts w:ascii="Luciole" w:eastAsia="Calibri" w:hAnsi="Luciole" w:cs="Calibri"/>
        </w:rPr>
        <w:t>à la fin de l</w:t>
      </w:r>
      <w:r w:rsidR="00AD5166" w:rsidRPr="00526428">
        <w:rPr>
          <w:rFonts w:ascii="Luciole" w:eastAsia="Calibri" w:hAnsi="Luciole" w:cs="Calibri"/>
        </w:rPr>
        <w:t>’</w:t>
      </w:r>
      <w:r w:rsidRPr="00526428">
        <w:rPr>
          <w:rFonts w:ascii="Luciole" w:eastAsia="Calibri" w:hAnsi="Luciole" w:cs="Calibri"/>
        </w:rPr>
        <w:t>année</w:t>
      </w:r>
      <w:r w:rsidR="00AD5166" w:rsidRPr="00526428">
        <w:rPr>
          <w:rFonts w:ascii="Calibri" w:eastAsia="Calibri" w:hAnsi="Calibri" w:cs="Calibri"/>
        </w:rPr>
        <w:t> </w:t>
      </w:r>
      <w:r w:rsidRPr="00526428">
        <w:rPr>
          <w:rFonts w:ascii="Luciole" w:eastAsia="Calibri" w:hAnsi="Luciole" w:cs="Calibri"/>
        </w:rPr>
        <w:t xml:space="preserve">2024. </w:t>
      </w:r>
    </w:p>
    <w:p w14:paraId="517D0EE6" w14:textId="77777777" w:rsidR="00EE0FA8" w:rsidRDefault="00EE0FA8" w:rsidP="00526428">
      <w:pPr>
        <w:snapToGrid w:val="0"/>
        <w:rPr>
          <w:rFonts w:ascii="Luciole" w:eastAsia="Calibri" w:hAnsi="Luciole" w:cs="Calibri"/>
        </w:rPr>
      </w:pPr>
    </w:p>
    <w:p w14:paraId="44312456" w14:textId="77777777" w:rsidR="00EE0FA8" w:rsidRDefault="00EE0FA8" w:rsidP="00526428">
      <w:pPr>
        <w:snapToGrid w:val="0"/>
        <w:rPr>
          <w:rFonts w:ascii="Luciole" w:eastAsia="Calibri" w:hAnsi="Luciole" w:cs="Calibri"/>
        </w:rPr>
      </w:pPr>
    </w:p>
    <w:p w14:paraId="28BE2BED" w14:textId="45B1770E" w:rsidR="008F40C8" w:rsidRDefault="008F40C8" w:rsidP="00526428">
      <w:pPr>
        <w:snapToGrid w:val="0"/>
        <w:rPr>
          <w:rFonts w:ascii="Luciole" w:eastAsia="Calibri" w:hAnsi="Luciole" w:cs="Calibri"/>
        </w:rPr>
      </w:pPr>
      <w:r w:rsidRPr="00526428">
        <w:rPr>
          <w:rFonts w:ascii="Luciole" w:eastAsia="Calibri" w:hAnsi="Luciole" w:cs="Calibri"/>
        </w:rPr>
        <w:t xml:space="preserve">Les employeurs concernés sont invités à se rapprocher de leur conseiller Cap emploi ou </w:t>
      </w:r>
      <w:hyperlink r:id="rId22" w:tooltip="Présentation de l'association Comète" w:history="1">
        <w:r w:rsidRPr="00526428">
          <w:rPr>
            <w:rStyle w:val="Lienhypertexte"/>
            <w:rFonts w:ascii="Luciole" w:eastAsia="Calibri" w:hAnsi="Luciole" w:cs="Calibri"/>
          </w:rPr>
          <w:t>Comète</w:t>
        </w:r>
      </w:hyperlink>
      <w:r w:rsidRPr="00526428">
        <w:rPr>
          <w:rFonts w:ascii="Luciole" w:eastAsia="Calibri" w:hAnsi="Luciole" w:cs="Calibri"/>
        </w:rPr>
        <w:t xml:space="preserve"> pour explorer des financements alternatifs afin de soutenir le maintien dans l</w:t>
      </w:r>
      <w:r w:rsidR="00AD5166" w:rsidRPr="00526428">
        <w:rPr>
          <w:rFonts w:ascii="Luciole" w:eastAsia="Calibri" w:hAnsi="Luciole" w:cs="Calibri"/>
        </w:rPr>
        <w:t>’</w:t>
      </w:r>
      <w:r w:rsidRPr="00526428">
        <w:rPr>
          <w:rFonts w:ascii="Luciole" w:eastAsia="Calibri" w:hAnsi="Luciole" w:cs="Calibri"/>
        </w:rPr>
        <w:t>emploi de leurs salariés en situation de handicap</w:t>
      </w:r>
      <w:r w:rsidR="009647F0">
        <w:rPr>
          <w:rFonts w:ascii="Luciole" w:eastAsia="Calibri" w:hAnsi="Luciole" w:cs="Calibri"/>
        </w:rPr>
        <w:t>.</w:t>
      </w:r>
    </w:p>
    <w:p w14:paraId="3E9590A1" w14:textId="77777777" w:rsidR="009647F0" w:rsidRPr="00526428" w:rsidRDefault="009647F0" w:rsidP="00526428">
      <w:pPr>
        <w:snapToGrid w:val="0"/>
        <w:rPr>
          <w:rFonts w:ascii="Luciole" w:eastAsia="Calibri" w:hAnsi="Luciole" w:cs="Calibri"/>
        </w:rPr>
      </w:pPr>
    </w:p>
    <w:p w14:paraId="22A7FE83" w14:textId="77777777" w:rsidR="008F40C8" w:rsidRPr="00526428" w:rsidRDefault="008F40C8" w:rsidP="00526428">
      <w:pPr>
        <w:snapToGrid w:val="0"/>
        <w:rPr>
          <w:rFonts w:ascii="Luciole" w:eastAsia="Calibri" w:hAnsi="Luciole" w:cs="Calibri"/>
        </w:rPr>
      </w:pPr>
    </w:p>
    <w:p w14:paraId="046DFC3B" w14:textId="0712CDD3" w:rsidR="009647F0" w:rsidRDefault="00D3034D" w:rsidP="000D64B9">
      <w:pPr>
        <w:snapToGrid w:val="0"/>
        <w:rPr>
          <w:rFonts w:ascii="Luciole" w:eastAsia="Calibri" w:hAnsi="Luciole" w:cs="Calibri"/>
        </w:rPr>
      </w:pPr>
      <w:hyperlink r:id="rId23" w:tooltip="Aide à la formation des personnes handicapées dans le cadre du maintien dans l’emploi" w:history="1">
        <w:r w:rsidR="008F40C8" w:rsidRPr="00526428">
          <w:rPr>
            <w:rStyle w:val="Lienhypertexte"/>
            <w:rFonts w:ascii="Luciole" w:eastAsia="Calibri" w:hAnsi="Luciole" w:cs="Calibri"/>
            <w:b/>
          </w:rPr>
          <w:t>L</w:t>
        </w:r>
        <w:r w:rsidR="00AD5166" w:rsidRPr="00526428">
          <w:rPr>
            <w:rStyle w:val="Lienhypertexte"/>
            <w:rFonts w:ascii="Luciole" w:eastAsia="Calibri" w:hAnsi="Luciole" w:cs="Calibri"/>
            <w:b/>
          </w:rPr>
          <w:t>’</w:t>
        </w:r>
        <w:r w:rsidR="008F40C8" w:rsidRPr="00526428">
          <w:rPr>
            <w:rStyle w:val="Lienhypertexte"/>
            <w:rFonts w:ascii="Luciole" w:eastAsia="Calibri" w:hAnsi="Luciole" w:cs="Calibri"/>
            <w:b/>
          </w:rPr>
          <w:t>Aide à la formation des personnes handicapées dans le cadre du maintien dans l</w:t>
        </w:r>
        <w:r w:rsidR="00AD5166" w:rsidRPr="00526428">
          <w:rPr>
            <w:rStyle w:val="Lienhypertexte"/>
            <w:rFonts w:ascii="Luciole" w:eastAsia="Calibri" w:hAnsi="Luciole" w:cs="Calibri"/>
            <w:b/>
          </w:rPr>
          <w:t>’</w:t>
        </w:r>
        <w:r w:rsidR="008F40C8" w:rsidRPr="00526428">
          <w:rPr>
            <w:rStyle w:val="Lienhypertexte"/>
            <w:rFonts w:ascii="Luciole" w:eastAsia="Calibri" w:hAnsi="Luciole" w:cs="Calibri"/>
            <w:b/>
          </w:rPr>
          <w:t>emploi</w:t>
        </w:r>
      </w:hyperlink>
    </w:p>
    <w:p w14:paraId="568992F2" w14:textId="77777777" w:rsidR="009647F0" w:rsidRDefault="009647F0" w:rsidP="00526428">
      <w:pPr>
        <w:snapToGrid w:val="0"/>
        <w:rPr>
          <w:rFonts w:ascii="Luciole" w:eastAsia="Calibri" w:hAnsi="Luciole" w:cs="Calibri"/>
        </w:rPr>
      </w:pPr>
    </w:p>
    <w:p w14:paraId="70F7A2F3" w14:textId="77777777" w:rsidR="00EE0FA8" w:rsidRDefault="00EE0FA8" w:rsidP="00526428">
      <w:pPr>
        <w:snapToGrid w:val="0"/>
        <w:rPr>
          <w:rFonts w:ascii="Luciole" w:eastAsia="Calibri" w:hAnsi="Luciole" w:cs="Calibri"/>
        </w:rPr>
      </w:pPr>
    </w:p>
    <w:p w14:paraId="21DBB225" w14:textId="2C4BBF53" w:rsidR="008F40C8" w:rsidRPr="00526428" w:rsidRDefault="009647F0" w:rsidP="00526428">
      <w:pPr>
        <w:snapToGrid w:val="0"/>
        <w:rPr>
          <w:rFonts w:ascii="Luciole" w:eastAsia="Calibri" w:hAnsi="Luciole" w:cs="Calibri"/>
        </w:rPr>
      </w:pPr>
      <w:r>
        <w:rPr>
          <w:rFonts w:ascii="Luciole" w:eastAsia="Calibri" w:hAnsi="Luciole" w:cs="Calibri"/>
        </w:rPr>
        <w:t>P</w:t>
      </w:r>
      <w:r w:rsidR="008F40C8" w:rsidRPr="00526428">
        <w:rPr>
          <w:rFonts w:ascii="Luciole" w:eastAsia="Calibri" w:hAnsi="Luciole" w:cs="Calibri"/>
        </w:rPr>
        <w:t>roposée par l</w:t>
      </w:r>
      <w:r w:rsidR="00AD5166" w:rsidRPr="00526428">
        <w:rPr>
          <w:rFonts w:ascii="Luciole" w:eastAsia="Calibri" w:hAnsi="Luciole" w:cs="Calibri"/>
        </w:rPr>
        <w:t>’</w:t>
      </w:r>
      <w:r w:rsidR="007B563C" w:rsidRPr="00526428">
        <w:rPr>
          <w:rFonts w:ascii="Luciole" w:eastAsia="Calibri" w:hAnsi="Luciole" w:cs="Calibri"/>
        </w:rPr>
        <w:t>AGEFIPH</w:t>
      </w:r>
      <w:r w:rsidR="008F40C8" w:rsidRPr="00526428">
        <w:rPr>
          <w:rFonts w:ascii="Luciole" w:eastAsia="Calibri" w:hAnsi="Luciole" w:cs="Calibri"/>
        </w:rPr>
        <w:t xml:space="preserve">, </w:t>
      </w:r>
      <w:r>
        <w:rPr>
          <w:rFonts w:ascii="Luciole" w:eastAsia="Calibri" w:hAnsi="Luciole" w:cs="Calibri"/>
        </w:rPr>
        <w:t xml:space="preserve">cette aide </w:t>
      </w:r>
      <w:r w:rsidR="008F40C8" w:rsidRPr="00526428">
        <w:rPr>
          <w:rFonts w:ascii="Luciole" w:eastAsia="Calibri" w:hAnsi="Luciole" w:cs="Calibri"/>
        </w:rPr>
        <w:t>finance les coûts pédagogiques des formations nécessaires pour permettre aux salariés ou travailleurs indépendants en situation de handicap de conserver leur emploi, notamment en cas de survenue ou d</w:t>
      </w:r>
      <w:r w:rsidR="00AD5166" w:rsidRPr="00526428">
        <w:rPr>
          <w:rFonts w:ascii="Luciole" w:eastAsia="Calibri" w:hAnsi="Luciole" w:cs="Calibri"/>
        </w:rPr>
        <w:t>’</w:t>
      </w:r>
      <w:r w:rsidR="008F40C8" w:rsidRPr="00526428">
        <w:rPr>
          <w:rFonts w:ascii="Luciole" w:eastAsia="Calibri" w:hAnsi="Luciole" w:cs="Calibri"/>
        </w:rPr>
        <w:t>aggravation du handicap, ou d</w:t>
      </w:r>
      <w:r w:rsidR="00AD5166" w:rsidRPr="00526428">
        <w:rPr>
          <w:rFonts w:ascii="Luciole" w:eastAsia="Calibri" w:hAnsi="Luciole" w:cs="Calibri"/>
        </w:rPr>
        <w:t>’</w:t>
      </w:r>
      <w:r w:rsidR="008F40C8" w:rsidRPr="00526428">
        <w:rPr>
          <w:rFonts w:ascii="Luciole" w:eastAsia="Calibri" w:hAnsi="Luciole" w:cs="Calibri"/>
        </w:rPr>
        <w:t xml:space="preserve">évolution du contexte de travail. </w:t>
      </w:r>
    </w:p>
    <w:p w14:paraId="044E0505" w14:textId="77777777" w:rsidR="008F40C8" w:rsidRDefault="008F40C8" w:rsidP="00526428">
      <w:pPr>
        <w:snapToGrid w:val="0"/>
        <w:rPr>
          <w:rFonts w:ascii="Luciole" w:eastAsia="Calibri" w:hAnsi="Luciole" w:cs="Calibri"/>
        </w:rPr>
      </w:pPr>
    </w:p>
    <w:p w14:paraId="64D135D3" w14:textId="77777777" w:rsidR="009647F0" w:rsidRPr="00526428" w:rsidRDefault="009647F0" w:rsidP="00526428">
      <w:pPr>
        <w:snapToGrid w:val="0"/>
        <w:rPr>
          <w:rFonts w:ascii="Luciole" w:eastAsia="Calibri" w:hAnsi="Luciole" w:cs="Calibri"/>
        </w:rPr>
      </w:pPr>
    </w:p>
    <w:p w14:paraId="40ED09B9" w14:textId="77777777" w:rsidR="009647F0" w:rsidRDefault="008F40C8" w:rsidP="00526428">
      <w:pPr>
        <w:snapToGrid w:val="0"/>
        <w:rPr>
          <w:rFonts w:ascii="Luciole" w:eastAsia="Calibri" w:hAnsi="Luciole" w:cs="Calibri"/>
        </w:rPr>
      </w:pPr>
      <w:r w:rsidRPr="00526428">
        <w:rPr>
          <w:rFonts w:ascii="Luciole" w:eastAsia="Calibri" w:hAnsi="Luciole" w:cs="Calibri"/>
        </w:rPr>
        <w:t>Le montant de cette aide est déterminé après analyse de la situation individuelle, en tenant compte du coût total du projet de formation et des cofinancements obtenus auprès d</w:t>
      </w:r>
      <w:r w:rsidR="00AD5166" w:rsidRPr="00526428">
        <w:rPr>
          <w:rFonts w:ascii="Luciole" w:eastAsia="Calibri" w:hAnsi="Luciole" w:cs="Calibri"/>
        </w:rPr>
        <w:t>’</w:t>
      </w:r>
      <w:r w:rsidRPr="00526428">
        <w:rPr>
          <w:rFonts w:ascii="Luciole" w:eastAsia="Calibri" w:hAnsi="Luciole" w:cs="Calibri"/>
        </w:rPr>
        <w:t xml:space="preserve">autres organismes tels que les OPCO, les Commissions de Transitions Professionnelles, le Plan de développement des compétences ou le Compte Personnel de Formation (CPF). </w:t>
      </w:r>
    </w:p>
    <w:p w14:paraId="2EBB3D67" w14:textId="77777777" w:rsidR="009647F0" w:rsidRDefault="009647F0" w:rsidP="00526428">
      <w:pPr>
        <w:snapToGrid w:val="0"/>
        <w:rPr>
          <w:rFonts w:ascii="Luciole" w:eastAsia="Calibri" w:hAnsi="Luciole" w:cs="Calibri"/>
        </w:rPr>
      </w:pPr>
    </w:p>
    <w:p w14:paraId="17E2F848" w14:textId="77777777" w:rsidR="009647F0" w:rsidRDefault="009647F0" w:rsidP="00526428">
      <w:pPr>
        <w:snapToGrid w:val="0"/>
        <w:rPr>
          <w:rFonts w:ascii="Luciole" w:eastAsia="Calibri" w:hAnsi="Luciole" w:cs="Calibri"/>
        </w:rPr>
      </w:pPr>
    </w:p>
    <w:p w14:paraId="4023408C" w14:textId="602F7687" w:rsidR="008F40C8" w:rsidRDefault="008F40C8" w:rsidP="00526428">
      <w:pPr>
        <w:snapToGrid w:val="0"/>
        <w:rPr>
          <w:rFonts w:ascii="Luciole" w:eastAsia="Calibri" w:hAnsi="Luciole" w:cs="Calibri"/>
        </w:rPr>
      </w:pPr>
      <w:r w:rsidRPr="00526428">
        <w:rPr>
          <w:rFonts w:ascii="Luciole" w:eastAsia="Calibri" w:hAnsi="Luciole" w:cs="Calibri"/>
        </w:rPr>
        <w:t>Pour en bénéficier, l</w:t>
      </w:r>
      <w:r w:rsidR="00AD5166" w:rsidRPr="00526428">
        <w:rPr>
          <w:rFonts w:ascii="Luciole" w:eastAsia="Calibri" w:hAnsi="Luciole" w:cs="Calibri"/>
        </w:rPr>
        <w:t>’</w:t>
      </w:r>
      <w:r w:rsidRPr="00526428">
        <w:rPr>
          <w:rFonts w:ascii="Luciole" w:eastAsia="Calibri" w:hAnsi="Luciole" w:cs="Calibri"/>
        </w:rPr>
        <w:t>employeur ou le travailleur indépendant doit adresser une demande à la délégation régionale de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compétente, en fournissant un dossier complet incluant notamment une attestation du médecin du travail ou un avis médical pertinent, un </w:t>
      </w:r>
      <w:r w:rsidRPr="00526428">
        <w:rPr>
          <w:rFonts w:ascii="Luciole" w:eastAsia="Calibri" w:hAnsi="Luciole" w:cs="Calibri"/>
        </w:rPr>
        <w:lastRenderedPageBreak/>
        <w:t>exposé détaillé du projet de formation, le programme de la formation envisagée, les devis correspondants, ainsi que les justificatifs relatifs à la situation professionnelle et au statut de bénéficiaire de l</w:t>
      </w:r>
      <w:r w:rsidR="00AD5166" w:rsidRPr="00526428">
        <w:rPr>
          <w:rFonts w:ascii="Luciole" w:eastAsia="Calibri" w:hAnsi="Luciole" w:cs="Calibri"/>
        </w:rPr>
        <w:t>’</w:t>
      </w:r>
      <w:r w:rsidRPr="00526428">
        <w:rPr>
          <w:rFonts w:ascii="Luciole" w:eastAsia="Calibri" w:hAnsi="Luciole" w:cs="Calibri"/>
        </w:rPr>
        <w:t>obligation d</w:t>
      </w:r>
      <w:r w:rsidR="00AD5166" w:rsidRPr="00526428">
        <w:rPr>
          <w:rFonts w:ascii="Luciole" w:eastAsia="Calibri" w:hAnsi="Luciole" w:cs="Calibri"/>
        </w:rPr>
        <w:t>’</w:t>
      </w:r>
      <w:r w:rsidRPr="00526428">
        <w:rPr>
          <w:rFonts w:ascii="Luciole" w:eastAsia="Calibri" w:hAnsi="Luciole" w:cs="Calibri"/>
        </w:rPr>
        <w:t xml:space="preserve">emploi. </w:t>
      </w:r>
    </w:p>
    <w:p w14:paraId="48C1E272" w14:textId="77777777" w:rsidR="009647F0" w:rsidRPr="00526428" w:rsidRDefault="009647F0" w:rsidP="00526428">
      <w:pPr>
        <w:snapToGrid w:val="0"/>
        <w:rPr>
          <w:rFonts w:ascii="Luciole" w:eastAsia="Calibri" w:hAnsi="Luciole" w:cs="Calibri"/>
        </w:rPr>
      </w:pPr>
    </w:p>
    <w:p w14:paraId="23700963" w14:textId="77777777" w:rsidR="008F40C8" w:rsidRPr="00526428" w:rsidRDefault="008F40C8" w:rsidP="00526428">
      <w:pPr>
        <w:snapToGrid w:val="0"/>
        <w:rPr>
          <w:rFonts w:ascii="Luciole" w:eastAsia="Calibri" w:hAnsi="Luciole" w:cs="Calibri"/>
        </w:rPr>
      </w:pPr>
    </w:p>
    <w:p w14:paraId="31A978F5" w14:textId="77777777" w:rsidR="00EE0FA8" w:rsidRDefault="008F40C8" w:rsidP="00526428">
      <w:pPr>
        <w:snapToGrid w:val="0"/>
        <w:rPr>
          <w:rFonts w:ascii="Luciole" w:eastAsia="Calibri" w:hAnsi="Luciole" w:cs="Calibri"/>
        </w:rPr>
      </w:pPr>
      <w:r w:rsidRPr="00526428">
        <w:rPr>
          <w:rFonts w:ascii="Luciole" w:eastAsia="Calibri" w:hAnsi="Luciole" w:cs="Calibri"/>
        </w:rPr>
        <w:t>Il est recommandé de se rapprocher d</w:t>
      </w:r>
      <w:r w:rsidR="00AD5166" w:rsidRPr="00526428">
        <w:rPr>
          <w:rFonts w:ascii="Luciole" w:eastAsia="Calibri" w:hAnsi="Luciole" w:cs="Calibri"/>
        </w:rPr>
        <w:t>’</w:t>
      </w:r>
      <w:r w:rsidRPr="00526428">
        <w:rPr>
          <w:rFonts w:ascii="Luciole" w:eastAsia="Calibri" w:hAnsi="Luciole" w:cs="Calibri"/>
        </w:rPr>
        <w:t>un conseiller France Travail, Cap emploi, Mission locale ou d</w:t>
      </w:r>
      <w:r w:rsidR="00AD5166" w:rsidRPr="00526428">
        <w:rPr>
          <w:rFonts w:ascii="Luciole" w:eastAsia="Calibri" w:hAnsi="Luciole" w:cs="Calibri"/>
        </w:rPr>
        <w:t>’</w:t>
      </w:r>
      <w:r w:rsidRPr="00526428">
        <w:rPr>
          <w:rFonts w:ascii="Luciole" w:eastAsia="Calibri" w:hAnsi="Luciole" w:cs="Calibri"/>
        </w:rPr>
        <w:t xml:space="preserve">un conseiller en évolution professionnelle pour être accompagné dans ces démarches. </w:t>
      </w:r>
    </w:p>
    <w:p w14:paraId="77B2009E" w14:textId="77777777" w:rsidR="00EE0FA8" w:rsidRDefault="00EE0FA8" w:rsidP="00526428">
      <w:pPr>
        <w:snapToGrid w:val="0"/>
        <w:rPr>
          <w:rFonts w:ascii="Luciole" w:eastAsia="Calibri" w:hAnsi="Luciole" w:cs="Calibri"/>
        </w:rPr>
      </w:pPr>
    </w:p>
    <w:p w14:paraId="4BAAB85A" w14:textId="77777777" w:rsidR="00EE0FA8" w:rsidRDefault="00EE0FA8" w:rsidP="00526428">
      <w:pPr>
        <w:snapToGrid w:val="0"/>
        <w:rPr>
          <w:rFonts w:ascii="Luciole" w:eastAsia="Calibri" w:hAnsi="Luciole" w:cs="Calibri"/>
        </w:rPr>
      </w:pPr>
    </w:p>
    <w:p w14:paraId="1C24DC3B" w14:textId="02CE9EB2" w:rsidR="008F40C8" w:rsidRDefault="008F40C8" w:rsidP="00526428">
      <w:pPr>
        <w:snapToGrid w:val="0"/>
        <w:rPr>
          <w:rFonts w:ascii="Luciole" w:eastAsia="Calibri" w:hAnsi="Luciole" w:cs="Calibri"/>
        </w:rPr>
      </w:pPr>
      <w:r w:rsidRPr="00526428">
        <w:rPr>
          <w:rFonts w:ascii="Luciole" w:eastAsia="Calibri" w:hAnsi="Luciole" w:cs="Calibri"/>
        </w:rPr>
        <w:t>Cette aide est cumulable avec d</w:t>
      </w:r>
      <w:r w:rsidR="00AD5166" w:rsidRPr="00526428">
        <w:rPr>
          <w:rFonts w:ascii="Luciole" w:eastAsia="Calibri" w:hAnsi="Luciole" w:cs="Calibri"/>
        </w:rPr>
        <w:t>’</w:t>
      </w:r>
      <w:r w:rsidRPr="00526428">
        <w:rPr>
          <w:rFonts w:ascii="Luciole" w:eastAsia="Calibri" w:hAnsi="Luciole" w:cs="Calibri"/>
        </w:rPr>
        <w:t>autres financements de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ou de France Travail et peut être renouvelée en fonction des besoins liés au projet de maintien dans l</w:t>
      </w:r>
      <w:r w:rsidR="00AD5166" w:rsidRPr="00526428">
        <w:rPr>
          <w:rFonts w:ascii="Luciole" w:eastAsia="Calibri" w:hAnsi="Luciole" w:cs="Calibri"/>
        </w:rPr>
        <w:t>’</w:t>
      </w:r>
      <w:r w:rsidRPr="00526428">
        <w:rPr>
          <w:rFonts w:ascii="Luciole" w:eastAsia="Calibri" w:hAnsi="Luciole" w:cs="Calibri"/>
        </w:rPr>
        <w:t>emploi.</w:t>
      </w:r>
    </w:p>
    <w:p w14:paraId="4AD4F9A5" w14:textId="77777777" w:rsidR="009647F0" w:rsidRPr="00526428" w:rsidRDefault="009647F0" w:rsidP="00526428">
      <w:pPr>
        <w:snapToGrid w:val="0"/>
        <w:rPr>
          <w:rFonts w:ascii="Luciole" w:eastAsia="Calibri" w:hAnsi="Luciole" w:cs="Calibri"/>
        </w:rPr>
      </w:pPr>
    </w:p>
    <w:p w14:paraId="4D217EED" w14:textId="77777777" w:rsidR="008F40C8" w:rsidRPr="00526428" w:rsidRDefault="008F40C8" w:rsidP="00526428">
      <w:pPr>
        <w:snapToGrid w:val="0"/>
        <w:rPr>
          <w:rFonts w:ascii="Luciole" w:eastAsia="Calibri" w:hAnsi="Luciole" w:cs="Calibri"/>
        </w:rPr>
      </w:pPr>
    </w:p>
    <w:p w14:paraId="4EE0BBA4" w14:textId="776ED2C5" w:rsidR="009647F0" w:rsidRDefault="00D3034D" w:rsidP="000D64B9">
      <w:pPr>
        <w:snapToGrid w:val="0"/>
        <w:rPr>
          <w:rFonts w:ascii="Luciole" w:eastAsia="Calibri" w:hAnsi="Luciole" w:cs="Calibri"/>
        </w:rPr>
      </w:pPr>
      <w:hyperlink r:id="rId24" w:tooltip="L’Aide Individuelle à la Formation : tout ce qu’il faut savoir" w:history="1">
        <w:r w:rsidR="008F40C8" w:rsidRPr="00526428">
          <w:rPr>
            <w:rStyle w:val="Lienhypertexte"/>
            <w:rFonts w:ascii="Luciole" w:eastAsia="Calibri" w:hAnsi="Luciole" w:cs="Calibri"/>
            <w:b/>
          </w:rPr>
          <w:t>L</w:t>
        </w:r>
        <w:r w:rsidR="00AD5166" w:rsidRPr="00526428">
          <w:rPr>
            <w:rStyle w:val="Lienhypertexte"/>
            <w:rFonts w:ascii="Luciole" w:eastAsia="Calibri" w:hAnsi="Luciole" w:cs="Calibri"/>
            <w:b/>
          </w:rPr>
          <w:t>’</w:t>
        </w:r>
        <w:r w:rsidR="008F40C8" w:rsidRPr="00526428">
          <w:rPr>
            <w:rStyle w:val="Lienhypertexte"/>
            <w:rFonts w:ascii="Luciole" w:eastAsia="Calibri" w:hAnsi="Luciole" w:cs="Calibri"/>
            <w:b/>
          </w:rPr>
          <w:t>Aide Individuelle à la Formation (AIF)</w:t>
        </w:r>
      </w:hyperlink>
      <w:r w:rsidR="008F40C8" w:rsidRPr="00526428">
        <w:rPr>
          <w:rFonts w:ascii="Luciole" w:eastAsia="Calibri" w:hAnsi="Luciole" w:cs="Calibri"/>
        </w:rPr>
        <w:t xml:space="preserve"> </w:t>
      </w:r>
    </w:p>
    <w:p w14:paraId="61CD18E8" w14:textId="77777777" w:rsidR="009647F0" w:rsidRDefault="009647F0" w:rsidP="00526428">
      <w:pPr>
        <w:pBdr>
          <w:top w:val="nil"/>
          <w:left w:val="nil"/>
          <w:bottom w:val="nil"/>
          <w:right w:val="nil"/>
          <w:between w:val="nil"/>
        </w:pBdr>
        <w:snapToGrid w:val="0"/>
        <w:rPr>
          <w:rFonts w:ascii="Luciole" w:eastAsia="Calibri" w:hAnsi="Luciole" w:cs="Calibri"/>
        </w:rPr>
      </w:pPr>
    </w:p>
    <w:p w14:paraId="1972AE43" w14:textId="77777777" w:rsidR="00EE0FA8" w:rsidRDefault="00EE0FA8" w:rsidP="00526428">
      <w:pPr>
        <w:pBdr>
          <w:top w:val="nil"/>
          <w:left w:val="nil"/>
          <w:bottom w:val="nil"/>
          <w:right w:val="nil"/>
          <w:between w:val="nil"/>
        </w:pBdr>
        <w:snapToGrid w:val="0"/>
        <w:rPr>
          <w:rFonts w:ascii="Luciole" w:eastAsia="Calibri" w:hAnsi="Luciole" w:cs="Calibri"/>
        </w:rPr>
      </w:pPr>
    </w:p>
    <w:p w14:paraId="190F2C7B" w14:textId="6F6F3C8C" w:rsidR="008F40C8" w:rsidRDefault="009647F0" w:rsidP="00526428">
      <w:pPr>
        <w:pBdr>
          <w:top w:val="nil"/>
          <w:left w:val="nil"/>
          <w:bottom w:val="nil"/>
          <w:right w:val="nil"/>
          <w:between w:val="nil"/>
        </w:pBdr>
        <w:snapToGrid w:val="0"/>
        <w:rPr>
          <w:rFonts w:ascii="Luciole" w:eastAsia="Calibri" w:hAnsi="Luciole" w:cs="Calibri"/>
        </w:rPr>
      </w:pPr>
      <w:proofErr w:type="gramStart"/>
      <w:r>
        <w:rPr>
          <w:rFonts w:ascii="Luciole" w:eastAsia="Calibri" w:hAnsi="Luciole" w:cs="Calibri"/>
        </w:rPr>
        <w:t>L’ AIF</w:t>
      </w:r>
      <w:proofErr w:type="gramEnd"/>
      <w:r>
        <w:rPr>
          <w:rFonts w:ascii="Luciole" w:eastAsia="Calibri" w:hAnsi="Luciole" w:cs="Calibri"/>
        </w:rPr>
        <w:t xml:space="preserve"> es</w:t>
      </w:r>
      <w:r w:rsidR="008F40C8" w:rsidRPr="00526428">
        <w:rPr>
          <w:rFonts w:ascii="Luciole" w:eastAsia="Calibri" w:hAnsi="Luciole" w:cs="Calibri"/>
        </w:rPr>
        <w:t xml:space="preserve">t un dispositif financier destiné à couvrir tout ou partie des frais pédagogiques liés à la formation des salariés, offrant ainsi aux entreprises une flexibilité accrue dans le développement des compétences de leur personnel. </w:t>
      </w:r>
    </w:p>
    <w:p w14:paraId="2EA38C0D" w14:textId="77777777" w:rsidR="009647F0" w:rsidRPr="00526428" w:rsidRDefault="009647F0" w:rsidP="00526428">
      <w:pPr>
        <w:pBdr>
          <w:top w:val="nil"/>
          <w:left w:val="nil"/>
          <w:bottom w:val="nil"/>
          <w:right w:val="nil"/>
          <w:between w:val="nil"/>
        </w:pBdr>
        <w:snapToGrid w:val="0"/>
        <w:rPr>
          <w:rFonts w:ascii="Luciole" w:eastAsia="Calibri" w:hAnsi="Luciole" w:cs="Calibri"/>
        </w:rPr>
      </w:pPr>
    </w:p>
    <w:p w14:paraId="762A311D"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4BAB1BD9" w14:textId="0D13B5A4" w:rsidR="008F40C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Elle intervient en complément d</w:t>
      </w:r>
      <w:r w:rsidR="00AD5166" w:rsidRPr="00526428">
        <w:rPr>
          <w:rFonts w:ascii="Luciole" w:eastAsia="Calibri" w:hAnsi="Luciole" w:cs="Calibri"/>
        </w:rPr>
        <w:t>’</w:t>
      </w:r>
      <w:r w:rsidRPr="00526428">
        <w:rPr>
          <w:rFonts w:ascii="Luciole" w:eastAsia="Calibri" w:hAnsi="Luciole" w:cs="Calibri"/>
        </w:rPr>
        <w:t>autres financements tels que les Opérateurs de Compétences (OPCO), le Compte Personnel de Formation (CPF) ou les aides de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pour les salariés en situation de handicap, permettant ainsi aux entreprises, notamment les PME aux ressources limitées, de couvrir intégralement les coûts de formation sans alourdir leur budget. </w:t>
      </w:r>
    </w:p>
    <w:p w14:paraId="70A9A3D6" w14:textId="77777777" w:rsidR="009647F0" w:rsidRPr="00526428" w:rsidRDefault="009647F0" w:rsidP="00526428">
      <w:pPr>
        <w:pBdr>
          <w:top w:val="nil"/>
          <w:left w:val="nil"/>
          <w:bottom w:val="nil"/>
          <w:right w:val="nil"/>
          <w:between w:val="nil"/>
        </w:pBdr>
        <w:snapToGrid w:val="0"/>
        <w:rPr>
          <w:rFonts w:ascii="Luciole" w:eastAsia="Calibri" w:hAnsi="Luciole" w:cs="Calibri"/>
        </w:rPr>
      </w:pPr>
    </w:p>
    <w:p w14:paraId="7E582679"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16C8FD93" w14:textId="4287F726" w:rsidR="008F40C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lastRenderedPageBreak/>
        <w:t>Cette aide est particulièrement bénéfique pour les formations nécessitant des adaptations spécifiques pour les salariés handicapés, contribuant ainsi à leur inclusion professionnelle et à l</w:t>
      </w:r>
      <w:r w:rsidR="00AD5166" w:rsidRPr="00526428">
        <w:rPr>
          <w:rFonts w:ascii="Luciole" w:eastAsia="Calibri" w:hAnsi="Luciole" w:cs="Calibri"/>
        </w:rPr>
        <w:t>’</w:t>
      </w:r>
      <w:r w:rsidRPr="00526428">
        <w:rPr>
          <w:rFonts w:ascii="Luciole" w:eastAsia="Calibri" w:hAnsi="Luciole" w:cs="Calibri"/>
        </w:rPr>
        <w:t xml:space="preserve">amélioration de leur productivité. </w:t>
      </w:r>
    </w:p>
    <w:p w14:paraId="7B701424" w14:textId="77777777" w:rsidR="009647F0" w:rsidRPr="00526428" w:rsidRDefault="009647F0" w:rsidP="00526428">
      <w:pPr>
        <w:pBdr>
          <w:top w:val="nil"/>
          <w:left w:val="nil"/>
          <w:bottom w:val="nil"/>
          <w:right w:val="nil"/>
          <w:between w:val="nil"/>
        </w:pBdr>
        <w:snapToGrid w:val="0"/>
        <w:rPr>
          <w:rFonts w:ascii="Luciole" w:eastAsia="Calibri" w:hAnsi="Luciole" w:cs="Calibri"/>
        </w:rPr>
      </w:pPr>
    </w:p>
    <w:p w14:paraId="37B4AF91"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29C02C3D" w14:textId="1AFECD32" w:rsidR="008F40C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De plus, l</w:t>
      </w:r>
      <w:r w:rsidR="00AD5166" w:rsidRPr="00526428">
        <w:rPr>
          <w:rFonts w:ascii="Luciole" w:eastAsia="Calibri" w:hAnsi="Luciole" w:cs="Calibri"/>
        </w:rPr>
        <w:t>’</w:t>
      </w:r>
      <w:r w:rsidRPr="00526428">
        <w:rPr>
          <w:rFonts w:ascii="Luciole" w:eastAsia="Calibri" w:hAnsi="Luciole" w:cs="Calibri"/>
        </w:rPr>
        <w:t>AIF offre aux entreprises la possibilité de répondre rapidement à des besoins de formation urgents, sans dépendre de la disponibilité d</w:t>
      </w:r>
      <w:r w:rsidR="00AD5166" w:rsidRPr="00526428">
        <w:rPr>
          <w:rFonts w:ascii="Luciole" w:eastAsia="Calibri" w:hAnsi="Luciole" w:cs="Calibri"/>
        </w:rPr>
        <w:t>’</w:t>
      </w:r>
      <w:r w:rsidRPr="00526428">
        <w:rPr>
          <w:rFonts w:ascii="Luciole" w:eastAsia="Calibri" w:hAnsi="Luciole" w:cs="Calibri"/>
        </w:rPr>
        <w:t xml:space="preserve">autres financements, ce qui constitue un atout majeur dans un environnement économique en constante évolution. </w:t>
      </w:r>
    </w:p>
    <w:p w14:paraId="425F9721" w14:textId="77777777" w:rsidR="009647F0" w:rsidRPr="00526428" w:rsidRDefault="009647F0" w:rsidP="00526428">
      <w:pPr>
        <w:pBdr>
          <w:top w:val="nil"/>
          <w:left w:val="nil"/>
          <w:bottom w:val="nil"/>
          <w:right w:val="nil"/>
          <w:between w:val="nil"/>
        </w:pBdr>
        <w:snapToGrid w:val="0"/>
        <w:rPr>
          <w:rFonts w:ascii="Luciole" w:eastAsia="Calibri" w:hAnsi="Luciole" w:cs="Calibri"/>
        </w:rPr>
      </w:pPr>
    </w:p>
    <w:p w14:paraId="4C6DDC7A"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2DB016A1" w14:textId="691A28B1" w:rsidR="008F40C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Pour bénéficier de l</w:t>
      </w:r>
      <w:r w:rsidR="00AD5166" w:rsidRPr="00526428">
        <w:rPr>
          <w:rFonts w:ascii="Luciole" w:eastAsia="Calibri" w:hAnsi="Luciole" w:cs="Calibri"/>
        </w:rPr>
        <w:t>’</w:t>
      </w:r>
      <w:r w:rsidRPr="00526428">
        <w:rPr>
          <w:rFonts w:ascii="Luciole" w:eastAsia="Calibri" w:hAnsi="Luciole" w:cs="Calibri"/>
        </w:rPr>
        <w:t>AIF, l</w:t>
      </w:r>
      <w:r w:rsidR="00AD5166" w:rsidRPr="00526428">
        <w:rPr>
          <w:rFonts w:ascii="Luciole" w:eastAsia="Calibri" w:hAnsi="Luciole" w:cs="Calibri"/>
        </w:rPr>
        <w:t>’</w:t>
      </w:r>
      <w:r w:rsidRPr="00526428">
        <w:rPr>
          <w:rFonts w:ascii="Luciole" w:eastAsia="Calibri" w:hAnsi="Luciole" w:cs="Calibri"/>
        </w:rPr>
        <w:t xml:space="preserve">entreprise ou le salarié doit en faire la demande auprès de France Travail, en justifiant que les autres sources de financement sont insuffisantes et en présentant un plan de formation cohérent avec les objectifs professionnels du salarié. </w:t>
      </w:r>
    </w:p>
    <w:p w14:paraId="6CE94936" w14:textId="77777777" w:rsidR="009647F0" w:rsidRPr="00526428" w:rsidRDefault="009647F0" w:rsidP="00526428">
      <w:pPr>
        <w:pBdr>
          <w:top w:val="nil"/>
          <w:left w:val="nil"/>
          <w:bottom w:val="nil"/>
          <w:right w:val="nil"/>
          <w:between w:val="nil"/>
        </w:pBdr>
        <w:snapToGrid w:val="0"/>
        <w:rPr>
          <w:rFonts w:ascii="Luciole" w:eastAsia="Calibri" w:hAnsi="Luciole" w:cs="Calibri"/>
        </w:rPr>
      </w:pPr>
    </w:p>
    <w:p w14:paraId="5760DDF4"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3A2FADB6" w14:textId="77777777" w:rsidR="008F40C8" w:rsidRDefault="008F40C8" w:rsidP="00526428">
      <w:pPr>
        <w:pBdr>
          <w:top w:val="nil"/>
          <w:left w:val="nil"/>
          <w:bottom w:val="nil"/>
          <w:right w:val="nil"/>
          <w:between w:val="nil"/>
        </w:pBdr>
        <w:snapToGrid w:val="0"/>
        <w:rPr>
          <w:rFonts w:ascii="Luciole" w:eastAsia="Calibri" w:hAnsi="Luciole" w:cs="Calibri"/>
        </w:rPr>
      </w:pPr>
      <w:r w:rsidRPr="00526428">
        <w:rPr>
          <w:rFonts w:ascii="Luciole" w:eastAsia="Calibri" w:hAnsi="Luciole" w:cs="Calibri"/>
        </w:rPr>
        <w:t>Cette procédure simplifiée permet aux entreprises de continuer à investir dans le développement des compétences de leurs équipes, même en période de contraintes budgétaires.</w:t>
      </w:r>
    </w:p>
    <w:p w14:paraId="4DCEBEA0" w14:textId="77777777" w:rsidR="00EE0FA8" w:rsidRPr="00526428" w:rsidRDefault="00EE0FA8" w:rsidP="00526428">
      <w:pPr>
        <w:pBdr>
          <w:top w:val="nil"/>
          <w:left w:val="nil"/>
          <w:bottom w:val="nil"/>
          <w:right w:val="nil"/>
          <w:between w:val="nil"/>
        </w:pBdr>
        <w:snapToGrid w:val="0"/>
        <w:rPr>
          <w:rFonts w:ascii="Luciole" w:eastAsia="Calibri" w:hAnsi="Luciole" w:cs="Calibri"/>
        </w:rPr>
      </w:pPr>
    </w:p>
    <w:p w14:paraId="5227F150" w14:textId="77777777" w:rsidR="008F40C8" w:rsidRPr="00526428" w:rsidRDefault="008F40C8" w:rsidP="00526428">
      <w:pPr>
        <w:pBdr>
          <w:top w:val="nil"/>
          <w:left w:val="nil"/>
          <w:bottom w:val="nil"/>
          <w:right w:val="nil"/>
          <w:between w:val="nil"/>
        </w:pBdr>
        <w:snapToGrid w:val="0"/>
        <w:rPr>
          <w:rFonts w:ascii="Luciole" w:eastAsia="Calibri" w:hAnsi="Luciole" w:cs="Calibri"/>
        </w:rPr>
      </w:pPr>
    </w:p>
    <w:p w14:paraId="0FA7F18C" w14:textId="0B1F6848" w:rsidR="009647F0" w:rsidRPr="0079116F" w:rsidRDefault="0079116F" w:rsidP="009A6B6E">
      <w:pPr>
        <w:pStyle w:val="Paragraphedeliste"/>
        <w:numPr>
          <w:ilvl w:val="1"/>
          <w:numId w:val="81"/>
        </w:numPr>
        <w:snapToGrid w:val="0"/>
        <w:rPr>
          <w:rStyle w:val="Lienhypertexte"/>
          <w:rFonts w:ascii="Luciole" w:eastAsia="Calibri" w:hAnsi="Luciole" w:cs="Calibri"/>
          <w:b/>
        </w:rPr>
      </w:pPr>
      <w:r>
        <w:rPr>
          <w:rStyle w:val="Titre4Car"/>
        </w:rPr>
        <w:fldChar w:fldCharType="begin"/>
      </w:r>
      <w:r>
        <w:rPr>
          <w:rStyle w:val="Titre4Car"/>
        </w:rPr>
        <w:instrText xml:space="preserve"> HYPERLINK "https://www.agefiph.fr/aides-handicap/aide-lembauche-en-contrat-dapprentissage-dune-personne-handicapee?utm_source=chatgpt.com" \o "Aide à l’embauche en contrat d’apprentissage d'une personne handicapée" </w:instrText>
      </w:r>
      <w:r>
        <w:rPr>
          <w:rStyle w:val="Titre4Car"/>
        </w:rPr>
        <w:fldChar w:fldCharType="separate"/>
      </w:r>
      <w:r w:rsidR="008F40C8" w:rsidRPr="0079116F">
        <w:rPr>
          <w:rStyle w:val="Lienhypertexte"/>
          <w:rFonts w:ascii="Luciole" w:eastAsiaTheme="majorEastAsia" w:hAnsi="Luciole" w:cstheme="majorBidi"/>
        </w:rPr>
        <w:t>Aide à l’embauche en contrat d’apprentissage d</w:t>
      </w:r>
      <w:r w:rsidR="00AD5166" w:rsidRPr="0079116F">
        <w:rPr>
          <w:rStyle w:val="Lienhypertexte"/>
          <w:rFonts w:ascii="Luciole" w:eastAsiaTheme="majorEastAsia" w:hAnsi="Luciole" w:cstheme="majorBidi"/>
        </w:rPr>
        <w:t>’</w:t>
      </w:r>
      <w:r w:rsidR="008F40C8" w:rsidRPr="0079116F">
        <w:rPr>
          <w:rStyle w:val="Lienhypertexte"/>
          <w:rFonts w:ascii="Luciole" w:eastAsiaTheme="majorEastAsia" w:hAnsi="Luciole" w:cstheme="majorBidi"/>
        </w:rPr>
        <w:t>une personne handicapée</w:t>
      </w:r>
      <w:r w:rsidR="00AD5166" w:rsidRPr="0079116F">
        <w:rPr>
          <w:rStyle w:val="Lienhypertexte"/>
          <w:rFonts w:ascii="Calibri" w:eastAsia="Calibri" w:hAnsi="Calibri" w:cs="Calibri"/>
          <w:b/>
        </w:rPr>
        <w:t> </w:t>
      </w:r>
    </w:p>
    <w:p w14:paraId="0FADA47E" w14:textId="0B4E913C" w:rsidR="009647F0" w:rsidRDefault="0079116F" w:rsidP="00526428">
      <w:pPr>
        <w:snapToGrid w:val="0"/>
        <w:rPr>
          <w:rFonts w:ascii="Luciole" w:eastAsia="Calibri" w:hAnsi="Luciole" w:cs="Calibri"/>
          <w:b/>
        </w:rPr>
      </w:pPr>
      <w:r>
        <w:rPr>
          <w:rStyle w:val="Titre4Car"/>
        </w:rPr>
        <w:fldChar w:fldCharType="end"/>
      </w:r>
    </w:p>
    <w:p w14:paraId="026DB58E" w14:textId="77777777" w:rsidR="009647F0" w:rsidRDefault="009647F0" w:rsidP="00526428">
      <w:pPr>
        <w:snapToGrid w:val="0"/>
        <w:rPr>
          <w:rFonts w:ascii="Luciole" w:eastAsia="Calibri" w:hAnsi="Luciole" w:cs="Calibri"/>
          <w:b/>
        </w:rPr>
      </w:pPr>
    </w:p>
    <w:p w14:paraId="61616DDE" w14:textId="138C24D5" w:rsidR="008F40C8" w:rsidRPr="00526428" w:rsidRDefault="008F40C8" w:rsidP="00526428">
      <w:pPr>
        <w:snapToGrid w:val="0"/>
        <w:rPr>
          <w:rFonts w:ascii="Luciole" w:eastAsia="Calibri" w:hAnsi="Luciole" w:cs="Calibri"/>
        </w:rPr>
      </w:pPr>
      <w:r w:rsidRPr="00526428">
        <w:rPr>
          <w:rFonts w:ascii="Luciole" w:eastAsia="Calibri" w:hAnsi="Luciole" w:cs="Calibri"/>
        </w:rPr>
        <w:t>L</w:t>
      </w:r>
      <w:r w:rsidR="00AD5166" w:rsidRPr="00526428">
        <w:rPr>
          <w:rFonts w:ascii="Luciole" w:eastAsia="Calibri" w:hAnsi="Luciole" w:cs="Calibri"/>
        </w:rPr>
        <w:t>’</w:t>
      </w:r>
      <w:r w:rsidRPr="00526428">
        <w:rPr>
          <w:rFonts w:ascii="Luciole" w:eastAsia="Calibri" w:hAnsi="Luciole" w:cs="Calibri"/>
        </w:rPr>
        <w:t>embauche de personnes en situation de handicap en contrat d</w:t>
      </w:r>
      <w:r w:rsidR="00AD5166" w:rsidRPr="00526428">
        <w:rPr>
          <w:rFonts w:ascii="Luciole" w:eastAsia="Calibri" w:hAnsi="Luciole" w:cs="Calibri"/>
        </w:rPr>
        <w:t>’</w:t>
      </w:r>
      <w:r w:rsidRPr="00526428">
        <w:rPr>
          <w:rFonts w:ascii="Luciole" w:eastAsia="Calibri" w:hAnsi="Luciole" w:cs="Calibri"/>
        </w:rPr>
        <w:t>apprentissage présente plusieurs avantages pour les employeurs, notamment grâce aux aides financières proposées par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w:t>
      </w:r>
    </w:p>
    <w:p w14:paraId="71C0B563" w14:textId="77777777" w:rsidR="008F40C8" w:rsidRDefault="008F40C8" w:rsidP="00526428">
      <w:pPr>
        <w:snapToGrid w:val="0"/>
        <w:rPr>
          <w:rFonts w:ascii="Luciole" w:eastAsia="Calibri" w:hAnsi="Luciole" w:cs="Calibri"/>
        </w:rPr>
      </w:pPr>
    </w:p>
    <w:p w14:paraId="754D8DE3" w14:textId="4EF03BBE" w:rsidR="0079116F" w:rsidRDefault="0079116F">
      <w:pPr>
        <w:rPr>
          <w:rFonts w:ascii="Luciole" w:eastAsia="Calibri" w:hAnsi="Luciole" w:cs="Calibri"/>
        </w:rPr>
      </w:pPr>
      <w:r>
        <w:rPr>
          <w:rFonts w:ascii="Luciole" w:eastAsia="Calibri" w:hAnsi="Luciole" w:cs="Calibri"/>
        </w:rPr>
        <w:br w:type="page"/>
      </w:r>
    </w:p>
    <w:p w14:paraId="7130BA97" w14:textId="77777777" w:rsidR="009647F0" w:rsidRPr="00526428" w:rsidRDefault="009647F0" w:rsidP="00526428">
      <w:pPr>
        <w:snapToGrid w:val="0"/>
        <w:rPr>
          <w:rFonts w:ascii="Luciole" w:eastAsia="Calibri" w:hAnsi="Luciole" w:cs="Calibri"/>
        </w:rPr>
      </w:pPr>
    </w:p>
    <w:p w14:paraId="08FB8BB5" w14:textId="08305300" w:rsidR="008F40C8" w:rsidRDefault="008F40C8" w:rsidP="00526428">
      <w:pPr>
        <w:snapToGrid w:val="0"/>
        <w:rPr>
          <w:rFonts w:ascii="Luciole" w:eastAsia="Calibri" w:hAnsi="Luciole" w:cs="Calibri"/>
          <w:b/>
          <w:bCs/>
        </w:rPr>
      </w:pPr>
      <w:r w:rsidRPr="00526428">
        <w:rPr>
          <w:rFonts w:ascii="Luciole" w:eastAsia="Calibri" w:hAnsi="Luciole" w:cs="Calibri"/>
          <w:b/>
          <w:bCs/>
        </w:rPr>
        <w:t>Avantages pour l</w:t>
      </w:r>
      <w:r w:rsidR="00AD5166" w:rsidRPr="00526428">
        <w:rPr>
          <w:rFonts w:ascii="Luciole" w:eastAsia="Calibri" w:hAnsi="Luciole" w:cs="Calibri"/>
          <w:b/>
          <w:bCs/>
        </w:rPr>
        <w:t>’</w:t>
      </w:r>
      <w:r w:rsidRPr="00526428">
        <w:rPr>
          <w:rFonts w:ascii="Luciole" w:eastAsia="Calibri" w:hAnsi="Luciole" w:cs="Calibri"/>
          <w:b/>
          <w:bCs/>
        </w:rPr>
        <w:t>employeur</w:t>
      </w:r>
      <w:r w:rsidR="00AD5166" w:rsidRPr="00526428">
        <w:rPr>
          <w:rFonts w:ascii="Calibri" w:eastAsia="Calibri" w:hAnsi="Calibri" w:cs="Calibri"/>
          <w:b/>
          <w:bCs/>
        </w:rPr>
        <w:t> </w:t>
      </w:r>
      <w:r w:rsidRPr="00526428">
        <w:rPr>
          <w:rFonts w:ascii="Luciole" w:eastAsia="Calibri" w:hAnsi="Luciole" w:cs="Calibri"/>
          <w:b/>
          <w:bCs/>
        </w:rPr>
        <w:t>:</w:t>
      </w:r>
    </w:p>
    <w:p w14:paraId="01CA3227" w14:textId="77777777" w:rsidR="009647F0" w:rsidRPr="00526428" w:rsidRDefault="009647F0" w:rsidP="00526428">
      <w:pPr>
        <w:snapToGrid w:val="0"/>
        <w:rPr>
          <w:rFonts w:ascii="Luciole" w:eastAsia="Calibri" w:hAnsi="Luciole" w:cs="Calibri"/>
          <w:b/>
          <w:bCs/>
        </w:rPr>
      </w:pPr>
    </w:p>
    <w:p w14:paraId="352B523B" w14:textId="77777777" w:rsidR="008F40C8" w:rsidRPr="00526428" w:rsidRDefault="008F40C8" w:rsidP="00526428">
      <w:pPr>
        <w:snapToGrid w:val="0"/>
        <w:rPr>
          <w:rFonts w:ascii="Luciole" w:eastAsia="Calibri" w:hAnsi="Luciole" w:cs="Calibri"/>
        </w:rPr>
      </w:pPr>
    </w:p>
    <w:p w14:paraId="59FE731B" w14:textId="00D9E4D3" w:rsidR="008F40C8" w:rsidRPr="00526428" w:rsidRDefault="008F40C8" w:rsidP="009A6B6E">
      <w:pPr>
        <w:numPr>
          <w:ilvl w:val="0"/>
          <w:numId w:val="9"/>
        </w:numPr>
        <w:snapToGrid w:val="0"/>
        <w:rPr>
          <w:rFonts w:ascii="Luciole" w:eastAsia="Calibri" w:hAnsi="Luciole" w:cs="Calibri"/>
        </w:rPr>
      </w:pPr>
      <w:r w:rsidRPr="00526428">
        <w:rPr>
          <w:rFonts w:ascii="Luciole" w:eastAsia="Calibri" w:hAnsi="Luciole" w:cs="Calibri"/>
          <w:b/>
          <w:bCs/>
        </w:rPr>
        <w:t>Réduction des coûts salariaux</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offre une aide financière pouvant atteindre 3</w:t>
      </w:r>
      <w:r w:rsidR="00AD5166" w:rsidRPr="00526428">
        <w:rPr>
          <w:rFonts w:ascii="Luciole" w:eastAsia="Calibri" w:hAnsi="Luciole" w:cs="Calibri"/>
        </w:rPr>
        <w:t> 000</w:t>
      </w:r>
      <w:r w:rsidR="00AD5166" w:rsidRPr="00526428">
        <w:rPr>
          <w:rFonts w:ascii="Calibri" w:eastAsia="Calibri" w:hAnsi="Calibri" w:cs="Calibri"/>
        </w:rPr>
        <w:t> </w:t>
      </w:r>
      <w:r w:rsidRPr="00526428">
        <w:rPr>
          <w:rFonts w:ascii="Luciole" w:eastAsia="Calibri" w:hAnsi="Luciole" w:cs="Calibri"/>
        </w:rPr>
        <w:t>€ pour les contrats d</w:t>
      </w:r>
      <w:r w:rsidR="00AD5166" w:rsidRPr="00526428">
        <w:rPr>
          <w:rFonts w:ascii="Luciole" w:eastAsia="Calibri" w:hAnsi="Luciole" w:cs="Calibri"/>
        </w:rPr>
        <w:t>’</w:t>
      </w:r>
      <w:r w:rsidRPr="00526428">
        <w:rPr>
          <w:rFonts w:ascii="Luciole" w:eastAsia="Calibri" w:hAnsi="Luciole" w:cs="Calibri"/>
        </w:rPr>
        <w:t>apprentissage conclus entre le 1</w:t>
      </w:r>
      <w:r w:rsidRPr="00526428">
        <w:rPr>
          <w:rFonts w:ascii="Arial" w:eastAsia="Calibri" w:hAnsi="Arial" w:cs="Arial"/>
        </w:rPr>
        <w:t>ᵉʳ</w:t>
      </w:r>
      <w:r w:rsidR="00AD5166" w:rsidRPr="00526428">
        <w:rPr>
          <w:rFonts w:ascii="Calibri" w:eastAsia="Calibri" w:hAnsi="Calibri" w:cs="Calibri"/>
        </w:rPr>
        <w:t> </w:t>
      </w:r>
      <w:r w:rsidRPr="00526428">
        <w:rPr>
          <w:rFonts w:ascii="Luciole" w:eastAsia="Calibri" w:hAnsi="Luciole" w:cs="Calibri"/>
        </w:rPr>
        <w:t>août et le 31</w:t>
      </w:r>
      <w:r w:rsidR="00AD5166" w:rsidRPr="00526428">
        <w:rPr>
          <w:rFonts w:ascii="Calibri" w:eastAsia="Calibri" w:hAnsi="Calibri" w:cs="Calibri"/>
        </w:rPr>
        <w:t> </w:t>
      </w:r>
      <w:r w:rsidRPr="00526428">
        <w:rPr>
          <w:rFonts w:ascii="Luciole" w:eastAsia="Calibri" w:hAnsi="Luciole" w:cs="Calibri"/>
        </w:rPr>
        <w:t>décembre 2024. Cette aide est proratisée en fonction de la durée du contrat à partir du sixième mois</w:t>
      </w:r>
      <w:r w:rsidR="009647F0">
        <w:rPr>
          <w:rFonts w:ascii="Calibri" w:eastAsia="Calibri" w:hAnsi="Calibri" w:cs="Calibri"/>
        </w:rPr>
        <w:t> </w:t>
      </w:r>
      <w:r w:rsidR="009647F0">
        <w:rPr>
          <w:rFonts w:ascii="Luciole" w:eastAsia="Calibri" w:hAnsi="Luciole" w:cs="Calibri"/>
        </w:rPr>
        <w:t>;</w:t>
      </w:r>
    </w:p>
    <w:p w14:paraId="1192AC34" w14:textId="77777777" w:rsidR="008F40C8" w:rsidRPr="00526428" w:rsidRDefault="008F40C8" w:rsidP="00526428">
      <w:pPr>
        <w:snapToGrid w:val="0"/>
        <w:ind w:left="720"/>
        <w:rPr>
          <w:rFonts w:ascii="Luciole" w:eastAsia="Calibri" w:hAnsi="Luciole" w:cs="Calibri"/>
        </w:rPr>
      </w:pPr>
    </w:p>
    <w:p w14:paraId="42E4EEC1" w14:textId="4D4321E3" w:rsidR="008F40C8" w:rsidRPr="00526428" w:rsidRDefault="008F40C8" w:rsidP="009A6B6E">
      <w:pPr>
        <w:numPr>
          <w:ilvl w:val="0"/>
          <w:numId w:val="9"/>
        </w:numPr>
        <w:snapToGrid w:val="0"/>
        <w:rPr>
          <w:rFonts w:ascii="Luciole" w:eastAsia="Calibri" w:hAnsi="Luciole" w:cs="Calibri"/>
        </w:rPr>
      </w:pPr>
      <w:r w:rsidRPr="00526428">
        <w:rPr>
          <w:rFonts w:ascii="Luciole" w:eastAsia="Calibri" w:hAnsi="Luciole" w:cs="Calibri"/>
          <w:b/>
          <w:bCs/>
        </w:rPr>
        <w:t>Cumul avec d</w:t>
      </w:r>
      <w:r w:rsidR="00AD5166" w:rsidRPr="00526428">
        <w:rPr>
          <w:rFonts w:ascii="Luciole" w:eastAsia="Calibri" w:hAnsi="Luciole" w:cs="Calibri"/>
          <w:b/>
          <w:bCs/>
        </w:rPr>
        <w:t>’</w:t>
      </w:r>
      <w:r w:rsidRPr="00526428">
        <w:rPr>
          <w:rFonts w:ascii="Luciole" w:eastAsia="Calibri" w:hAnsi="Luciole" w:cs="Calibri"/>
          <w:b/>
          <w:bCs/>
        </w:rPr>
        <w:t>autres dispositifs</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Cette aide est cumulable avec d</w:t>
      </w:r>
      <w:r w:rsidR="00AD5166" w:rsidRPr="00526428">
        <w:rPr>
          <w:rFonts w:ascii="Luciole" w:eastAsia="Calibri" w:hAnsi="Luciole" w:cs="Calibri"/>
        </w:rPr>
        <w:t>’</w:t>
      </w:r>
      <w:r w:rsidRPr="00526428">
        <w:rPr>
          <w:rFonts w:ascii="Luciole" w:eastAsia="Calibri" w:hAnsi="Luciole" w:cs="Calibri"/>
        </w:rPr>
        <w:t>autres aides financières, telles que celles proposées par France Travail (anciennement Pôle emploi) ou les Missions locales, permettant une optimisation des ressources financières lors de l</w:t>
      </w:r>
      <w:r w:rsidR="00AD5166" w:rsidRPr="00526428">
        <w:rPr>
          <w:rFonts w:ascii="Luciole" w:eastAsia="Calibri" w:hAnsi="Luciole" w:cs="Calibri"/>
        </w:rPr>
        <w:t>’</w:t>
      </w:r>
      <w:r w:rsidRPr="00526428">
        <w:rPr>
          <w:rFonts w:ascii="Luciole" w:eastAsia="Calibri" w:hAnsi="Luciole" w:cs="Calibri"/>
        </w:rPr>
        <w:t>embauche</w:t>
      </w:r>
      <w:r w:rsidR="009647F0">
        <w:rPr>
          <w:rFonts w:ascii="Calibri" w:eastAsia="Calibri" w:hAnsi="Calibri" w:cs="Calibri"/>
        </w:rPr>
        <w:t> </w:t>
      </w:r>
      <w:r w:rsidR="009647F0">
        <w:rPr>
          <w:rFonts w:ascii="Luciole" w:eastAsia="Calibri" w:hAnsi="Luciole" w:cs="Calibri"/>
        </w:rPr>
        <w:t>;</w:t>
      </w:r>
    </w:p>
    <w:p w14:paraId="63A82DDD" w14:textId="77777777" w:rsidR="008F40C8" w:rsidRPr="00526428" w:rsidRDefault="008F40C8" w:rsidP="00526428">
      <w:pPr>
        <w:snapToGrid w:val="0"/>
        <w:rPr>
          <w:rFonts w:ascii="Luciole" w:eastAsia="Calibri" w:hAnsi="Luciole" w:cs="Calibri"/>
        </w:rPr>
      </w:pPr>
    </w:p>
    <w:p w14:paraId="45F469A0" w14:textId="0EAB7D03" w:rsidR="008F40C8" w:rsidRPr="00526428" w:rsidRDefault="008F40C8" w:rsidP="009A6B6E">
      <w:pPr>
        <w:numPr>
          <w:ilvl w:val="0"/>
          <w:numId w:val="9"/>
        </w:numPr>
        <w:snapToGrid w:val="0"/>
        <w:rPr>
          <w:rFonts w:ascii="Luciole" w:eastAsia="Calibri" w:hAnsi="Luciole" w:cs="Calibri"/>
        </w:rPr>
      </w:pPr>
      <w:r w:rsidRPr="00526428">
        <w:rPr>
          <w:rFonts w:ascii="Luciole" w:eastAsia="Calibri" w:hAnsi="Luciole" w:cs="Calibri"/>
          <w:b/>
          <w:bCs/>
        </w:rPr>
        <w:t>Renforcement de l</w:t>
      </w:r>
      <w:r w:rsidR="00AD5166" w:rsidRPr="00526428">
        <w:rPr>
          <w:rFonts w:ascii="Luciole" w:eastAsia="Calibri" w:hAnsi="Luciole" w:cs="Calibri"/>
          <w:b/>
          <w:bCs/>
        </w:rPr>
        <w:t>’</w:t>
      </w:r>
      <w:r w:rsidRPr="00526428">
        <w:rPr>
          <w:rFonts w:ascii="Luciole" w:eastAsia="Calibri" w:hAnsi="Luciole" w:cs="Calibri"/>
          <w:b/>
          <w:bCs/>
        </w:rPr>
        <w:t>image de marque</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Recruter des apprentis en situation de handicap démontre un engagement en faveur de l</w:t>
      </w:r>
      <w:r w:rsidR="00AD5166" w:rsidRPr="00526428">
        <w:rPr>
          <w:rFonts w:ascii="Luciole" w:eastAsia="Calibri" w:hAnsi="Luciole" w:cs="Calibri"/>
        </w:rPr>
        <w:t>’</w:t>
      </w:r>
      <w:r w:rsidRPr="00526428">
        <w:rPr>
          <w:rFonts w:ascii="Luciole" w:eastAsia="Calibri" w:hAnsi="Luciole" w:cs="Calibri"/>
        </w:rPr>
        <w:t>inclusion et de la diversité, améliorant ainsi la réputation de l</w:t>
      </w:r>
      <w:r w:rsidR="00AD5166" w:rsidRPr="00526428">
        <w:rPr>
          <w:rFonts w:ascii="Luciole" w:eastAsia="Calibri" w:hAnsi="Luciole" w:cs="Calibri"/>
        </w:rPr>
        <w:t>’</w:t>
      </w:r>
      <w:r w:rsidRPr="00526428">
        <w:rPr>
          <w:rFonts w:ascii="Luciole" w:eastAsia="Calibri" w:hAnsi="Luciole" w:cs="Calibri"/>
        </w:rPr>
        <w:t>entreprise auprès de ses clients, partenaires et futurs talents.</w:t>
      </w:r>
    </w:p>
    <w:p w14:paraId="4C850002" w14:textId="77777777" w:rsidR="008F40C8" w:rsidRPr="00526428" w:rsidRDefault="008F40C8" w:rsidP="00526428">
      <w:pPr>
        <w:snapToGrid w:val="0"/>
        <w:rPr>
          <w:rFonts w:ascii="Luciole" w:eastAsia="Calibri" w:hAnsi="Luciole" w:cs="Calibri"/>
        </w:rPr>
      </w:pPr>
    </w:p>
    <w:p w14:paraId="47813861" w14:textId="77777777" w:rsidR="009647F0" w:rsidRDefault="009647F0" w:rsidP="00526428">
      <w:pPr>
        <w:snapToGrid w:val="0"/>
        <w:rPr>
          <w:rFonts w:ascii="Luciole" w:eastAsia="Calibri" w:hAnsi="Luciole" w:cs="Calibri"/>
          <w:b/>
          <w:bCs/>
        </w:rPr>
      </w:pPr>
    </w:p>
    <w:p w14:paraId="255E213F" w14:textId="2377D709" w:rsidR="008F40C8" w:rsidRDefault="008F40C8" w:rsidP="00526428">
      <w:pPr>
        <w:snapToGrid w:val="0"/>
        <w:rPr>
          <w:rFonts w:ascii="Luciole" w:eastAsia="Calibri" w:hAnsi="Luciole" w:cs="Calibri"/>
          <w:b/>
          <w:bCs/>
        </w:rPr>
      </w:pPr>
      <w:r w:rsidRPr="00526428">
        <w:rPr>
          <w:rFonts w:ascii="Luciole" w:eastAsia="Calibri" w:hAnsi="Luciole" w:cs="Calibri"/>
          <w:b/>
          <w:bCs/>
        </w:rPr>
        <w:t>Conditions d</w:t>
      </w:r>
      <w:r w:rsidR="00AD5166" w:rsidRPr="00526428">
        <w:rPr>
          <w:rFonts w:ascii="Luciole" w:eastAsia="Calibri" w:hAnsi="Luciole" w:cs="Calibri"/>
          <w:b/>
          <w:bCs/>
        </w:rPr>
        <w:t>’</w:t>
      </w:r>
      <w:r w:rsidRPr="00526428">
        <w:rPr>
          <w:rFonts w:ascii="Luciole" w:eastAsia="Calibri" w:hAnsi="Luciole" w:cs="Calibri"/>
          <w:b/>
          <w:bCs/>
        </w:rPr>
        <w:t>éligibilité</w:t>
      </w:r>
      <w:r w:rsidR="00AD5166" w:rsidRPr="00526428">
        <w:rPr>
          <w:rFonts w:ascii="Calibri" w:eastAsia="Calibri" w:hAnsi="Calibri" w:cs="Calibri"/>
          <w:b/>
          <w:bCs/>
        </w:rPr>
        <w:t> </w:t>
      </w:r>
      <w:r w:rsidRPr="00526428">
        <w:rPr>
          <w:rFonts w:ascii="Luciole" w:eastAsia="Calibri" w:hAnsi="Luciole" w:cs="Calibri"/>
          <w:b/>
          <w:bCs/>
        </w:rPr>
        <w:t>:</w:t>
      </w:r>
    </w:p>
    <w:p w14:paraId="58259891" w14:textId="77777777" w:rsidR="009647F0" w:rsidRPr="00526428" w:rsidRDefault="009647F0" w:rsidP="00526428">
      <w:pPr>
        <w:snapToGrid w:val="0"/>
        <w:rPr>
          <w:rFonts w:ascii="Luciole" w:eastAsia="Calibri" w:hAnsi="Luciole" w:cs="Calibri"/>
          <w:b/>
          <w:bCs/>
        </w:rPr>
      </w:pPr>
    </w:p>
    <w:p w14:paraId="272E4388" w14:textId="77777777" w:rsidR="008F40C8" w:rsidRPr="00526428" w:rsidRDefault="008F40C8" w:rsidP="00526428">
      <w:pPr>
        <w:snapToGrid w:val="0"/>
        <w:rPr>
          <w:rFonts w:ascii="Luciole" w:eastAsia="Calibri" w:hAnsi="Luciole" w:cs="Calibri"/>
        </w:rPr>
      </w:pPr>
    </w:p>
    <w:p w14:paraId="34E1837C" w14:textId="349E0A0F" w:rsidR="008F40C8" w:rsidRPr="00526428" w:rsidRDefault="008F40C8" w:rsidP="009A6B6E">
      <w:pPr>
        <w:numPr>
          <w:ilvl w:val="0"/>
          <w:numId w:val="10"/>
        </w:numPr>
        <w:snapToGrid w:val="0"/>
        <w:rPr>
          <w:rFonts w:ascii="Luciole" w:eastAsia="Calibri" w:hAnsi="Luciole" w:cs="Calibri"/>
        </w:rPr>
      </w:pPr>
      <w:r w:rsidRPr="00526428">
        <w:rPr>
          <w:rFonts w:ascii="Luciole" w:eastAsia="Calibri" w:hAnsi="Luciole" w:cs="Calibri"/>
        </w:rPr>
        <w:t>Le contrat d</w:t>
      </w:r>
      <w:r w:rsidR="00AD5166" w:rsidRPr="00526428">
        <w:rPr>
          <w:rFonts w:ascii="Luciole" w:eastAsia="Calibri" w:hAnsi="Luciole" w:cs="Calibri"/>
        </w:rPr>
        <w:t>’</w:t>
      </w:r>
      <w:r w:rsidRPr="00526428">
        <w:rPr>
          <w:rFonts w:ascii="Luciole" w:eastAsia="Calibri" w:hAnsi="Luciole" w:cs="Calibri"/>
        </w:rPr>
        <w:t>apprentissage doit avoir une durée minimale de six mois</w:t>
      </w:r>
      <w:r w:rsidR="009647F0">
        <w:rPr>
          <w:rFonts w:ascii="Calibri" w:eastAsia="Calibri" w:hAnsi="Calibri" w:cs="Calibri"/>
        </w:rPr>
        <w:t> </w:t>
      </w:r>
      <w:r w:rsidR="009647F0">
        <w:rPr>
          <w:rFonts w:ascii="Luciole" w:eastAsia="Calibri" w:hAnsi="Luciole" w:cs="Calibri"/>
        </w:rPr>
        <w:t>;</w:t>
      </w:r>
    </w:p>
    <w:p w14:paraId="4A7E0609" w14:textId="77777777" w:rsidR="008F40C8" w:rsidRPr="00526428" w:rsidRDefault="008F40C8" w:rsidP="00526428">
      <w:pPr>
        <w:snapToGrid w:val="0"/>
        <w:ind w:left="720"/>
        <w:rPr>
          <w:rFonts w:ascii="Luciole" w:eastAsia="Calibri" w:hAnsi="Luciole" w:cs="Calibri"/>
        </w:rPr>
      </w:pPr>
    </w:p>
    <w:p w14:paraId="0D0996E4" w14:textId="206E24E3" w:rsidR="008F40C8" w:rsidRDefault="008F40C8" w:rsidP="009A6B6E">
      <w:pPr>
        <w:numPr>
          <w:ilvl w:val="0"/>
          <w:numId w:val="10"/>
        </w:numPr>
        <w:snapToGrid w:val="0"/>
        <w:rPr>
          <w:rFonts w:ascii="Luciole" w:eastAsia="Calibri" w:hAnsi="Luciole" w:cs="Calibri"/>
        </w:rPr>
      </w:pPr>
      <w:r w:rsidRPr="00526428">
        <w:rPr>
          <w:rFonts w:ascii="Luciole" w:eastAsia="Calibri" w:hAnsi="Luciole" w:cs="Calibri"/>
        </w:rPr>
        <w:t>La durée hebdomadaire de travail doit être d</w:t>
      </w:r>
      <w:r w:rsidR="00AD5166" w:rsidRPr="00526428">
        <w:rPr>
          <w:rFonts w:ascii="Luciole" w:eastAsia="Calibri" w:hAnsi="Luciole" w:cs="Calibri"/>
        </w:rPr>
        <w:t>’</w:t>
      </w:r>
      <w:r w:rsidRPr="00526428">
        <w:rPr>
          <w:rFonts w:ascii="Luciole" w:eastAsia="Calibri" w:hAnsi="Luciole" w:cs="Calibri"/>
        </w:rPr>
        <w:t>au moins 24</w:t>
      </w:r>
      <w:r w:rsidR="00AD5166" w:rsidRPr="00526428">
        <w:rPr>
          <w:rFonts w:ascii="Calibri" w:eastAsia="Calibri" w:hAnsi="Calibri" w:cs="Calibri"/>
        </w:rPr>
        <w:t> </w:t>
      </w:r>
      <w:r w:rsidRPr="00526428">
        <w:rPr>
          <w:rFonts w:ascii="Luciole" w:eastAsia="Calibri" w:hAnsi="Luciole" w:cs="Calibri"/>
        </w:rPr>
        <w:t>heures, sauf dérogations légales ou conventionnelles fixant ce seuil à 10</w:t>
      </w:r>
      <w:r w:rsidR="00AD5166" w:rsidRPr="00526428">
        <w:rPr>
          <w:rFonts w:ascii="Calibri" w:eastAsia="Calibri" w:hAnsi="Calibri" w:cs="Calibri"/>
        </w:rPr>
        <w:t> </w:t>
      </w:r>
      <w:r w:rsidRPr="00526428">
        <w:rPr>
          <w:rFonts w:ascii="Luciole" w:eastAsia="Calibri" w:hAnsi="Luciole" w:cs="Calibri"/>
        </w:rPr>
        <w:t>heures.</w:t>
      </w:r>
    </w:p>
    <w:p w14:paraId="07384C25" w14:textId="77777777" w:rsidR="009647F0" w:rsidRDefault="009647F0" w:rsidP="009647F0">
      <w:pPr>
        <w:pStyle w:val="Paragraphedeliste"/>
        <w:rPr>
          <w:rFonts w:ascii="Luciole" w:eastAsia="Calibri" w:hAnsi="Luciole" w:cs="Calibri"/>
        </w:rPr>
      </w:pPr>
    </w:p>
    <w:p w14:paraId="0CF75303" w14:textId="75733980" w:rsidR="0079116F" w:rsidRDefault="0079116F">
      <w:pPr>
        <w:rPr>
          <w:rFonts w:ascii="Luciole" w:eastAsia="Calibri" w:hAnsi="Luciole" w:cs="Calibri"/>
        </w:rPr>
      </w:pPr>
      <w:r>
        <w:rPr>
          <w:rFonts w:ascii="Luciole" w:eastAsia="Calibri" w:hAnsi="Luciole" w:cs="Calibri"/>
        </w:rPr>
        <w:br w:type="page"/>
      </w:r>
    </w:p>
    <w:p w14:paraId="6071CD13" w14:textId="77777777" w:rsidR="009647F0" w:rsidRPr="009647F0" w:rsidRDefault="009647F0" w:rsidP="009647F0">
      <w:pPr>
        <w:snapToGrid w:val="0"/>
        <w:ind w:left="720"/>
        <w:rPr>
          <w:rFonts w:ascii="Luciole" w:eastAsia="Calibri" w:hAnsi="Luciole" w:cs="Calibri"/>
        </w:rPr>
      </w:pPr>
    </w:p>
    <w:p w14:paraId="43EE5170" w14:textId="78E70FE1" w:rsidR="008F40C8" w:rsidRPr="00526428" w:rsidRDefault="008F40C8" w:rsidP="00526428">
      <w:pPr>
        <w:snapToGrid w:val="0"/>
        <w:rPr>
          <w:rFonts w:ascii="Luciole" w:eastAsia="Calibri" w:hAnsi="Luciole" w:cs="Calibri"/>
          <w:b/>
          <w:bCs/>
        </w:rPr>
      </w:pPr>
      <w:r w:rsidRPr="00526428">
        <w:rPr>
          <w:rFonts w:ascii="Luciole" w:eastAsia="Calibri" w:hAnsi="Luciole" w:cs="Calibri"/>
          <w:b/>
          <w:bCs/>
        </w:rPr>
        <w:t>Procédure de demande</w:t>
      </w:r>
      <w:r w:rsidR="00AD5166" w:rsidRPr="00526428">
        <w:rPr>
          <w:rFonts w:ascii="Calibri" w:eastAsia="Calibri" w:hAnsi="Calibri" w:cs="Calibri"/>
          <w:b/>
          <w:bCs/>
        </w:rPr>
        <w:t> </w:t>
      </w:r>
      <w:r w:rsidRPr="00526428">
        <w:rPr>
          <w:rFonts w:ascii="Luciole" w:eastAsia="Calibri" w:hAnsi="Luciole" w:cs="Calibri"/>
          <w:b/>
          <w:bCs/>
        </w:rPr>
        <w:t>:</w:t>
      </w:r>
    </w:p>
    <w:p w14:paraId="28B720C3" w14:textId="77777777" w:rsidR="008F40C8" w:rsidRDefault="008F40C8" w:rsidP="00526428">
      <w:pPr>
        <w:snapToGrid w:val="0"/>
        <w:rPr>
          <w:rFonts w:ascii="Luciole" w:eastAsia="Calibri" w:hAnsi="Luciole" w:cs="Calibri"/>
        </w:rPr>
      </w:pPr>
    </w:p>
    <w:p w14:paraId="1742A4CD" w14:textId="77777777" w:rsidR="009647F0" w:rsidRPr="00526428" w:rsidRDefault="009647F0" w:rsidP="00526428">
      <w:pPr>
        <w:snapToGrid w:val="0"/>
        <w:rPr>
          <w:rFonts w:ascii="Luciole" w:eastAsia="Calibri" w:hAnsi="Luciole" w:cs="Calibri"/>
        </w:rPr>
      </w:pPr>
    </w:p>
    <w:p w14:paraId="1470A1F9" w14:textId="0F1DBA83" w:rsidR="008F40C8" w:rsidRPr="009647F0" w:rsidRDefault="008F40C8" w:rsidP="009A6B6E">
      <w:pPr>
        <w:numPr>
          <w:ilvl w:val="0"/>
          <w:numId w:val="11"/>
        </w:numPr>
        <w:snapToGrid w:val="0"/>
        <w:rPr>
          <w:rFonts w:ascii="Luciole" w:eastAsia="Calibri" w:hAnsi="Luciole" w:cs="Calibri"/>
        </w:rPr>
      </w:pPr>
      <w:r w:rsidRPr="00526428">
        <w:rPr>
          <w:rFonts w:ascii="Luciole" w:eastAsia="Calibri" w:hAnsi="Luciole" w:cs="Calibri"/>
        </w:rPr>
        <w:t>L</w:t>
      </w:r>
      <w:r w:rsidR="00AD5166" w:rsidRPr="00526428">
        <w:rPr>
          <w:rFonts w:ascii="Luciole" w:eastAsia="Calibri" w:hAnsi="Luciole" w:cs="Calibri"/>
        </w:rPr>
        <w:t>’</w:t>
      </w:r>
      <w:r w:rsidRPr="00526428">
        <w:rPr>
          <w:rFonts w:ascii="Luciole" w:eastAsia="Calibri" w:hAnsi="Luciole" w:cs="Calibri"/>
        </w:rPr>
        <w:t>employeur doit déposer une demande en ligne auprès de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en fournissant les documents requis, tels que le titre de bénéficiaire de l</w:t>
      </w:r>
      <w:r w:rsidR="00AD5166" w:rsidRPr="00526428">
        <w:rPr>
          <w:rFonts w:ascii="Luciole" w:eastAsia="Calibri" w:hAnsi="Luciole" w:cs="Calibri"/>
        </w:rPr>
        <w:t>’</w:t>
      </w:r>
      <w:r w:rsidRPr="00526428">
        <w:rPr>
          <w:rFonts w:ascii="Luciole" w:eastAsia="Calibri" w:hAnsi="Luciole" w:cs="Calibri"/>
        </w:rPr>
        <w:t>obligation d</w:t>
      </w:r>
      <w:r w:rsidR="00AD5166" w:rsidRPr="00526428">
        <w:rPr>
          <w:rFonts w:ascii="Luciole" w:eastAsia="Calibri" w:hAnsi="Luciole" w:cs="Calibri"/>
        </w:rPr>
        <w:t>’</w:t>
      </w:r>
      <w:r w:rsidRPr="00526428">
        <w:rPr>
          <w:rFonts w:ascii="Luciole" w:eastAsia="Calibri" w:hAnsi="Luciole" w:cs="Calibri"/>
        </w:rPr>
        <w:t>emploi, une copie du contrat d</w:t>
      </w:r>
      <w:r w:rsidR="00AD5166" w:rsidRPr="00526428">
        <w:rPr>
          <w:rFonts w:ascii="Luciole" w:eastAsia="Calibri" w:hAnsi="Luciole" w:cs="Calibri"/>
        </w:rPr>
        <w:t>’</w:t>
      </w:r>
      <w:r w:rsidRPr="00526428">
        <w:rPr>
          <w:rFonts w:ascii="Luciole" w:eastAsia="Calibri" w:hAnsi="Luciole" w:cs="Calibri"/>
        </w:rPr>
        <w:t>apprentissage signé et un relevé d</w:t>
      </w:r>
      <w:r w:rsidR="00AD5166" w:rsidRPr="00526428">
        <w:rPr>
          <w:rFonts w:ascii="Luciole" w:eastAsia="Calibri" w:hAnsi="Luciole" w:cs="Calibri"/>
        </w:rPr>
        <w:t>’</w:t>
      </w:r>
      <w:r w:rsidRPr="00526428">
        <w:rPr>
          <w:rFonts w:ascii="Luciole" w:eastAsia="Calibri" w:hAnsi="Luciole" w:cs="Calibri"/>
        </w:rPr>
        <w:t>identité bancaire professionnel.</w:t>
      </w:r>
      <w:r w:rsidRPr="00526428">
        <w:rPr>
          <w:rFonts w:ascii="Calibri" w:eastAsia="Calibri" w:hAnsi="Calibri" w:cs="Calibri"/>
        </w:rPr>
        <w:t> </w:t>
      </w:r>
    </w:p>
    <w:p w14:paraId="4130FD11" w14:textId="77777777" w:rsidR="009647F0" w:rsidRDefault="009647F0" w:rsidP="009647F0">
      <w:pPr>
        <w:snapToGrid w:val="0"/>
        <w:rPr>
          <w:rFonts w:ascii="Calibri" w:eastAsia="Calibri" w:hAnsi="Calibri" w:cs="Calibri"/>
        </w:rPr>
      </w:pPr>
    </w:p>
    <w:p w14:paraId="55232878" w14:textId="77777777" w:rsidR="009647F0" w:rsidRPr="00526428" w:rsidRDefault="009647F0" w:rsidP="009647F0">
      <w:pPr>
        <w:snapToGrid w:val="0"/>
        <w:rPr>
          <w:rFonts w:ascii="Luciole" w:eastAsia="Calibri" w:hAnsi="Luciole" w:cs="Calibri"/>
        </w:rPr>
      </w:pPr>
    </w:p>
    <w:p w14:paraId="3CB70FE0" w14:textId="0F73EBCD" w:rsidR="008F40C8" w:rsidRDefault="008F40C8" w:rsidP="00526428">
      <w:pPr>
        <w:snapToGrid w:val="0"/>
        <w:rPr>
          <w:rFonts w:ascii="Luciole" w:eastAsia="Calibri" w:hAnsi="Luciole" w:cs="Calibri"/>
        </w:rPr>
      </w:pPr>
      <w:r w:rsidRPr="00526428">
        <w:rPr>
          <w:rFonts w:ascii="Luciole" w:eastAsia="Calibri" w:hAnsi="Luciole" w:cs="Calibri"/>
        </w:rPr>
        <w:t>En somme, l</w:t>
      </w:r>
      <w:r w:rsidR="00AD5166" w:rsidRPr="00526428">
        <w:rPr>
          <w:rFonts w:ascii="Luciole" w:eastAsia="Calibri" w:hAnsi="Luciole" w:cs="Calibri"/>
        </w:rPr>
        <w:t>’</w:t>
      </w:r>
      <w:r w:rsidRPr="00526428">
        <w:rPr>
          <w:rFonts w:ascii="Luciole" w:eastAsia="Calibri" w:hAnsi="Luciole" w:cs="Calibri"/>
        </w:rPr>
        <w:t>embauche d</w:t>
      </w:r>
      <w:r w:rsidR="00AD5166" w:rsidRPr="00526428">
        <w:rPr>
          <w:rFonts w:ascii="Luciole" w:eastAsia="Calibri" w:hAnsi="Luciole" w:cs="Calibri"/>
        </w:rPr>
        <w:t>’</w:t>
      </w:r>
      <w:r w:rsidRPr="00526428">
        <w:rPr>
          <w:rFonts w:ascii="Luciole" w:eastAsia="Calibri" w:hAnsi="Luciole" w:cs="Calibri"/>
        </w:rPr>
        <w:t>apprentis en situation de handicap permet aux employeurs de bénéficier d</w:t>
      </w:r>
      <w:r w:rsidR="00AD5166" w:rsidRPr="00526428">
        <w:rPr>
          <w:rFonts w:ascii="Luciole" w:eastAsia="Calibri" w:hAnsi="Luciole" w:cs="Calibri"/>
        </w:rPr>
        <w:t>’</w:t>
      </w:r>
      <w:r w:rsidRPr="00526428">
        <w:rPr>
          <w:rFonts w:ascii="Luciole" w:eastAsia="Calibri" w:hAnsi="Luciole" w:cs="Calibri"/>
        </w:rPr>
        <w:t>aides financières significatives, de renforcer leur engagement sociétal et d</w:t>
      </w:r>
      <w:r w:rsidR="00AD5166" w:rsidRPr="00526428">
        <w:rPr>
          <w:rFonts w:ascii="Luciole" w:eastAsia="Calibri" w:hAnsi="Luciole" w:cs="Calibri"/>
        </w:rPr>
        <w:t>’</w:t>
      </w:r>
      <w:r w:rsidRPr="00526428">
        <w:rPr>
          <w:rFonts w:ascii="Luciole" w:eastAsia="Calibri" w:hAnsi="Luciole" w:cs="Calibri"/>
        </w:rPr>
        <w:t>enrichir leur capital humain.</w:t>
      </w:r>
    </w:p>
    <w:p w14:paraId="77757CC8" w14:textId="77777777" w:rsidR="00EE0FA8" w:rsidRDefault="00EE0FA8" w:rsidP="00526428">
      <w:pPr>
        <w:snapToGrid w:val="0"/>
        <w:rPr>
          <w:rFonts w:ascii="Luciole" w:eastAsia="Calibri" w:hAnsi="Luciole" w:cs="Calibri"/>
        </w:rPr>
      </w:pPr>
    </w:p>
    <w:p w14:paraId="6686BC1D" w14:textId="77777777" w:rsidR="00EE0FA8" w:rsidRPr="00526428" w:rsidRDefault="00EE0FA8" w:rsidP="00526428">
      <w:pPr>
        <w:snapToGrid w:val="0"/>
        <w:rPr>
          <w:rFonts w:ascii="Luciole" w:eastAsia="Calibri" w:hAnsi="Luciole" w:cs="Calibri"/>
        </w:rPr>
      </w:pPr>
    </w:p>
    <w:p w14:paraId="2B29AEFD" w14:textId="7198B577" w:rsidR="009647F0" w:rsidRDefault="00D3034D" w:rsidP="000D64B9">
      <w:pPr>
        <w:snapToGrid w:val="0"/>
        <w:rPr>
          <w:rFonts w:ascii="Luciole" w:eastAsia="Calibri" w:hAnsi="Luciole" w:cs="Calibri"/>
          <w:b/>
        </w:rPr>
      </w:pPr>
      <w:hyperlink r:id="rId25" w:tooltip="Aide à l’embauche en contrat de professionnalisation d'une personne handicapée" w:history="1">
        <w:r w:rsidR="008F40C8" w:rsidRPr="00526428">
          <w:rPr>
            <w:rStyle w:val="Lienhypertexte"/>
            <w:rFonts w:ascii="Luciole" w:eastAsia="Calibri" w:hAnsi="Luciole" w:cs="Calibri"/>
            <w:b/>
          </w:rPr>
          <w:t>L’aide à l’embauche en contrat de professionnalisation</w:t>
        </w:r>
      </w:hyperlink>
      <w:r w:rsidR="00AD5166" w:rsidRPr="00526428">
        <w:rPr>
          <w:rFonts w:ascii="Calibri" w:eastAsia="Calibri" w:hAnsi="Calibri" w:cs="Calibri"/>
          <w:b/>
        </w:rPr>
        <w:t> </w:t>
      </w:r>
    </w:p>
    <w:p w14:paraId="265DCA04" w14:textId="77777777" w:rsidR="009647F0" w:rsidRDefault="009647F0" w:rsidP="00526428">
      <w:pPr>
        <w:snapToGrid w:val="0"/>
        <w:rPr>
          <w:rFonts w:ascii="Luciole" w:eastAsia="Calibri" w:hAnsi="Luciole" w:cs="Calibri"/>
        </w:rPr>
      </w:pPr>
    </w:p>
    <w:p w14:paraId="00400207" w14:textId="77777777" w:rsidR="009647F0" w:rsidRDefault="009647F0" w:rsidP="00526428">
      <w:pPr>
        <w:snapToGrid w:val="0"/>
        <w:rPr>
          <w:rFonts w:ascii="Luciole" w:eastAsia="Calibri" w:hAnsi="Luciole" w:cs="Calibri"/>
        </w:rPr>
      </w:pPr>
    </w:p>
    <w:p w14:paraId="55E8CBC8" w14:textId="771BCACD" w:rsidR="008F40C8" w:rsidRDefault="008F40C8" w:rsidP="00526428">
      <w:pPr>
        <w:snapToGrid w:val="0"/>
        <w:rPr>
          <w:rFonts w:ascii="Luciole" w:eastAsia="Calibri" w:hAnsi="Luciole" w:cs="Calibri"/>
        </w:rPr>
      </w:pPr>
      <w:r w:rsidRPr="00526428">
        <w:rPr>
          <w:rFonts w:ascii="Luciole" w:eastAsia="Calibri" w:hAnsi="Luciole" w:cs="Calibri"/>
        </w:rPr>
        <w:t>L</w:t>
      </w:r>
      <w:r w:rsidR="00AD5166" w:rsidRPr="00526428">
        <w:rPr>
          <w:rFonts w:ascii="Luciole" w:eastAsia="Calibri" w:hAnsi="Luciole" w:cs="Calibri"/>
        </w:rPr>
        <w:t>’</w:t>
      </w:r>
      <w:r w:rsidRPr="00526428">
        <w:rPr>
          <w:rFonts w:ascii="Luciole" w:eastAsia="Calibri" w:hAnsi="Luciole" w:cs="Calibri"/>
        </w:rPr>
        <w:t>embauche de personnes en situation de handicap via un contrat de professionnalisation présente plusieurs avantages pour les employeurs</w:t>
      </w:r>
      <w:r w:rsidR="00AD5166" w:rsidRPr="00526428">
        <w:rPr>
          <w:rFonts w:ascii="Calibri" w:eastAsia="Calibri" w:hAnsi="Calibri" w:cs="Calibri"/>
        </w:rPr>
        <w:t> </w:t>
      </w:r>
      <w:r w:rsidRPr="00526428">
        <w:rPr>
          <w:rFonts w:ascii="Luciole" w:eastAsia="Calibri" w:hAnsi="Luciole" w:cs="Calibri"/>
        </w:rPr>
        <w:t>:</w:t>
      </w:r>
    </w:p>
    <w:p w14:paraId="6B7021AD" w14:textId="77777777" w:rsidR="009647F0" w:rsidRPr="00526428" w:rsidRDefault="009647F0" w:rsidP="00526428">
      <w:pPr>
        <w:snapToGrid w:val="0"/>
        <w:rPr>
          <w:rFonts w:ascii="Luciole" w:eastAsia="Calibri" w:hAnsi="Luciole" w:cs="Calibri"/>
        </w:rPr>
      </w:pPr>
    </w:p>
    <w:p w14:paraId="5EDE9577" w14:textId="77777777" w:rsidR="008F40C8" w:rsidRPr="00526428" w:rsidRDefault="008F40C8" w:rsidP="00526428">
      <w:pPr>
        <w:snapToGrid w:val="0"/>
        <w:rPr>
          <w:rFonts w:ascii="Luciole" w:eastAsia="Calibri" w:hAnsi="Luciole" w:cs="Calibri"/>
        </w:rPr>
      </w:pPr>
    </w:p>
    <w:p w14:paraId="1C18DFF5" w14:textId="397AD126" w:rsidR="008F40C8" w:rsidRPr="00526428" w:rsidRDefault="008F40C8" w:rsidP="009A6B6E">
      <w:pPr>
        <w:numPr>
          <w:ilvl w:val="0"/>
          <w:numId w:val="12"/>
        </w:numPr>
        <w:snapToGrid w:val="0"/>
        <w:rPr>
          <w:rFonts w:ascii="Luciole" w:eastAsia="Calibri" w:hAnsi="Luciole" w:cs="Calibri"/>
        </w:rPr>
      </w:pPr>
      <w:r w:rsidRPr="00526428">
        <w:rPr>
          <w:rFonts w:ascii="Luciole" w:eastAsia="Calibri" w:hAnsi="Luciole" w:cs="Calibri"/>
          <w:b/>
          <w:bCs/>
        </w:rPr>
        <w:t>Avantages financiers</w:t>
      </w:r>
      <w:r w:rsidRPr="00526428">
        <w:rPr>
          <w:rFonts w:ascii="Calibri" w:eastAsia="Calibri" w:hAnsi="Calibri" w:cs="Calibri"/>
        </w:rPr>
        <w:t> </w:t>
      </w:r>
      <w:r w:rsidRPr="00526428">
        <w:rPr>
          <w:rFonts w:ascii="Luciole" w:eastAsia="Calibri" w:hAnsi="Luciole" w:cs="Calibri"/>
        </w:rPr>
        <w:t>: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propose une aide financière pouvant atteindre 3</w:t>
      </w:r>
      <w:r w:rsidR="00AD5166" w:rsidRPr="00526428">
        <w:rPr>
          <w:rFonts w:ascii="Luciole" w:eastAsia="Calibri" w:hAnsi="Luciole" w:cs="Calibri"/>
        </w:rPr>
        <w:t> </w:t>
      </w:r>
      <w:r w:rsidRPr="00526428">
        <w:rPr>
          <w:rFonts w:ascii="Luciole" w:eastAsia="Calibri" w:hAnsi="Luciole" w:cs="Calibri"/>
        </w:rPr>
        <w:t>000</w:t>
      </w:r>
      <w:r w:rsidRPr="00526428">
        <w:rPr>
          <w:rFonts w:ascii="Calibri" w:eastAsia="Calibri" w:hAnsi="Calibri" w:cs="Calibri"/>
        </w:rPr>
        <w:t> </w:t>
      </w:r>
      <w:r w:rsidRPr="00526428">
        <w:rPr>
          <w:rFonts w:ascii="Luciole" w:eastAsia="Calibri" w:hAnsi="Luciole" w:cs="Calibri"/>
        </w:rPr>
        <w:t>€ pour l</w:t>
      </w:r>
      <w:r w:rsidR="00AD5166" w:rsidRPr="00526428">
        <w:rPr>
          <w:rFonts w:ascii="Luciole" w:eastAsia="Calibri" w:hAnsi="Luciole" w:cs="Calibri"/>
        </w:rPr>
        <w:t>’</w:t>
      </w:r>
      <w:r w:rsidRPr="00526428">
        <w:rPr>
          <w:rFonts w:ascii="Luciole" w:eastAsia="Calibri" w:hAnsi="Luciole" w:cs="Calibri"/>
        </w:rPr>
        <w:t>embauche d</w:t>
      </w:r>
      <w:r w:rsidR="00AD5166" w:rsidRPr="00526428">
        <w:rPr>
          <w:rFonts w:ascii="Luciole" w:eastAsia="Calibri" w:hAnsi="Luciole" w:cs="Calibri"/>
        </w:rPr>
        <w:t>’</w:t>
      </w:r>
      <w:r w:rsidRPr="00526428">
        <w:rPr>
          <w:rFonts w:ascii="Luciole" w:eastAsia="Calibri" w:hAnsi="Luciole" w:cs="Calibri"/>
        </w:rPr>
        <w:t>une personne handicapée en contrat de professionnalisation. Ce montant est proratisé à partir du sixième mois du contrat</w:t>
      </w:r>
      <w:r w:rsidR="009647F0">
        <w:rPr>
          <w:rFonts w:ascii="Calibri" w:eastAsia="Calibri" w:hAnsi="Calibri" w:cs="Calibri"/>
        </w:rPr>
        <w:t> </w:t>
      </w:r>
      <w:r w:rsidR="009647F0">
        <w:rPr>
          <w:rFonts w:ascii="Luciole" w:eastAsia="Calibri" w:hAnsi="Luciole" w:cs="Calibri"/>
        </w:rPr>
        <w:t>;</w:t>
      </w:r>
    </w:p>
    <w:p w14:paraId="015478CC" w14:textId="77777777" w:rsidR="008F40C8" w:rsidRPr="00526428" w:rsidRDefault="008F40C8" w:rsidP="00526428">
      <w:pPr>
        <w:snapToGrid w:val="0"/>
        <w:ind w:left="720"/>
        <w:rPr>
          <w:rFonts w:ascii="Luciole" w:eastAsia="Calibri" w:hAnsi="Luciole" w:cs="Calibri"/>
        </w:rPr>
      </w:pPr>
    </w:p>
    <w:p w14:paraId="20AAE5D4" w14:textId="147AC934" w:rsidR="008F40C8" w:rsidRPr="00526428" w:rsidRDefault="008F40C8" w:rsidP="009A6B6E">
      <w:pPr>
        <w:numPr>
          <w:ilvl w:val="0"/>
          <w:numId w:val="12"/>
        </w:numPr>
        <w:snapToGrid w:val="0"/>
        <w:rPr>
          <w:rFonts w:ascii="Luciole" w:eastAsia="Calibri" w:hAnsi="Luciole" w:cs="Calibri"/>
        </w:rPr>
      </w:pPr>
      <w:r w:rsidRPr="00526428">
        <w:rPr>
          <w:rFonts w:ascii="Luciole" w:eastAsia="Calibri" w:hAnsi="Luciole" w:cs="Calibri"/>
          <w:b/>
          <w:bCs/>
        </w:rPr>
        <w:t>Réduction des cotisations sociales</w:t>
      </w:r>
      <w:r w:rsidRPr="00526428">
        <w:rPr>
          <w:rFonts w:ascii="Calibri" w:eastAsia="Calibri" w:hAnsi="Calibri" w:cs="Calibri"/>
        </w:rPr>
        <w:t> </w:t>
      </w:r>
      <w:r w:rsidRPr="00526428">
        <w:rPr>
          <w:rFonts w:ascii="Luciole" w:eastAsia="Calibri" w:hAnsi="Luciole" w:cs="Calibri"/>
        </w:rPr>
        <w:t>: Les contrats de professionnalisation bénéficient de la réduction générale des cotisations patronales, anciennement appelée «</w:t>
      </w:r>
      <w:r w:rsidR="00AD5166" w:rsidRPr="00526428">
        <w:rPr>
          <w:rFonts w:ascii="Luciole" w:eastAsia="Calibri" w:hAnsi="Luciole" w:cs="Calibri"/>
        </w:rPr>
        <w:t> </w:t>
      </w:r>
      <w:r w:rsidRPr="00526428">
        <w:rPr>
          <w:rFonts w:ascii="Luciole" w:eastAsia="Calibri" w:hAnsi="Luciole" w:cs="Calibri"/>
        </w:rPr>
        <w:t>réduction Fillon</w:t>
      </w:r>
      <w:r w:rsidR="00AD5166" w:rsidRPr="00526428">
        <w:rPr>
          <w:rFonts w:ascii="Luciole" w:eastAsia="Calibri" w:hAnsi="Luciole" w:cs="Calibri"/>
        </w:rPr>
        <w:t> </w:t>
      </w:r>
      <w:r w:rsidRPr="00526428">
        <w:rPr>
          <w:rFonts w:ascii="Luciole" w:eastAsia="Calibri" w:hAnsi="Luciole" w:cs="Calibri"/>
        </w:rPr>
        <w:t>»</w:t>
      </w:r>
      <w:r w:rsidR="009647F0">
        <w:rPr>
          <w:rFonts w:ascii="Calibri" w:eastAsia="Calibri" w:hAnsi="Calibri" w:cs="Calibri"/>
        </w:rPr>
        <w:t> </w:t>
      </w:r>
      <w:r w:rsidR="009647F0">
        <w:rPr>
          <w:rFonts w:ascii="Luciole" w:eastAsia="Calibri" w:hAnsi="Luciole" w:cs="Calibri"/>
        </w:rPr>
        <w:t>;</w:t>
      </w:r>
    </w:p>
    <w:p w14:paraId="573FC6F0" w14:textId="77777777" w:rsidR="008F40C8" w:rsidRPr="00526428" w:rsidRDefault="008F40C8" w:rsidP="00526428">
      <w:pPr>
        <w:snapToGrid w:val="0"/>
        <w:rPr>
          <w:rFonts w:ascii="Luciole" w:eastAsia="Calibri" w:hAnsi="Luciole" w:cs="Calibri"/>
        </w:rPr>
      </w:pPr>
    </w:p>
    <w:p w14:paraId="44BFD11F" w14:textId="455A35F3" w:rsidR="008F40C8" w:rsidRPr="00526428" w:rsidRDefault="00D3034D" w:rsidP="009A6B6E">
      <w:pPr>
        <w:numPr>
          <w:ilvl w:val="0"/>
          <w:numId w:val="12"/>
        </w:numPr>
        <w:snapToGrid w:val="0"/>
        <w:rPr>
          <w:rFonts w:ascii="Luciole" w:eastAsia="Calibri" w:hAnsi="Luciole" w:cs="Calibri"/>
        </w:rPr>
      </w:pPr>
      <w:hyperlink r:id="rId26" w:tooltip="Emploi des travailleurs handicapés : quelles sont vos obligations ?" w:history="1">
        <w:r w:rsidR="008F40C8" w:rsidRPr="00526428">
          <w:rPr>
            <w:rStyle w:val="Lienhypertexte"/>
            <w:rFonts w:ascii="Luciole" w:eastAsia="Calibri" w:hAnsi="Luciole" w:cs="Calibri"/>
            <w:b/>
            <w:bCs/>
          </w:rPr>
          <w:t>Conformité légale</w:t>
        </w:r>
        <w:r w:rsidR="008F40C8" w:rsidRPr="00526428">
          <w:rPr>
            <w:rStyle w:val="Lienhypertexte"/>
            <w:rFonts w:ascii="Calibri" w:eastAsia="Calibri" w:hAnsi="Calibri" w:cs="Calibri"/>
          </w:rPr>
          <w:t> </w:t>
        </w:r>
      </w:hyperlink>
      <w:r w:rsidR="008F40C8" w:rsidRPr="00526428">
        <w:rPr>
          <w:rFonts w:ascii="Luciole" w:eastAsia="Calibri" w:hAnsi="Luciole" w:cs="Calibri"/>
        </w:rPr>
        <w:t>: Les entreprises de 20</w:t>
      </w:r>
      <w:r w:rsidR="008F40C8" w:rsidRPr="00526428">
        <w:rPr>
          <w:rFonts w:ascii="Calibri" w:eastAsia="Calibri" w:hAnsi="Calibri" w:cs="Calibri"/>
        </w:rPr>
        <w:t> </w:t>
      </w:r>
      <w:r w:rsidR="008F40C8" w:rsidRPr="00526428">
        <w:rPr>
          <w:rFonts w:ascii="Luciole" w:eastAsia="Calibri" w:hAnsi="Luciole" w:cs="Calibri"/>
        </w:rPr>
        <w:t>salariés et plus sont tenues d</w:t>
      </w:r>
      <w:r w:rsidR="00AD5166" w:rsidRPr="00526428">
        <w:rPr>
          <w:rFonts w:ascii="Luciole" w:eastAsia="Calibri" w:hAnsi="Luciole" w:cs="Calibri"/>
        </w:rPr>
        <w:t>’</w:t>
      </w:r>
      <w:r w:rsidR="008F40C8" w:rsidRPr="00526428">
        <w:rPr>
          <w:rFonts w:ascii="Luciole" w:eastAsia="Calibri" w:hAnsi="Luciole" w:cs="Calibri"/>
        </w:rPr>
        <w:t>employer au moins 6</w:t>
      </w:r>
      <w:r w:rsidR="008F40C8" w:rsidRPr="00526428">
        <w:rPr>
          <w:rFonts w:ascii="Calibri" w:eastAsia="Calibri" w:hAnsi="Calibri" w:cs="Calibri"/>
        </w:rPr>
        <w:t> </w:t>
      </w:r>
      <w:r w:rsidR="008F40C8" w:rsidRPr="00526428">
        <w:rPr>
          <w:rFonts w:ascii="Luciole" w:eastAsia="Calibri" w:hAnsi="Luciole" w:cs="Calibri"/>
        </w:rPr>
        <w:t xml:space="preserve">% de travailleurs handicapés. </w:t>
      </w:r>
      <w:r w:rsidR="008F40C8" w:rsidRPr="00526428">
        <w:rPr>
          <w:rFonts w:ascii="Luciole" w:eastAsia="Calibri" w:hAnsi="Luciole" w:cs="Calibri"/>
        </w:rPr>
        <w:lastRenderedPageBreak/>
        <w:t>Recruter via un contrat de professionnalisation contribue à respecter cette obligation et à éviter des contributions financières en cas de non-conformité</w:t>
      </w:r>
      <w:r w:rsidR="009647F0">
        <w:rPr>
          <w:rFonts w:ascii="Calibri" w:eastAsia="Calibri" w:hAnsi="Calibri" w:cs="Calibri"/>
        </w:rPr>
        <w:t> </w:t>
      </w:r>
      <w:r w:rsidR="009647F0">
        <w:rPr>
          <w:rFonts w:ascii="Luciole" w:eastAsia="Calibri" w:hAnsi="Luciole" w:cs="Calibri"/>
        </w:rPr>
        <w:t>;</w:t>
      </w:r>
    </w:p>
    <w:p w14:paraId="0DC67206" w14:textId="77777777" w:rsidR="008F40C8" w:rsidRPr="00526428" w:rsidRDefault="008F40C8" w:rsidP="00526428">
      <w:pPr>
        <w:snapToGrid w:val="0"/>
        <w:rPr>
          <w:rFonts w:ascii="Luciole" w:eastAsia="Calibri" w:hAnsi="Luciole" w:cs="Calibri"/>
        </w:rPr>
      </w:pPr>
    </w:p>
    <w:p w14:paraId="111108E7" w14:textId="35D7377C" w:rsidR="008F40C8" w:rsidRPr="00526428" w:rsidRDefault="008F40C8" w:rsidP="009A6B6E">
      <w:pPr>
        <w:numPr>
          <w:ilvl w:val="0"/>
          <w:numId w:val="12"/>
        </w:numPr>
        <w:snapToGrid w:val="0"/>
        <w:rPr>
          <w:rFonts w:ascii="Luciole" w:eastAsia="Calibri" w:hAnsi="Luciole" w:cs="Calibri"/>
        </w:rPr>
      </w:pPr>
      <w:r w:rsidRPr="00526428">
        <w:rPr>
          <w:rFonts w:ascii="Luciole" w:eastAsia="Calibri" w:hAnsi="Luciole" w:cs="Calibri"/>
          <w:b/>
          <w:bCs/>
        </w:rPr>
        <w:t>Développement des compétences</w:t>
      </w:r>
      <w:r w:rsidRPr="00526428">
        <w:rPr>
          <w:rFonts w:ascii="Calibri" w:eastAsia="Calibri" w:hAnsi="Calibri" w:cs="Calibri"/>
        </w:rPr>
        <w:t> </w:t>
      </w:r>
      <w:r w:rsidRPr="00526428">
        <w:rPr>
          <w:rFonts w:ascii="Luciole" w:eastAsia="Calibri" w:hAnsi="Luciole" w:cs="Calibri"/>
        </w:rPr>
        <w:t>: Ce contrat permet de former les salariés aux spécificités de l</w:t>
      </w:r>
      <w:r w:rsidR="00AD5166" w:rsidRPr="00526428">
        <w:rPr>
          <w:rFonts w:ascii="Luciole" w:eastAsia="Calibri" w:hAnsi="Luciole" w:cs="Calibri"/>
        </w:rPr>
        <w:t>’</w:t>
      </w:r>
      <w:r w:rsidRPr="00526428">
        <w:rPr>
          <w:rFonts w:ascii="Luciole" w:eastAsia="Calibri" w:hAnsi="Luciole" w:cs="Calibri"/>
        </w:rPr>
        <w:t>entreprise, facilitant leur intégration et augmentant leur productivité</w:t>
      </w:r>
      <w:r w:rsidR="009647F0">
        <w:rPr>
          <w:rFonts w:ascii="Calibri" w:eastAsia="Calibri" w:hAnsi="Calibri" w:cs="Calibri"/>
        </w:rPr>
        <w:t> </w:t>
      </w:r>
      <w:r w:rsidR="009647F0">
        <w:rPr>
          <w:rFonts w:ascii="Luciole" w:eastAsia="Calibri" w:hAnsi="Luciole" w:cs="Calibri"/>
        </w:rPr>
        <w:t>;</w:t>
      </w:r>
    </w:p>
    <w:p w14:paraId="558F4CA6" w14:textId="77777777" w:rsidR="008F40C8" w:rsidRPr="00526428" w:rsidRDefault="008F40C8" w:rsidP="00526428">
      <w:pPr>
        <w:snapToGrid w:val="0"/>
        <w:rPr>
          <w:rFonts w:ascii="Luciole" w:eastAsia="Calibri" w:hAnsi="Luciole" w:cs="Calibri"/>
        </w:rPr>
      </w:pPr>
    </w:p>
    <w:p w14:paraId="40B37C13" w14:textId="3A744EB2" w:rsidR="008F40C8" w:rsidRDefault="008F40C8" w:rsidP="009A6B6E">
      <w:pPr>
        <w:numPr>
          <w:ilvl w:val="0"/>
          <w:numId w:val="12"/>
        </w:numPr>
        <w:snapToGrid w:val="0"/>
        <w:rPr>
          <w:rFonts w:ascii="Luciole" w:eastAsia="Calibri" w:hAnsi="Luciole" w:cs="Calibri"/>
        </w:rPr>
      </w:pPr>
      <w:r w:rsidRPr="00526428">
        <w:rPr>
          <w:rFonts w:ascii="Luciole" w:eastAsia="Calibri" w:hAnsi="Luciole" w:cs="Calibri"/>
          <w:b/>
          <w:bCs/>
        </w:rPr>
        <w:t>Image positive</w:t>
      </w:r>
      <w:r w:rsidRPr="00526428">
        <w:rPr>
          <w:rFonts w:ascii="Calibri" w:eastAsia="Calibri" w:hAnsi="Calibri" w:cs="Calibri"/>
        </w:rPr>
        <w:t> </w:t>
      </w:r>
      <w:r w:rsidRPr="00526428">
        <w:rPr>
          <w:rFonts w:ascii="Luciole" w:eastAsia="Calibri" w:hAnsi="Luciole" w:cs="Calibri"/>
        </w:rPr>
        <w:t>: Engager des personnes handicapées renforce la responsabilité sociale de l</w:t>
      </w:r>
      <w:r w:rsidR="00AD5166" w:rsidRPr="00526428">
        <w:rPr>
          <w:rFonts w:ascii="Luciole" w:eastAsia="Calibri" w:hAnsi="Luciole" w:cs="Calibri"/>
        </w:rPr>
        <w:t>’</w:t>
      </w:r>
      <w:r w:rsidRPr="00526428">
        <w:rPr>
          <w:rFonts w:ascii="Luciole" w:eastAsia="Calibri" w:hAnsi="Luciole" w:cs="Calibri"/>
        </w:rPr>
        <w:t>entreprise et améliore son image auprès des clients, partenaires et employés.</w:t>
      </w:r>
    </w:p>
    <w:p w14:paraId="5D0CA1D5" w14:textId="77777777" w:rsidR="009647F0" w:rsidRDefault="009647F0" w:rsidP="009647F0">
      <w:pPr>
        <w:pStyle w:val="Paragraphedeliste"/>
        <w:rPr>
          <w:rFonts w:ascii="Luciole" w:eastAsia="Calibri" w:hAnsi="Luciole" w:cs="Calibri"/>
        </w:rPr>
      </w:pPr>
    </w:p>
    <w:p w14:paraId="4C07A9DF" w14:textId="77777777" w:rsidR="009647F0" w:rsidRPr="009647F0" w:rsidRDefault="009647F0" w:rsidP="009647F0">
      <w:pPr>
        <w:snapToGrid w:val="0"/>
        <w:rPr>
          <w:rFonts w:ascii="Luciole" w:eastAsia="Calibri" w:hAnsi="Luciole" w:cs="Calibri"/>
        </w:rPr>
      </w:pPr>
    </w:p>
    <w:p w14:paraId="40ABC6D5" w14:textId="58C40C47" w:rsidR="008F40C8" w:rsidRPr="00526428" w:rsidRDefault="008F40C8" w:rsidP="00526428">
      <w:pPr>
        <w:snapToGrid w:val="0"/>
        <w:rPr>
          <w:rFonts w:ascii="Luciole" w:eastAsia="Calibri" w:hAnsi="Luciole" w:cs="Calibri"/>
        </w:rPr>
      </w:pPr>
      <w:r w:rsidRPr="00526428">
        <w:rPr>
          <w:rFonts w:ascii="Luciole" w:eastAsia="Calibri" w:hAnsi="Luciole" w:cs="Calibri"/>
        </w:rPr>
        <w:t>En somme, le contrat de professionnalisation pour les personnes en situation de handicap offre aux employeurs des avantages financiers, une conformité légale, et une opportunité de développer une main-d</w:t>
      </w:r>
      <w:r w:rsidR="00AD5166" w:rsidRPr="00526428">
        <w:rPr>
          <w:rFonts w:ascii="Luciole" w:eastAsia="Calibri" w:hAnsi="Luciole" w:cs="Calibri"/>
        </w:rPr>
        <w:t>’</w:t>
      </w:r>
      <w:r w:rsidRPr="00526428">
        <w:rPr>
          <w:rFonts w:ascii="Luciole" w:eastAsia="Calibri" w:hAnsi="Luciole" w:cs="Calibri"/>
        </w:rPr>
        <w:t>œuvre qualifiée tout en promouvant l</w:t>
      </w:r>
      <w:r w:rsidR="00AD5166" w:rsidRPr="00526428">
        <w:rPr>
          <w:rFonts w:ascii="Luciole" w:eastAsia="Calibri" w:hAnsi="Luciole" w:cs="Calibri"/>
        </w:rPr>
        <w:t>’</w:t>
      </w:r>
      <w:r w:rsidRPr="00526428">
        <w:rPr>
          <w:rFonts w:ascii="Luciole" w:eastAsia="Calibri" w:hAnsi="Luciole" w:cs="Calibri"/>
        </w:rPr>
        <w:t>inclusion sociale.</w:t>
      </w:r>
    </w:p>
    <w:p w14:paraId="18F7C2BB" w14:textId="77777777" w:rsidR="008F40C8" w:rsidRPr="00526428" w:rsidRDefault="008F40C8" w:rsidP="00526428">
      <w:pPr>
        <w:snapToGrid w:val="0"/>
        <w:rPr>
          <w:rFonts w:ascii="Luciole" w:eastAsia="Calibri" w:hAnsi="Luciole" w:cs="Calibri"/>
        </w:rPr>
      </w:pPr>
    </w:p>
    <w:p w14:paraId="663B1B25" w14:textId="77777777" w:rsidR="000D64B9" w:rsidRDefault="000D64B9" w:rsidP="000D64B9">
      <w:pPr>
        <w:snapToGrid w:val="0"/>
        <w:rPr>
          <w:rFonts w:ascii="Luciole" w:eastAsia="Calibri" w:hAnsi="Luciole" w:cs="Calibri"/>
          <w:b/>
        </w:rPr>
      </w:pPr>
    </w:p>
    <w:p w14:paraId="226398BD" w14:textId="02A3F001" w:rsidR="009647F0" w:rsidRDefault="00D3034D" w:rsidP="000D64B9">
      <w:pPr>
        <w:snapToGrid w:val="0"/>
        <w:rPr>
          <w:rFonts w:ascii="Luciole" w:eastAsia="Calibri" w:hAnsi="Luciole" w:cs="Calibri"/>
        </w:rPr>
      </w:pPr>
      <w:hyperlink r:id="rId27" w:tooltip="La reconnaissance de la lourdeur du handicap (RLH)" w:history="1">
        <w:r w:rsidR="008F40C8" w:rsidRPr="00526428">
          <w:rPr>
            <w:rStyle w:val="Lienhypertexte"/>
            <w:rFonts w:ascii="Luciole" w:eastAsia="Calibri" w:hAnsi="Luciole" w:cs="Calibri"/>
            <w:b/>
          </w:rPr>
          <w:t>L</w:t>
        </w:r>
        <w:r w:rsidR="00AD5166" w:rsidRPr="00526428">
          <w:rPr>
            <w:rStyle w:val="Lienhypertexte"/>
            <w:rFonts w:ascii="Luciole" w:eastAsia="Calibri" w:hAnsi="Luciole" w:cs="Calibri"/>
            <w:b/>
          </w:rPr>
          <w:t>’</w:t>
        </w:r>
        <w:r w:rsidR="008F40C8" w:rsidRPr="00526428">
          <w:rPr>
            <w:rStyle w:val="Lienhypertexte"/>
            <w:rFonts w:ascii="Luciole" w:eastAsia="Calibri" w:hAnsi="Luciole" w:cs="Calibri"/>
            <w:b/>
          </w:rPr>
          <w:t>aide liée à la Reconnaissance de la Lourdeur du Handicap (RLH)</w:t>
        </w:r>
      </w:hyperlink>
      <w:bookmarkStart w:id="34" w:name="_heading=h.a6z0q72zwc2b" w:colFirst="0" w:colLast="0"/>
      <w:bookmarkEnd w:id="34"/>
      <w:r w:rsidR="008F40C8" w:rsidRPr="00526428">
        <w:rPr>
          <w:rFonts w:ascii="Luciole" w:eastAsia="Calibri" w:hAnsi="Luciole" w:cs="Calibri"/>
        </w:rPr>
        <w:t xml:space="preserve"> </w:t>
      </w:r>
    </w:p>
    <w:p w14:paraId="0307AB32" w14:textId="77777777" w:rsidR="009647F0" w:rsidRDefault="009647F0" w:rsidP="00526428">
      <w:pPr>
        <w:snapToGrid w:val="0"/>
        <w:rPr>
          <w:rFonts w:ascii="Luciole" w:eastAsia="Calibri" w:hAnsi="Luciole" w:cs="Calibri"/>
        </w:rPr>
      </w:pPr>
    </w:p>
    <w:p w14:paraId="73F6423E" w14:textId="30277732" w:rsidR="008F40C8" w:rsidRDefault="009647F0" w:rsidP="00526428">
      <w:pPr>
        <w:snapToGrid w:val="0"/>
        <w:rPr>
          <w:rFonts w:ascii="Luciole" w:eastAsia="Calibri" w:hAnsi="Luciole" w:cs="Calibri"/>
        </w:rPr>
      </w:pPr>
      <w:r>
        <w:rPr>
          <w:rFonts w:ascii="Luciole" w:eastAsia="Calibri" w:hAnsi="Luciole" w:cs="Calibri"/>
        </w:rPr>
        <w:t xml:space="preserve">Le RLH </w:t>
      </w:r>
      <w:r w:rsidR="008F40C8" w:rsidRPr="00526428">
        <w:rPr>
          <w:rFonts w:ascii="Luciole" w:eastAsia="Calibri" w:hAnsi="Luciole" w:cs="Calibri"/>
        </w:rPr>
        <w:t>est un dispositif essentiel pour les employeurs, visant à compenser financièrement les charges significatives associées à l</w:t>
      </w:r>
      <w:r w:rsidR="00AD5166" w:rsidRPr="00526428">
        <w:rPr>
          <w:rFonts w:ascii="Luciole" w:eastAsia="Calibri" w:hAnsi="Luciole" w:cs="Calibri"/>
        </w:rPr>
        <w:t>’</w:t>
      </w:r>
      <w:r w:rsidR="008F40C8" w:rsidRPr="00526428">
        <w:rPr>
          <w:rFonts w:ascii="Luciole" w:eastAsia="Calibri" w:hAnsi="Luciole" w:cs="Calibri"/>
        </w:rPr>
        <w:t>emploi de salariés en situation de handicap, même après l</w:t>
      </w:r>
      <w:r w:rsidR="00AD5166" w:rsidRPr="00526428">
        <w:rPr>
          <w:rFonts w:ascii="Luciole" w:eastAsia="Calibri" w:hAnsi="Luciole" w:cs="Calibri"/>
        </w:rPr>
        <w:t>’</w:t>
      </w:r>
      <w:r w:rsidR="008F40C8" w:rsidRPr="00526428">
        <w:rPr>
          <w:rFonts w:ascii="Luciole" w:eastAsia="Calibri" w:hAnsi="Luciole" w:cs="Calibri"/>
        </w:rPr>
        <w:t xml:space="preserve">aménagement optimal de leur poste de travail. </w:t>
      </w:r>
    </w:p>
    <w:p w14:paraId="2D1F8FAA" w14:textId="77777777" w:rsidR="009647F0" w:rsidRPr="00526428" w:rsidRDefault="009647F0" w:rsidP="00526428">
      <w:pPr>
        <w:snapToGrid w:val="0"/>
        <w:rPr>
          <w:rFonts w:ascii="Luciole" w:eastAsia="Calibri" w:hAnsi="Luciole" w:cs="Calibri"/>
        </w:rPr>
      </w:pPr>
    </w:p>
    <w:p w14:paraId="49583B36" w14:textId="77777777" w:rsidR="008F40C8" w:rsidRPr="00526428" w:rsidRDefault="008F40C8" w:rsidP="00526428">
      <w:pPr>
        <w:snapToGrid w:val="0"/>
        <w:rPr>
          <w:rFonts w:ascii="Luciole" w:eastAsia="Calibri" w:hAnsi="Luciole" w:cs="Calibri"/>
        </w:rPr>
      </w:pPr>
    </w:p>
    <w:p w14:paraId="58E455AA" w14:textId="22E6C698" w:rsidR="008F40C8" w:rsidRDefault="008F40C8" w:rsidP="00526428">
      <w:pPr>
        <w:snapToGrid w:val="0"/>
        <w:rPr>
          <w:rFonts w:ascii="Calibri" w:eastAsia="Calibri" w:hAnsi="Calibri" w:cs="Calibri"/>
        </w:rPr>
      </w:pPr>
      <w:r w:rsidRPr="00526428">
        <w:rPr>
          <w:rFonts w:ascii="Luciole" w:eastAsia="Calibri" w:hAnsi="Luciole" w:cs="Calibri"/>
        </w:rPr>
        <w:t>Cette aide est accessible aux employeurs du secteur privé ou du secteur public industriel et commercial, ainsi qu</w:t>
      </w:r>
      <w:r w:rsidR="00AD5166" w:rsidRPr="00526428">
        <w:rPr>
          <w:rFonts w:ascii="Luciole" w:eastAsia="Calibri" w:hAnsi="Luciole" w:cs="Calibri"/>
        </w:rPr>
        <w:t>’</w:t>
      </w:r>
      <w:r w:rsidRPr="00526428">
        <w:rPr>
          <w:rFonts w:ascii="Luciole" w:eastAsia="Calibri" w:hAnsi="Luciole" w:cs="Calibri"/>
        </w:rPr>
        <w:t>aux travailleurs non-salariés, à condition que le salarié concerné dispose d</w:t>
      </w:r>
      <w:r w:rsidR="00AD5166" w:rsidRPr="00526428">
        <w:rPr>
          <w:rFonts w:ascii="Luciole" w:eastAsia="Calibri" w:hAnsi="Luciole" w:cs="Calibri"/>
        </w:rPr>
        <w:t>’</w:t>
      </w:r>
      <w:r w:rsidRPr="00526428">
        <w:rPr>
          <w:rFonts w:ascii="Luciole" w:eastAsia="Calibri" w:hAnsi="Luciole" w:cs="Calibri"/>
        </w:rPr>
        <w:t>un justificatif de bénéficiaire de l</w:t>
      </w:r>
      <w:r w:rsidR="00AD5166" w:rsidRPr="00526428">
        <w:rPr>
          <w:rFonts w:ascii="Luciole" w:eastAsia="Calibri" w:hAnsi="Luciole" w:cs="Calibri"/>
        </w:rPr>
        <w:t>’</w:t>
      </w:r>
      <w:r w:rsidRPr="00526428">
        <w:rPr>
          <w:rFonts w:ascii="Luciole" w:eastAsia="Calibri" w:hAnsi="Luciole" w:cs="Calibri"/>
        </w:rPr>
        <w:t>obligation d</w:t>
      </w:r>
      <w:r w:rsidR="00AD5166" w:rsidRPr="00526428">
        <w:rPr>
          <w:rFonts w:ascii="Luciole" w:eastAsia="Calibri" w:hAnsi="Luciole" w:cs="Calibri"/>
        </w:rPr>
        <w:t>’</w:t>
      </w:r>
      <w:r w:rsidRPr="00526428">
        <w:rPr>
          <w:rFonts w:ascii="Luciole" w:eastAsia="Calibri" w:hAnsi="Luciole" w:cs="Calibri"/>
        </w:rPr>
        <w:t>emploi des travailleurs handicapés (OETH) avec une validité d</w:t>
      </w:r>
      <w:r w:rsidR="00AD5166" w:rsidRPr="00526428">
        <w:rPr>
          <w:rFonts w:ascii="Luciole" w:eastAsia="Calibri" w:hAnsi="Luciole" w:cs="Calibri"/>
        </w:rPr>
        <w:t>’</w:t>
      </w:r>
      <w:r w:rsidRPr="00526428">
        <w:rPr>
          <w:rFonts w:ascii="Luciole" w:eastAsia="Calibri" w:hAnsi="Luciole" w:cs="Calibri"/>
        </w:rPr>
        <w:t>au moins six mois au moment de la demande.</w:t>
      </w:r>
      <w:r w:rsidRPr="00526428">
        <w:rPr>
          <w:rFonts w:ascii="Calibri" w:eastAsia="Calibri" w:hAnsi="Calibri" w:cs="Calibri"/>
        </w:rPr>
        <w:t> </w:t>
      </w:r>
    </w:p>
    <w:p w14:paraId="102A1662" w14:textId="77777777" w:rsidR="009647F0" w:rsidRPr="00526428" w:rsidRDefault="009647F0" w:rsidP="00526428">
      <w:pPr>
        <w:snapToGrid w:val="0"/>
        <w:rPr>
          <w:rFonts w:ascii="Luciole" w:eastAsia="Calibri" w:hAnsi="Luciole" w:cs="Calibri"/>
        </w:rPr>
      </w:pPr>
    </w:p>
    <w:p w14:paraId="4AB74CCC" w14:textId="77777777" w:rsidR="008F40C8" w:rsidRPr="00526428" w:rsidRDefault="008F40C8" w:rsidP="00526428">
      <w:pPr>
        <w:snapToGrid w:val="0"/>
        <w:rPr>
          <w:rFonts w:ascii="Luciole" w:eastAsia="Calibri" w:hAnsi="Luciole" w:cs="Calibri"/>
        </w:rPr>
      </w:pPr>
    </w:p>
    <w:p w14:paraId="750A197B" w14:textId="3D4F7D49" w:rsidR="008F40C8" w:rsidRDefault="00D3034D" w:rsidP="00526428">
      <w:pPr>
        <w:snapToGrid w:val="0"/>
        <w:rPr>
          <w:rFonts w:ascii="Luciole" w:eastAsia="Calibri" w:hAnsi="Luciole" w:cs="Calibri"/>
          <w:b/>
          <w:bCs/>
        </w:rPr>
      </w:pPr>
      <w:hyperlink r:id="rId28" w:tooltip="Aide liée à la Reconnaissance de la Lourdeur du Handicap (RLH)" w:history="1">
        <w:r w:rsidR="008F40C8" w:rsidRPr="00526428">
          <w:rPr>
            <w:rStyle w:val="Lienhypertexte"/>
            <w:rFonts w:ascii="Luciole" w:eastAsia="Calibri" w:hAnsi="Luciole" w:cs="Calibri"/>
            <w:b/>
            <w:bCs/>
          </w:rPr>
          <w:t>Avantages pour les employeurs</w:t>
        </w:r>
      </w:hyperlink>
      <w:r w:rsidR="00AD5166" w:rsidRPr="00526428">
        <w:rPr>
          <w:rFonts w:ascii="Calibri" w:eastAsia="Calibri" w:hAnsi="Calibri" w:cs="Calibri"/>
          <w:b/>
          <w:bCs/>
        </w:rPr>
        <w:t> </w:t>
      </w:r>
      <w:r w:rsidR="008F40C8" w:rsidRPr="00526428">
        <w:rPr>
          <w:rFonts w:ascii="Luciole" w:eastAsia="Calibri" w:hAnsi="Luciole" w:cs="Calibri"/>
          <w:b/>
          <w:bCs/>
        </w:rPr>
        <w:t>:</w:t>
      </w:r>
    </w:p>
    <w:p w14:paraId="32D8841C" w14:textId="77777777" w:rsidR="009647F0" w:rsidRPr="00526428" w:rsidRDefault="009647F0" w:rsidP="00526428">
      <w:pPr>
        <w:snapToGrid w:val="0"/>
        <w:rPr>
          <w:rFonts w:ascii="Luciole" w:eastAsia="Calibri" w:hAnsi="Luciole" w:cs="Calibri"/>
          <w:b/>
          <w:bCs/>
        </w:rPr>
      </w:pPr>
    </w:p>
    <w:p w14:paraId="1F8068B0" w14:textId="77777777" w:rsidR="008F40C8" w:rsidRPr="00526428" w:rsidRDefault="008F40C8" w:rsidP="00526428">
      <w:pPr>
        <w:snapToGrid w:val="0"/>
        <w:rPr>
          <w:rFonts w:ascii="Luciole" w:eastAsia="Calibri" w:hAnsi="Luciole" w:cs="Calibri"/>
        </w:rPr>
      </w:pPr>
    </w:p>
    <w:p w14:paraId="1C3CFC16" w14:textId="30696169" w:rsidR="008F40C8" w:rsidRPr="00526428" w:rsidRDefault="008F40C8" w:rsidP="009A6B6E">
      <w:pPr>
        <w:numPr>
          <w:ilvl w:val="0"/>
          <w:numId w:val="13"/>
        </w:numPr>
        <w:snapToGrid w:val="0"/>
        <w:rPr>
          <w:rFonts w:ascii="Luciole" w:eastAsia="Calibri" w:hAnsi="Luciole" w:cs="Calibri"/>
        </w:rPr>
      </w:pPr>
      <w:r w:rsidRPr="00526428">
        <w:rPr>
          <w:rFonts w:ascii="Luciole" w:eastAsia="Calibri" w:hAnsi="Luciole" w:cs="Calibri"/>
          <w:b/>
          <w:bCs/>
        </w:rPr>
        <w:t>Compensation financière des surcoûts</w:t>
      </w:r>
      <w:r w:rsidRPr="00526428">
        <w:rPr>
          <w:rFonts w:ascii="Calibri" w:eastAsia="Calibri" w:hAnsi="Calibri" w:cs="Calibri"/>
        </w:rPr>
        <w:t> </w:t>
      </w:r>
      <w:r w:rsidRPr="00526428">
        <w:rPr>
          <w:rFonts w:ascii="Luciole" w:eastAsia="Calibri" w:hAnsi="Luciole" w:cs="Calibri"/>
        </w:rPr>
        <w:t>: La RLH permet de compenser les charges pérennes supportées par l</w:t>
      </w:r>
      <w:r w:rsidR="00AD5166" w:rsidRPr="00526428">
        <w:rPr>
          <w:rFonts w:ascii="Luciole" w:eastAsia="Calibri" w:hAnsi="Luciole" w:cs="Calibri"/>
        </w:rPr>
        <w:t>’</w:t>
      </w:r>
      <w:r w:rsidRPr="00526428">
        <w:rPr>
          <w:rFonts w:ascii="Luciole" w:eastAsia="Calibri" w:hAnsi="Luciole" w:cs="Calibri"/>
        </w:rPr>
        <w:t>entreprise en raison des conséquences du handicap sur le poste de travail du salarié, après mise en place des aménagements nécessaires</w:t>
      </w:r>
      <w:r w:rsidR="009647F0">
        <w:rPr>
          <w:rFonts w:ascii="Calibri" w:eastAsia="Calibri" w:hAnsi="Calibri" w:cs="Calibri"/>
        </w:rPr>
        <w:t> </w:t>
      </w:r>
      <w:r w:rsidR="009647F0">
        <w:rPr>
          <w:rFonts w:ascii="Luciole" w:eastAsia="Calibri" w:hAnsi="Luciole" w:cs="Calibri"/>
        </w:rPr>
        <w:t>;</w:t>
      </w:r>
    </w:p>
    <w:p w14:paraId="6A9F8ACB" w14:textId="77777777" w:rsidR="008F40C8" w:rsidRPr="00526428" w:rsidRDefault="008F40C8" w:rsidP="00526428">
      <w:pPr>
        <w:snapToGrid w:val="0"/>
        <w:ind w:left="720"/>
        <w:rPr>
          <w:rFonts w:ascii="Luciole" w:eastAsia="Calibri" w:hAnsi="Luciole" w:cs="Calibri"/>
        </w:rPr>
      </w:pPr>
    </w:p>
    <w:p w14:paraId="059C6D6F" w14:textId="7B934F92" w:rsidR="008F40C8" w:rsidRPr="00526428" w:rsidRDefault="008F40C8" w:rsidP="009A6B6E">
      <w:pPr>
        <w:numPr>
          <w:ilvl w:val="0"/>
          <w:numId w:val="13"/>
        </w:numPr>
        <w:snapToGrid w:val="0"/>
        <w:rPr>
          <w:rFonts w:ascii="Luciole" w:eastAsia="Calibri" w:hAnsi="Luciole" w:cs="Calibri"/>
        </w:rPr>
      </w:pPr>
      <w:r w:rsidRPr="00526428">
        <w:rPr>
          <w:rFonts w:ascii="Luciole" w:eastAsia="Calibri" w:hAnsi="Luciole" w:cs="Calibri"/>
          <w:b/>
          <w:bCs/>
        </w:rPr>
        <w:t>Montant de l</w:t>
      </w:r>
      <w:r w:rsidR="00AD5166" w:rsidRPr="00526428">
        <w:rPr>
          <w:rFonts w:ascii="Luciole" w:eastAsia="Calibri" w:hAnsi="Luciole" w:cs="Calibri"/>
          <w:b/>
          <w:bCs/>
        </w:rPr>
        <w:t>’</w:t>
      </w:r>
      <w:r w:rsidRPr="00526428">
        <w:rPr>
          <w:rFonts w:ascii="Luciole" w:eastAsia="Calibri" w:hAnsi="Luciole" w:cs="Calibri"/>
          <w:b/>
          <w:bCs/>
        </w:rPr>
        <w:t>aide</w:t>
      </w:r>
      <w:r w:rsidRPr="00526428">
        <w:rPr>
          <w:rFonts w:ascii="Calibri" w:eastAsia="Calibri" w:hAnsi="Calibri" w:cs="Calibri"/>
        </w:rPr>
        <w:t> </w:t>
      </w:r>
      <w:r w:rsidRPr="00526428">
        <w:rPr>
          <w:rFonts w:ascii="Luciole" w:eastAsia="Calibri" w:hAnsi="Luciole" w:cs="Calibri"/>
        </w:rPr>
        <w:t>: Le montant de l</w:t>
      </w:r>
      <w:r w:rsidR="00AD5166" w:rsidRPr="00526428">
        <w:rPr>
          <w:rFonts w:ascii="Luciole" w:eastAsia="Calibri" w:hAnsi="Luciole" w:cs="Calibri"/>
        </w:rPr>
        <w:t>’</w:t>
      </w:r>
      <w:r w:rsidRPr="00526428">
        <w:rPr>
          <w:rFonts w:ascii="Luciole" w:eastAsia="Calibri" w:hAnsi="Luciole" w:cs="Calibri"/>
        </w:rPr>
        <w:t>aide est indexé sur le SMIC horaire en vigueur et est versé trimestriellement en fonction des heures de travail réalisées. Pour une décision à taux normal, l</w:t>
      </w:r>
      <w:r w:rsidR="00AD5166" w:rsidRPr="00526428">
        <w:rPr>
          <w:rFonts w:ascii="Luciole" w:eastAsia="Calibri" w:hAnsi="Luciole" w:cs="Calibri"/>
        </w:rPr>
        <w:t>’</w:t>
      </w:r>
      <w:r w:rsidRPr="00526428">
        <w:rPr>
          <w:rFonts w:ascii="Luciole" w:eastAsia="Calibri" w:hAnsi="Luciole" w:cs="Calibri"/>
        </w:rPr>
        <w:t>aide annuelle correspond à 550</w:t>
      </w:r>
      <w:r w:rsidR="00AD5166" w:rsidRPr="00526428">
        <w:rPr>
          <w:rFonts w:ascii="Calibri" w:eastAsia="Calibri" w:hAnsi="Calibri" w:cs="Calibri"/>
        </w:rPr>
        <w:t> </w:t>
      </w:r>
      <w:r w:rsidRPr="00526428">
        <w:rPr>
          <w:rFonts w:ascii="Luciole" w:eastAsia="Calibri" w:hAnsi="Luciole" w:cs="Calibri"/>
        </w:rPr>
        <w:t>fois le SMIC horaire, et pour une décision à taux majoré, à 1</w:t>
      </w:r>
      <w:r w:rsidR="00AD5166" w:rsidRPr="00526428">
        <w:rPr>
          <w:rFonts w:ascii="Luciole" w:eastAsia="Calibri" w:hAnsi="Luciole" w:cs="Calibri"/>
        </w:rPr>
        <w:t> 095</w:t>
      </w:r>
      <w:r w:rsidR="00AD5166" w:rsidRPr="00526428">
        <w:rPr>
          <w:rFonts w:ascii="Calibri" w:eastAsia="Calibri" w:hAnsi="Calibri" w:cs="Calibri"/>
        </w:rPr>
        <w:t> </w:t>
      </w:r>
      <w:r w:rsidRPr="00526428">
        <w:rPr>
          <w:rFonts w:ascii="Luciole" w:eastAsia="Calibri" w:hAnsi="Luciole" w:cs="Calibri"/>
        </w:rPr>
        <w:t>fois le SMIC horaire</w:t>
      </w:r>
      <w:r w:rsidR="009647F0">
        <w:rPr>
          <w:rFonts w:ascii="Calibri" w:eastAsia="Calibri" w:hAnsi="Calibri" w:cs="Calibri"/>
        </w:rPr>
        <w:t> </w:t>
      </w:r>
      <w:r w:rsidR="009647F0">
        <w:rPr>
          <w:rFonts w:ascii="Luciole" w:eastAsia="Calibri" w:hAnsi="Luciole" w:cs="Calibri"/>
        </w:rPr>
        <w:t>;</w:t>
      </w:r>
    </w:p>
    <w:p w14:paraId="5D1EED13" w14:textId="77777777" w:rsidR="008F40C8" w:rsidRPr="00526428" w:rsidRDefault="008F40C8" w:rsidP="00526428">
      <w:pPr>
        <w:snapToGrid w:val="0"/>
        <w:rPr>
          <w:rFonts w:ascii="Luciole" w:eastAsia="Calibri" w:hAnsi="Luciole" w:cs="Calibri"/>
        </w:rPr>
      </w:pPr>
    </w:p>
    <w:p w14:paraId="0679E31F" w14:textId="77777777" w:rsidR="008F40C8" w:rsidRDefault="008F40C8" w:rsidP="00526428">
      <w:pPr>
        <w:snapToGrid w:val="0"/>
        <w:ind w:left="720"/>
        <w:rPr>
          <w:rFonts w:ascii="Calibri" w:eastAsia="Calibri" w:hAnsi="Calibri" w:cs="Calibri"/>
        </w:rPr>
      </w:pPr>
      <w:r w:rsidRPr="00526428">
        <w:rPr>
          <w:rFonts w:ascii="Luciole" w:eastAsia="Calibri" w:hAnsi="Luciole" w:cs="Calibri"/>
          <w:b/>
          <w:bCs/>
        </w:rPr>
        <w:t>Durée et renouvellement</w:t>
      </w:r>
      <w:r w:rsidRPr="00526428">
        <w:rPr>
          <w:rFonts w:ascii="Calibri" w:eastAsia="Calibri" w:hAnsi="Calibri" w:cs="Calibri"/>
        </w:rPr>
        <w:t> </w:t>
      </w:r>
      <w:r w:rsidRPr="00526428">
        <w:rPr>
          <w:rFonts w:ascii="Luciole" w:eastAsia="Calibri" w:hAnsi="Luciole" w:cs="Calibri"/>
        </w:rPr>
        <w:t>: La RLH est accordée pour une durée de trois ans, renouvelable, offrant une stabilité financière aux employeurs sur le long terme.</w:t>
      </w:r>
      <w:r w:rsidRPr="00526428">
        <w:rPr>
          <w:rFonts w:ascii="Calibri" w:eastAsia="Calibri" w:hAnsi="Calibri" w:cs="Calibri"/>
        </w:rPr>
        <w:t> </w:t>
      </w:r>
    </w:p>
    <w:p w14:paraId="5AC8525B" w14:textId="77777777" w:rsidR="009647F0" w:rsidRPr="00526428" w:rsidRDefault="009647F0" w:rsidP="00526428">
      <w:pPr>
        <w:snapToGrid w:val="0"/>
        <w:ind w:left="720"/>
        <w:rPr>
          <w:rFonts w:ascii="Luciole" w:eastAsia="Calibri" w:hAnsi="Luciole" w:cs="Calibri"/>
        </w:rPr>
      </w:pPr>
    </w:p>
    <w:p w14:paraId="0D0AE159" w14:textId="77777777" w:rsidR="008F40C8" w:rsidRPr="00526428" w:rsidRDefault="008F40C8" w:rsidP="00526428">
      <w:pPr>
        <w:snapToGrid w:val="0"/>
        <w:ind w:left="720"/>
        <w:rPr>
          <w:rFonts w:ascii="Luciole" w:eastAsia="Calibri" w:hAnsi="Luciole" w:cs="Calibri"/>
        </w:rPr>
      </w:pPr>
    </w:p>
    <w:p w14:paraId="7573D8F0" w14:textId="054C975D" w:rsidR="008F40C8" w:rsidRDefault="008F40C8" w:rsidP="00526428">
      <w:pPr>
        <w:snapToGrid w:val="0"/>
        <w:rPr>
          <w:rFonts w:ascii="Luciole" w:eastAsia="Calibri" w:hAnsi="Luciole" w:cs="Calibri"/>
          <w:b/>
          <w:bCs/>
        </w:rPr>
      </w:pPr>
      <w:r w:rsidRPr="00526428">
        <w:rPr>
          <w:rFonts w:ascii="Luciole" w:eastAsia="Calibri" w:hAnsi="Luciole" w:cs="Calibri"/>
          <w:b/>
          <w:bCs/>
        </w:rPr>
        <w:t>Procédure pour les employeurs</w:t>
      </w:r>
      <w:r w:rsidR="00AD5166" w:rsidRPr="00526428">
        <w:rPr>
          <w:rFonts w:ascii="Calibri" w:eastAsia="Calibri" w:hAnsi="Calibri" w:cs="Calibri"/>
          <w:b/>
          <w:bCs/>
        </w:rPr>
        <w:t> </w:t>
      </w:r>
      <w:r w:rsidRPr="00526428">
        <w:rPr>
          <w:rFonts w:ascii="Luciole" w:eastAsia="Calibri" w:hAnsi="Luciole" w:cs="Calibri"/>
          <w:b/>
          <w:bCs/>
        </w:rPr>
        <w:t>:</w:t>
      </w:r>
    </w:p>
    <w:p w14:paraId="3DD1C2AA" w14:textId="77777777" w:rsidR="009647F0" w:rsidRPr="00526428" w:rsidRDefault="009647F0" w:rsidP="00526428">
      <w:pPr>
        <w:snapToGrid w:val="0"/>
        <w:rPr>
          <w:rFonts w:ascii="Luciole" w:eastAsia="Calibri" w:hAnsi="Luciole" w:cs="Calibri"/>
          <w:b/>
          <w:bCs/>
        </w:rPr>
      </w:pPr>
    </w:p>
    <w:p w14:paraId="78566592" w14:textId="77777777" w:rsidR="008F40C8" w:rsidRPr="00526428" w:rsidRDefault="008F40C8" w:rsidP="00526428">
      <w:pPr>
        <w:snapToGrid w:val="0"/>
        <w:rPr>
          <w:rFonts w:ascii="Luciole" w:eastAsia="Calibri" w:hAnsi="Luciole" w:cs="Calibri"/>
        </w:rPr>
      </w:pPr>
    </w:p>
    <w:p w14:paraId="258391F2" w14:textId="64A20E0E" w:rsidR="008F40C8" w:rsidRPr="00526428" w:rsidRDefault="008F40C8" w:rsidP="009A6B6E">
      <w:pPr>
        <w:numPr>
          <w:ilvl w:val="0"/>
          <w:numId w:val="14"/>
        </w:numPr>
        <w:snapToGrid w:val="0"/>
        <w:rPr>
          <w:rFonts w:ascii="Luciole" w:eastAsia="Calibri" w:hAnsi="Luciole" w:cs="Calibri"/>
        </w:rPr>
      </w:pPr>
      <w:r w:rsidRPr="00526428">
        <w:rPr>
          <w:rFonts w:ascii="Luciole" w:eastAsia="Calibri" w:hAnsi="Luciole" w:cs="Calibri"/>
          <w:b/>
          <w:bCs/>
        </w:rPr>
        <w:t>Constitution du dossier</w:t>
      </w:r>
      <w:r w:rsidRPr="00526428">
        <w:rPr>
          <w:rFonts w:ascii="Calibri" w:eastAsia="Calibri" w:hAnsi="Calibri" w:cs="Calibri"/>
        </w:rPr>
        <w:t> </w:t>
      </w:r>
      <w:r w:rsidRPr="00526428">
        <w:rPr>
          <w:rFonts w:ascii="Luciole" w:eastAsia="Calibri" w:hAnsi="Luciole" w:cs="Calibri"/>
        </w:rPr>
        <w:t>: L</w:t>
      </w:r>
      <w:r w:rsidR="00AD5166" w:rsidRPr="00526428">
        <w:rPr>
          <w:rFonts w:ascii="Luciole" w:eastAsia="Calibri" w:hAnsi="Luciole" w:cs="Calibri"/>
        </w:rPr>
        <w:t>’</w:t>
      </w:r>
      <w:r w:rsidRPr="00526428">
        <w:rPr>
          <w:rFonts w:ascii="Luciole" w:eastAsia="Calibri" w:hAnsi="Luciole" w:cs="Calibri"/>
        </w:rPr>
        <w:t>employeur doit déposer une demande de RLH auprès de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en fournissant des informations détaillées sur les aménagements mis en place et les charges supportées par l</w:t>
      </w:r>
      <w:r w:rsidR="00AD5166" w:rsidRPr="00526428">
        <w:rPr>
          <w:rFonts w:ascii="Luciole" w:eastAsia="Calibri" w:hAnsi="Luciole" w:cs="Calibri"/>
        </w:rPr>
        <w:t>’</w:t>
      </w:r>
      <w:r w:rsidRPr="00526428">
        <w:rPr>
          <w:rFonts w:ascii="Luciole" w:eastAsia="Calibri" w:hAnsi="Luciole" w:cs="Calibri"/>
        </w:rPr>
        <w:t>entreprise</w:t>
      </w:r>
      <w:r w:rsidR="009647F0">
        <w:rPr>
          <w:rFonts w:ascii="Calibri" w:eastAsia="Calibri" w:hAnsi="Calibri" w:cs="Calibri"/>
        </w:rPr>
        <w:t> </w:t>
      </w:r>
      <w:r w:rsidR="009647F0">
        <w:rPr>
          <w:rFonts w:ascii="Luciole" w:eastAsia="Calibri" w:hAnsi="Luciole" w:cs="Calibri"/>
        </w:rPr>
        <w:t>;</w:t>
      </w:r>
    </w:p>
    <w:p w14:paraId="4382A6CA" w14:textId="77777777" w:rsidR="008F40C8" w:rsidRPr="00526428" w:rsidRDefault="008F40C8" w:rsidP="00526428">
      <w:pPr>
        <w:snapToGrid w:val="0"/>
        <w:ind w:left="720"/>
        <w:rPr>
          <w:rFonts w:ascii="Luciole" w:eastAsia="Calibri" w:hAnsi="Luciole" w:cs="Calibri"/>
        </w:rPr>
      </w:pPr>
    </w:p>
    <w:p w14:paraId="06455DDE" w14:textId="053E24EE" w:rsidR="008F40C8" w:rsidRPr="00526428" w:rsidRDefault="008F40C8" w:rsidP="009A6B6E">
      <w:pPr>
        <w:numPr>
          <w:ilvl w:val="0"/>
          <w:numId w:val="14"/>
        </w:numPr>
        <w:snapToGrid w:val="0"/>
        <w:rPr>
          <w:rFonts w:ascii="Luciole" w:eastAsia="Calibri" w:hAnsi="Luciole" w:cs="Calibri"/>
        </w:rPr>
      </w:pPr>
      <w:r w:rsidRPr="00526428">
        <w:rPr>
          <w:rFonts w:ascii="Luciole" w:eastAsia="Calibri" w:hAnsi="Luciole" w:cs="Calibri"/>
          <w:b/>
          <w:bCs/>
        </w:rPr>
        <w:t>Évaluation des charges</w:t>
      </w:r>
      <w:r w:rsidRPr="00526428">
        <w:rPr>
          <w:rFonts w:ascii="Calibri" w:eastAsia="Calibri" w:hAnsi="Calibri" w:cs="Calibri"/>
        </w:rPr>
        <w:t> </w:t>
      </w:r>
      <w:r w:rsidRPr="00526428">
        <w:rPr>
          <w:rFonts w:ascii="Luciole" w:eastAsia="Calibri" w:hAnsi="Luciole" w:cs="Calibri"/>
        </w:rPr>
        <w:t>: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évalue les charges consécutives au handicap du salarié sur son poste de travail, qui perdurent après l</w:t>
      </w:r>
      <w:r w:rsidR="00AD5166" w:rsidRPr="00526428">
        <w:rPr>
          <w:rFonts w:ascii="Luciole" w:eastAsia="Calibri" w:hAnsi="Luciole" w:cs="Calibri"/>
        </w:rPr>
        <w:t>’</w:t>
      </w:r>
      <w:r w:rsidRPr="00526428">
        <w:rPr>
          <w:rFonts w:ascii="Luciole" w:eastAsia="Calibri" w:hAnsi="Luciole" w:cs="Calibri"/>
        </w:rPr>
        <w:t>aménagement optimal de celui-ci et que l</w:t>
      </w:r>
      <w:r w:rsidR="00AD5166" w:rsidRPr="00526428">
        <w:rPr>
          <w:rFonts w:ascii="Luciole" w:eastAsia="Calibri" w:hAnsi="Luciole" w:cs="Calibri"/>
        </w:rPr>
        <w:t>’</w:t>
      </w:r>
      <w:r w:rsidRPr="00526428">
        <w:rPr>
          <w:rFonts w:ascii="Luciole" w:eastAsia="Calibri" w:hAnsi="Luciole" w:cs="Calibri"/>
        </w:rPr>
        <w:t>employeur supporte de manière pérenne</w:t>
      </w:r>
      <w:r w:rsidR="009647F0">
        <w:rPr>
          <w:rFonts w:ascii="Calibri" w:eastAsia="Calibri" w:hAnsi="Calibri" w:cs="Calibri"/>
        </w:rPr>
        <w:t> </w:t>
      </w:r>
      <w:r w:rsidR="009647F0">
        <w:rPr>
          <w:rFonts w:ascii="Luciole" w:eastAsia="Calibri" w:hAnsi="Luciole" w:cs="Calibri"/>
        </w:rPr>
        <w:t>;</w:t>
      </w:r>
      <w:r w:rsidRPr="00526428">
        <w:rPr>
          <w:rFonts w:ascii="Calibri" w:eastAsia="Calibri" w:hAnsi="Calibri" w:cs="Calibri"/>
        </w:rPr>
        <w:t> </w:t>
      </w:r>
    </w:p>
    <w:p w14:paraId="2E2EAFE4" w14:textId="77777777" w:rsidR="008F40C8" w:rsidRPr="00526428" w:rsidRDefault="008F40C8" w:rsidP="00526428">
      <w:pPr>
        <w:snapToGrid w:val="0"/>
        <w:rPr>
          <w:rFonts w:ascii="Luciole" w:eastAsia="Calibri" w:hAnsi="Luciole" w:cs="Calibri"/>
        </w:rPr>
      </w:pPr>
    </w:p>
    <w:p w14:paraId="501E980B" w14:textId="7D2FD051" w:rsidR="008F40C8" w:rsidRPr="00526428" w:rsidRDefault="008F40C8" w:rsidP="009A6B6E">
      <w:pPr>
        <w:numPr>
          <w:ilvl w:val="0"/>
          <w:numId w:val="14"/>
        </w:numPr>
        <w:snapToGrid w:val="0"/>
        <w:rPr>
          <w:rFonts w:ascii="Luciole" w:eastAsia="Calibri" w:hAnsi="Luciole" w:cs="Calibri"/>
        </w:rPr>
      </w:pPr>
      <w:r w:rsidRPr="00526428">
        <w:rPr>
          <w:rFonts w:ascii="Luciole" w:eastAsia="Calibri" w:hAnsi="Luciole" w:cs="Calibri"/>
          <w:b/>
          <w:bCs/>
        </w:rPr>
        <w:t>Décision et versement de l</w:t>
      </w:r>
      <w:r w:rsidR="00AD5166" w:rsidRPr="00526428">
        <w:rPr>
          <w:rFonts w:ascii="Luciole" w:eastAsia="Calibri" w:hAnsi="Luciole" w:cs="Calibri"/>
          <w:b/>
          <w:bCs/>
        </w:rPr>
        <w:t>’</w:t>
      </w:r>
      <w:r w:rsidRPr="00526428">
        <w:rPr>
          <w:rFonts w:ascii="Luciole" w:eastAsia="Calibri" w:hAnsi="Luciole" w:cs="Calibri"/>
          <w:b/>
          <w:bCs/>
        </w:rPr>
        <w:t>aide</w:t>
      </w:r>
      <w:r w:rsidRPr="00526428">
        <w:rPr>
          <w:rFonts w:ascii="Calibri" w:eastAsia="Calibri" w:hAnsi="Calibri" w:cs="Calibri"/>
        </w:rPr>
        <w:t> </w:t>
      </w:r>
      <w:r w:rsidRPr="00526428">
        <w:rPr>
          <w:rFonts w:ascii="Luciole" w:eastAsia="Calibri" w:hAnsi="Luciole" w:cs="Calibri"/>
        </w:rPr>
        <w:t>: Après instruction du dossier,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rend sa décision et, en cas d</w:t>
      </w:r>
      <w:r w:rsidR="00AD5166" w:rsidRPr="00526428">
        <w:rPr>
          <w:rFonts w:ascii="Luciole" w:eastAsia="Calibri" w:hAnsi="Luciole" w:cs="Calibri"/>
        </w:rPr>
        <w:t>’</w:t>
      </w:r>
      <w:r w:rsidRPr="00526428">
        <w:rPr>
          <w:rFonts w:ascii="Luciole" w:eastAsia="Calibri" w:hAnsi="Luciole" w:cs="Calibri"/>
        </w:rPr>
        <w:t>accord, l</w:t>
      </w:r>
      <w:r w:rsidR="00AD5166" w:rsidRPr="00526428">
        <w:rPr>
          <w:rFonts w:ascii="Luciole" w:eastAsia="Calibri" w:hAnsi="Luciole" w:cs="Calibri"/>
        </w:rPr>
        <w:t>’</w:t>
      </w:r>
      <w:r w:rsidRPr="00526428">
        <w:rPr>
          <w:rFonts w:ascii="Luciole" w:eastAsia="Calibri" w:hAnsi="Luciole" w:cs="Calibri"/>
        </w:rPr>
        <w:t xml:space="preserve">aide est versée </w:t>
      </w:r>
      <w:r w:rsidRPr="00526428">
        <w:rPr>
          <w:rFonts w:ascii="Luciole" w:eastAsia="Calibri" w:hAnsi="Luciole" w:cs="Calibri"/>
        </w:rPr>
        <w:lastRenderedPageBreak/>
        <w:t>trimestriellement en fonction des heures de travail réalisées par le salarié.</w:t>
      </w:r>
      <w:r w:rsidRPr="00526428">
        <w:rPr>
          <w:rFonts w:ascii="Calibri" w:eastAsia="Calibri" w:hAnsi="Calibri" w:cs="Calibri"/>
        </w:rPr>
        <w:t> </w:t>
      </w:r>
    </w:p>
    <w:p w14:paraId="2E37F4EA" w14:textId="77777777" w:rsidR="009647F0" w:rsidRDefault="009647F0" w:rsidP="00526428">
      <w:pPr>
        <w:snapToGrid w:val="0"/>
        <w:rPr>
          <w:rFonts w:ascii="Luciole" w:eastAsia="Calibri" w:hAnsi="Luciole" w:cs="Calibri"/>
        </w:rPr>
      </w:pPr>
    </w:p>
    <w:p w14:paraId="3BB79FC6" w14:textId="77777777" w:rsidR="009647F0" w:rsidRDefault="009647F0" w:rsidP="00526428">
      <w:pPr>
        <w:snapToGrid w:val="0"/>
        <w:rPr>
          <w:rFonts w:ascii="Luciole" w:eastAsia="Calibri" w:hAnsi="Luciole" w:cs="Calibri"/>
        </w:rPr>
      </w:pPr>
    </w:p>
    <w:p w14:paraId="7AC7F296" w14:textId="33BB83AF" w:rsidR="008F40C8" w:rsidRDefault="008F40C8" w:rsidP="00526428">
      <w:pPr>
        <w:snapToGrid w:val="0"/>
        <w:rPr>
          <w:rFonts w:ascii="Luciole" w:eastAsia="Calibri" w:hAnsi="Luciole" w:cs="Calibri"/>
        </w:rPr>
      </w:pPr>
      <w:r w:rsidRPr="00526428">
        <w:rPr>
          <w:rFonts w:ascii="Luciole" w:eastAsia="Calibri" w:hAnsi="Luciole" w:cs="Calibri"/>
        </w:rPr>
        <w:t>En somme, la Reconnaissance de la Lourdeur du Handicap offre aux employeurs une solution efficace pour compenser les surcoûts liés à l</w:t>
      </w:r>
      <w:r w:rsidR="00AD5166" w:rsidRPr="00526428">
        <w:rPr>
          <w:rFonts w:ascii="Luciole" w:eastAsia="Calibri" w:hAnsi="Luciole" w:cs="Calibri"/>
        </w:rPr>
        <w:t>’</w:t>
      </w:r>
      <w:r w:rsidRPr="00526428">
        <w:rPr>
          <w:rFonts w:ascii="Luciole" w:eastAsia="Calibri" w:hAnsi="Luciole" w:cs="Calibri"/>
        </w:rPr>
        <w:t>emploi de personnes en situation de handicap, favorisant ainsi une politique d</w:t>
      </w:r>
      <w:r w:rsidR="00AD5166" w:rsidRPr="00526428">
        <w:rPr>
          <w:rFonts w:ascii="Luciole" w:eastAsia="Calibri" w:hAnsi="Luciole" w:cs="Calibri"/>
        </w:rPr>
        <w:t>’</w:t>
      </w:r>
      <w:r w:rsidRPr="00526428">
        <w:rPr>
          <w:rFonts w:ascii="Luciole" w:eastAsia="Calibri" w:hAnsi="Luciole" w:cs="Calibri"/>
        </w:rPr>
        <w:t>inclusion durable et bénéfique pour l</w:t>
      </w:r>
      <w:r w:rsidR="00AD5166" w:rsidRPr="00526428">
        <w:rPr>
          <w:rFonts w:ascii="Luciole" w:eastAsia="Calibri" w:hAnsi="Luciole" w:cs="Calibri"/>
        </w:rPr>
        <w:t>’</w:t>
      </w:r>
      <w:r w:rsidRPr="00526428">
        <w:rPr>
          <w:rFonts w:ascii="Luciole" w:eastAsia="Calibri" w:hAnsi="Luciole" w:cs="Calibri"/>
        </w:rPr>
        <w:t>entreprise.</w:t>
      </w:r>
    </w:p>
    <w:p w14:paraId="5DE0DFA0" w14:textId="77777777" w:rsidR="009647F0" w:rsidRPr="00526428" w:rsidRDefault="009647F0" w:rsidP="00526428">
      <w:pPr>
        <w:snapToGrid w:val="0"/>
        <w:rPr>
          <w:rFonts w:ascii="Luciole" w:eastAsia="Calibri" w:hAnsi="Luciole" w:cs="Calibri"/>
        </w:rPr>
      </w:pPr>
    </w:p>
    <w:p w14:paraId="63B25AF4" w14:textId="77777777" w:rsidR="008F40C8" w:rsidRPr="00526428" w:rsidRDefault="008F40C8" w:rsidP="00526428">
      <w:pPr>
        <w:snapToGrid w:val="0"/>
        <w:rPr>
          <w:rFonts w:ascii="Luciole" w:eastAsia="Calibri" w:hAnsi="Luciole" w:cs="Calibri"/>
        </w:rPr>
      </w:pPr>
    </w:p>
    <w:p w14:paraId="5583E4C6" w14:textId="048D50E9" w:rsidR="0011215F" w:rsidRDefault="00D3034D" w:rsidP="000D64B9">
      <w:pPr>
        <w:snapToGrid w:val="0"/>
        <w:rPr>
          <w:rFonts w:ascii="Luciole" w:eastAsia="Calibri" w:hAnsi="Luciole" w:cs="Calibri"/>
        </w:rPr>
      </w:pPr>
      <w:hyperlink r:id="rId29" w:tooltip="Comment faire financer sa formation par un OPCO" w:history="1">
        <w:r w:rsidR="008F40C8" w:rsidRPr="00526428">
          <w:rPr>
            <w:rStyle w:val="Lienhypertexte"/>
            <w:rFonts w:ascii="Luciole" w:eastAsia="Calibri" w:hAnsi="Luciole" w:cs="Calibri"/>
            <w:b/>
          </w:rPr>
          <w:t>Les Opérateurs de Compétences (OPCO)</w:t>
        </w:r>
      </w:hyperlink>
      <w:r w:rsidR="008F40C8" w:rsidRPr="00526428">
        <w:rPr>
          <w:rFonts w:ascii="Luciole" w:eastAsia="Calibri" w:hAnsi="Luciole" w:cs="Calibri"/>
        </w:rPr>
        <w:t xml:space="preserve"> </w:t>
      </w:r>
      <w:bookmarkStart w:id="35" w:name="_heading=h.u9wigjqrwy8c" w:colFirst="0" w:colLast="0"/>
      <w:bookmarkEnd w:id="35"/>
    </w:p>
    <w:p w14:paraId="6C72C740" w14:textId="77777777" w:rsidR="0011215F" w:rsidRDefault="0011215F" w:rsidP="00526428">
      <w:pPr>
        <w:snapToGrid w:val="0"/>
        <w:rPr>
          <w:rFonts w:ascii="Luciole" w:eastAsia="Calibri" w:hAnsi="Luciole" w:cs="Calibri"/>
        </w:rPr>
      </w:pPr>
    </w:p>
    <w:p w14:paraId="22883BF0" w14:textId="77777777" w:rsidR="000D64B9" w:rsidRDefault="000D64B9" w:rsidP="00526428">
      <w:pPr>
        <w:snapToGrid w:val="0"/>
        <w:rPr>
          <w:rFonts w:ascii="Luciole" w:eastAsia="Calibri" w:hAnsi="Luciole" w:cs="Calibri"/>
        </w:rPr>
      </w:pPr>
    </w:p>
    <w:p w14:paraId="3F6F4018" w14:textId="3C65A56E" w:rsidR="00EE0FA8" w:rsidRDefault="0011215F" w:rsidP="00526428">
      <w:pPr>
        <w:snapToGrid w:val="0"/>
        <w:rPr>
          <w:rFonts w:ascii="Luciole" w:eastAsia="Calibri" w:hAnsi="Luciole" w:cs="Calibri"/>
        </w:rPr>
      </w:pPr>
      <w:r>
        <w:rPr>
          <w:rFonts w:ascii="Luciole" w:eastAsia="Calibri" w:hAnsi="Luciole" w:cs="Calibri"/>
        </w:rPr>
        <w:t xml:space="preserve">Les OPCO, </w:t>
      </w:r>
      <w:r w:rsidR="008F40C8" w:rsidRPr="00526428">
        <w:rPr>
          <w:rFonts w:ascii="Luciole" w:eastAsia="Calibri" w:hAnsi="Luciole" w:cs="Calibri"/>
        </w:rPr>
        <w:t xml:space="preserve">jouent un rôle essentiel dans le financement de la formation professionnelle, notamment pour les Personnes en Situation de Handicap. </w:t>
      </w:r>
    </w:p>
    <w:p w14:paraId="7DEE7C85" w14:textId="77777777" w:rsidR="00EE0FA8" w:rsidRDefault="00EE0FA8" w:rsidP="00526428">
      <w:pPr>
        <w:snapToGrid w:val="0"/>
        <w:rPr>
          <w:rFonts w:ascii="Luciole" w:eastAsia="Calibri" w:hAnsi="Luciole" w:cs="Calibri"/>
        </w:rPr>
      </w:pPr>
    </w:p>
    <w:p w14:paraId="4F591083" w14:textId="77777777" w:rsidR="00EE0FA8" w:rsidRDefault="00EE0FA8" w:rsidP="00526428">
      <w:pPr>
        <w:snapToGrid w:val="0"/>
        <w:rPr>
          <w:rFonts w:ascii="Luciole" w:eastAsia="Calibri" w:hAnsi="Luciole" w:cs="Calibri"/>
        </w:rPr>
      </w:pPr>
    </w:p>
    <w:p w14:paraId="4C582339" w14:textId="412BFB6B" w:rsidR="008F40C8" w:rsidRDefault="008F40C8" w:rsidP="00526428">
      <w:pPr>
        <w:snapToGrid w:val="0"/>
        <w:rPr>
          <w:rFonts w:ascii="Luciole" w:eastAsia="Calibri" w:hAnsi="Luciole" w:cs="Calibri"/>
        </w:rPr>
      </w:pPr>
      <w:r w:rsidRPr="00526428">
        <w:rPr>
          <w:rFonts w:ascii="Luciole" w:eastAsia="Calibri" w:hAnsi="Luciole" w:cs="Calibri"/>
        </w:rPr>
        <w:t>Ils prennent en charge divers coûts liés à la formation, tels que les frais pédagogiques, les salaires pendant la formation et les frais annexes comme le transport, la restauration et l</w:t>
      </w:r>
      <w:r w:rsidR="00AD5166" w:rsidRPr="00526428">
        <w:rPr>
          <w:rFonts w:ascii="Luciole" w:eastAsia="Calibri" w:hAnsi="Luciole" w:cs="Calibri"/>
        </w:rPr>
        <w:t>’</w:t>
      </w:r>
      <w:r w:rsidRPr="00526428">
        <w:rPr>
          <w:rFonts w:ascii="Luciole" w:eastAsia="Calibri" w:hAnsi="Luciole" w:cs="Calibri"/>
        </w:rPr>
        <w:t>hébergement. Cette prise en charge dépend de critères spécifiques et n</w:t>
      </w:r>
      <w:r w:rsidR="00AD5166" w:rsidRPr="00526428">
        <w:rPr>
          <w:rFonts w:ascii="Luciole" w:eastAsia="Calibri" w:hAnsi="Luciole" w:cs="Calibri"/>
        </w:rPr>
        <w:t>’</w:t>
      </w:r>
      <w:r w:rsidRPr="00526428">
        <w:rPr>
          <w:rFonts w:ascii="Luciole" w:eastAsia="Calibri" w:hAnsi="Luciole" w:cs="Calibri"/>
        </w:rPr>
        <w:t>est pas systématique.</w:t>
      </w:r>
    </w:p>
    <w:p w14:paraId="648AD3D4" w14:textId="77777777" w:rsidR="0011215F" w:rsidRDefault="0011215F" w:rsidP="00526428">
      <w:pPr>
        <w:snapToGrid w:val="0"/>
        <w:rPr>
          <w:rFonts w:ascii="Luciole" w:eastAsia="Calibri" w:hAnsi="Luciole" w:cs="Calibri"/>
        </w:rPr>
      </w:pPr>
    </w:p>
    <w:p w14:paraId="5415C46C" w14:textId="77777777" w:rsidR="0011215F" w:rsidRPr="00526428" w:rsidRDefault="0011215F" w:rsidP="00526428">
      <w:pPr>
        <w:snapToGrid w:val="0"/>
        <w:rPr>
          <w:rFonts w:ascii="Luciole" w:eastAsia="Calibri" w:hAnsi="Luciole" w:cs="Calibri"/>
        </w:rPr>
      </w:pPr>
    </w:p>
    <w:p w14:paraId="77B17C4D" w14:textId="77777777" w:rsidR="0011215F" w:rsidRDefault="008F40C8" w:rsidP="00526428">
      <w:pPr>
        <w:snapToGrid w:val="0"/>
        <w:rPr>
          <w:rFonts w:ascii="Luciole" w:eastAsia="Calibri" w:hAnsi="Luciole" w:cs="Calibri"/>
        </w:rPr>
      </w:pPr>
      <w:r w:rsidRPr="00526428">
        <w:rPr>
          <w:rFonts w:ascii="Luciole" w:eastAsia="Calibri" w:hAnsi="Luciole" w:cs="Calibri"/>
        </w:rPr>
        <w:t>Les PME bénéficient souvent d</w:t>
      </w:r>
      <w:r w:rsidR="00AD5166" w:rsidRPr="00526428">
        <w:rPr>
          <w:rFonts w:ascii="Luciole" w:eastAsia="Calibri" w:hAnsi="Luciole" w:cs="Calibri"/>
        </w:rPr>
        <w:t>’</w:t>
      </w:r>
      <w:r w:rsidRPr="00526428">
        <w:rPr>
          <w:rFonts w:ascii="Luciole" w:eastAsia="Calibri" w:hAnsi="Luciole" w:cs="Calibri"/>
        </w:rPr>
        <w:t>un soutien renforcé, avec des taux de prise en charge potentiellement plus élevés pour les actions liées à l</w:t>
      </w:r>
      <w:r w:rsidR="00AD5166" w:rsidRPr="00526428">
        <w:rPr>
          <w:rFonts w:ascii="Luciole" w:eastAsia="Calibri" w:hAnsi="Luciole" w:cs="Calibri"/>
        </w:rPr>
        <w:t>’</w:t>
      </w:r>
      <w:r w:rsidRPr="00526428">
        <w:rPr>
          <w:rFonts w:ascii="Luciole" w:eastAsia="Calibri" w:hAnsi="Luciole" w:cs="Calibri"/>
        </w:rPr>
        <w:t xml:space="preserve">inclusion des PSDH. Ces taux varient selon les OPCO, les branches professionnelles et les accords collectifs. </w:t>
      </w:r>
    </w:p>
    <w:p w14:paraId="1F09A664" w14:textId="77777777" w:rsidR="0011215F" w:rsidRDefault="0011215F" w:rsidP="00526428">
      <w:pPr>
        <w:snapToGrid w:val="0"/>
        <w:rPr>
          <w:rFonts w:ascii="Luciole" w:eastAsia="Calibri" w:hAnsi="Luciole" w:cs="Calibri"/>
        </w:rPr>
      </w:pPr>
    </w:p>
    <w:p w14:paraId="6C15AE50" w14:textId="77777777" w:rsidR="0011215F" w:rsidRDefault="0011215F" w:rsidP="00526428">
      <w:pPr>
        <w:snapToGrid w:val="0"/>
        <w:rPr>
          <w:rFonts w:ascii="Luciole" w:eastAsia="Calibri" w:hAnsi="Luciole" w:cs="Calibri"/>
        </w:rPr>
      </w:pPr>
    </w:p>
    <w:p w14:paraId="453A3486" w14:textId="77777777" w:rsidR="00EE0FA8" w:rsidRDefault="008F40C8" w:rsidP="00526428">
      <w:pPr>
        <w:snapToGrid w:val="0"/>
        <w:rPr>
          <w:rFonts w:ascii="Luciole" w:eastAsia="Calibri" w:hAnsi="Luciole" w:cs="Calibri"/>
        </w:rPr>
      </w:pPr>
      <w:r w:rsidRPr="00526428">
        <w:rPr>
          <w:rFonts w:ascii="Luciole" w:eastAsia="Calibri" w:hAnsi="Luciole" w:cs="Calibri"/>
        </w:rPr>
        <w:t>Les OPCO financent également les contrats d</w:t>
      </w:r>
      <w:r w:rsidR="00AD5166" w:rsidRPr="00526428">
        <w:rPr>
          <w:rFonts w:ascii="Luciole" w:eastAsia="Calibri" w:hAnsi="Luciole" w:cs="Calibri"/>
        </w:rPr>
        <w:t>’</w:t>
      </w:r>
      <w:r w:rsidRPr="00526428">
        <w:rPr>
          <w:rFonts w:ascii="Luciole" w:eastAsia="Calibri" w:hAnsi="Luciole" w:cs="Calibri"/>
        </w:rPr>
        <w:t xml:space="preserve">apprentissage et de professionnalisation, y compris ceux destinés aux PSDH, en </w:t>
      </w:r>
      <w:r w:rsidRPr="00526428">
        <w:rPr>
          <w:rFonts w:ascii="Luciole" w:eastAsia="Calibri" w:hAnsi="Luciole" w:cs="Calibri"/>
        </w:rPr>
        <w:lastRenderedPageBreak/>
        <w:t>collaboration avec des organismes comme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pour les adaptations nécessaires. </w:t>
      </w:r>
    </w:p>
    <w:p w14:paraId="75DE8860" w14:textId="77777777" w:rsidR="00EE0FA8" w:rsidRDefault="00EE0FA8" w:rsidP="00526428">
      <w:pPr>
        <w:snapToGrid w:val="0"/>
        <w:rPr>
          <w:rFonts w:ascii="Luciole" w:eastAsia="Calibri" w:hAnsi="Luciole" w:cs="Calibri"/>
        </w:rPr>
      </w:pPr>
    </w:p>
    <w:p w14:paraId="542BA08C" w14:textId="77777777" w:rsidR="00EE0FA8" w:rsidRDefault="00EE0FA8" w:rsidP="00526428">
      <w:pPr>
        <w:snapToGrid w:val="0"/>
        <w:rPr>
          <w:rFonts w:ascii="Luciole" w:eastAsia="Calibri" w:hAnsi="Luciole" w:cs="Calibri"/>
        </w:rPr>
      </w:pPr>
    </w:p>
    <w:p w14:paraId="6C4C20B7" w14:textId="7522D3FE" w:rsidR="008F40C8" w:rsidRPr="00526428" w:rsidRDefault="008F40C8" w:rsidP="00526428">
      <w:pPr>
        <w:snapToGrid w:val="0"/>
        <w:rPr>
          <w:rFonts w:ascii="Luciole" w:eastAsia="Calibri" w:hAnsi="Luciole" w:cs="Calibri"/>
        </w:rPr>
      </w:pPr>
      <w:r w:rsidRPr="00526428">
        <w:rPr>
          <w:rFonts w:ascii="Luciole" w:eastAsia="Calibri" w:hAnsi="Luciole" w:cs="Calibri"/>
        </w:rPr>
        <w:t>Ils accompagnent les entreprises dans la conception de parcours adaptés pour les PSDH et le montage des dossiers de financement, bien que leur mission principale reste technique et financière.</w:t>
      </w:r>
    </w:p>
    <w:p w14:paraId="3F8FF29C" w14:textId="77777777" w:rsidR="008F40C8" w:rsidRDefault="008F40C8" w:rsidP="00526428">
      <w:pPr>
        <w:snapToGrid w:val="0"/>
        <w:rPr>
          <w:rFonts w:ascii="Luciole" w:eastAsia="Calibri" w:hAnsi="Luciole" w:cs="Calibri"/>
        </w:rPr>
      </w:pPr>
    </w:p>
    <w:p w14:paraId="179FE95C" w14:textId="77777777" w:rsidR="0011215F" w:rsidRPr="00526428" w:rsidRDefault="0011215F" w:rsidP="00526428">
      <w:pPr>
        <w:snapToGrid w:val="0"/>
        <w:rPr>
          <w:rFonts w:ascii="Luciole" w:eastAsia="Calibri" w:hAnsi="Luciole" w:cs="Calibri"/>
        </w:rPr>
      </w:pPr>
    </w:p>
    <w:p w14:paraId="287AFAFE" w14:textId="77777777" w:rsidR="00EE0FA8" w:rsidRDefault="008F40C8" w:rsidP="00526428">
      <w:pPr>
        <w:snapToGrid w:val="0"/>
        <w:rPr>
          <w:rFonts w:ascii="Luciole" w:eastAsia="Calibri" w:hAnsi="Luciole" w:cs="Calibri"/>
        </w:rPr>
      </w:pPr>
      <w:r w:rsidRPr="00526428">
        <w:rPr>
          <w:rFonts w:ascii="Luciole" w:eastAsia="Calibri" w:hAnsi="Luciole" w:cs="Calibri"/>
        </w:rPr>
        <w:t>Le financement des OPCO provient des contributions obligatoires des entreprises, calculées en pourcentage de la masse salariale, collectées par les Urssaf ou la MSA, puis redistribuées par France Compétences pour financer la formation professionnelle et l</w:t>
      </w:r>
      <w:r w:rsidR="00AD5166" w:rsidRPr="00526428">
        <w:rPr>
          <w:rFonts w:ascii="Luciole" w:eastAsia="Calibri" w:hAnsi="Luciole" w:cs="Calibri"/>
        </w:rPr>
        <w:t>’</w:t>
      </w:r>
      <w:r w:rsidRPr="00526428">
        <w:rPr>
          <w:rFonts w:ascii="Luciole" w:eastAsia="Calibri" w:hAnsi="Luciole" w:cs="Calibri"/>
        </w:rPr>
        <w:t xml:space="preserve">apprentissage. </w:t>
      </w:r>
    </w:p>
    <w:p w14:paraId="22221097" w14:textId="77777777" w:rsidR="00EE0FA8" w:rsidRDefault="00EE0FA8" w:rsidP="00526428">
      <w:pPr>
        <w:snapToGrid w:val="0"/>
        <w:rPr>
          <w:rFonts w:ascii="Luciole" w:eastAsia="Calibri" w:hAnsi="Luciole" w:cs="Calibri"/>
        </w:rPr>
      </w:pPr>
    </w:p>
    <w:p w14:paraId="1D25A6CE" w14:textId="77777777" w:rsidR="00EE0FA8" w:rsidRDefault="00EE0FA8" w:rsidP="00526428">
      <w:pPr>
        <w:snapToGrid w:val="0"/>
        <w:rPr>
          <w:rFonts w:ascii="Luciole" w:eastAsia="Calibri" w:hAnsi="Luciole" w:cs="Calibri"/>
        </w:rPr>
      </w:pPr>
    </w:p>
    <w:p w14:paraId="105B1454" w14:textId="0FE346F4" w:rsidR="008F40C8" w:rsidRPr="00526428" w:rsidRDefault="008F40C8" w:rsidP="00526428">
      <w:pPr>
        <w:snapToGrid w:val="0"/>
        <w:rPr>
          <w:rFonts w:ascii="Luciole" w:eastAsia="Calibri" w:hAnsi="Luciole" w:cs="Calibri"/>
        </w:rPr>
      </w:pPr>
      <w:r w:rsidRPr="00526428">
        <w:rPr>
          <w:rFonts w:ascii="Luciole" w:eastAsia="Calibri" w:hAnsi="Luciole" w:cs="Calibri"/>
        </w:rPr>
        <w:t>Cette contribution unique vise à promouvoir le développement des compétences au sein des entreprises, permettant à tous les salariés, y compris les plus vulnérables, d</w:t>
      </w:r>
      <w:r w:rsidR="00AD5166" w:rsidRPr="00526428">
        <w:rPr>
          <w:rFonts w:ascii="Luciole" w:eastAsia="Calibri" w:hAnsi="Luciole" w:cs="Calibri"/>
        </w:rPr>
        <w:t>’</w:t>
      </w:r>
      <w:r w:rsidRPr="00526428">
        <w:rPr>
          <w:rFonts w:ascii="Luciole" w:eastAsia="Calibri" w:hAnsi="Luciole" w:cs="Calibri"/>
        </w:rPr>
        <w:t>accéder à des formations.</w:t>
      </w:r>
    </w:p>
    <w:p w14:paraId="1127A333" w14:textId="77777777" w:rsidR="008F40C8" w:rsidRDefault="008F40C8" w:rsidP="00526428">
      <w:pPr>
        <w:snapToGrid w:val="0"/>
        <w:rPr>
          <w:rFonts w:ascii="Luciole" w:eastAsia="Calibri" w:hAnsi="Luciole" w:cs="Calibri"/>
        </w:rPr>
      </w:pPr>
    </w:p>
    <w:p w14:paraId="57AC04FD" w14:textId="77777777" w:rsidR="0011215F" w:rsidRPr="00526428" w:rsidRDefault="0011215F" w:rsidP="00526428">
      <w:pPr>
        <w:snapToGrid w:val="0"/>
        <w:rPr>
          <w:rFonts w:ascii="Luciole" w:eastAsia="Calibri" w:hAnsi="Luciole" w:cs="Calibri"/>
        </w:rPr>
      </w:pPr>
    </w:p>
    <w:p w14:paraId="7BC716EF" w14:textId="77777777" w:rsidR="00EE0FA8" w:rsidRDefault="008F40C8" w:rsidP="00526428">
      <w:pPr>
        <w:snapToGrid w:val="0"/>
        <w:rPr>
          <w:rFonts w:ascii="Luciole" w:eastAsia="Calibri" w:hAnsi="Luciole" w:cs="Calibri"/>
        </w:rPr>
      </w:pPr>
      <w:r w:rsidRPr="00526428">
        <w:rPr>
          <w:rFonts w:ascii="Luciole" w:eastAsia="Calibri" w:hAnsi="Luciole" w:cs="Calibri"/>
        </w:rPr>
        <w:t xml:space="preserve">En somme, les OPCO offrent aux employeurs une opportunité précieuse de développer les compétences de leurs salariés, y compris ceux en situation de handicap, tout en bénéficiant de financements adaptés. </w:t>
      </w:r>
    </w:p>
    <w:p w14:paraId="50A5C28C" w14:textId="77777777" w:rsidR="00EE0FA8" w:rsidRDefault="00EE0FA8" w:rsidP="00526428">
      <w:pPr>
        <w:snapToGrid w:val="0"/>
        <w:rPr>
          <w:rFonts w:ascii="Luciole" w:eastAsia="Calibri" w:hAnsi="Luciole" w:cs="Calibri"/>
        </w:rPr>
      </w:pPr>
    </w:p>
    <w:p w14:paraId="6BD8DFBE" w14:textId="77777777" w:rsidR="00EE0FA8" w:rsidRDefault="00EE0FA8" w:rsidP="00526428">
      <w:pPr>
        <w:snapToGrid w:val="0"/>
        <w:rPr>
          <w:rFonts w:ascii="Luciole" w:eastAsia="Calibri" w:hAnsi="Luciole" w:cs="Calibri"/>
        </w:rPr>
      </w:pPr>
    </w:p>
    <w:p w14:paraId="38AC9659" w14:textId="02254BC8" w:rsidR="008F40C8" w:rsidRDefault="008F40C8" w:rsidP="00526428">
      <w:pPr>
        <w:snapToGrid w:val="0"/>
        <w:rPr>
          <w:rFonts w:ascii="Luciole" w:eastAsia="Calibri" w:hAnsi="Luciole" w:cs="Calibri"/>
        </w:rPr>
      </w:pPr>
      <w:r w:rsidRPr="00526428">
        <w:rPr>
          <w:rFonts w:ascii="Luciole" w:eastAsia="Calibri" w:hAnsi="Luciole" w:cs="Calibri"/>
        </w:rPr>
        <w:t>Cela contribue à renforcer la compétitivité de l</w:t>
      </w:r>
      <w:r w:rsidR="00AD5166" w:rsidRPr="00526428">
        <w:rPr>
          <w:rFonts w:ascii="Luciole" w:eastAsia="Calibri" w:hAnsi="Luciole" w:cs="Calibri"/>
        </w:rPr>
        <w:t>’</w:t>
      </w:r>
      <w:r w:rsidRPr="00526428">
        <w:rPr>
          <w:rFonts w:ascii="Luciole" w:eastAsia="Calibri" w:hAnsi="Luciole" w:cs="Calibri"/>
        </w:rPr>
        <w:t>entreprise et à promouvoir une culture inclusive.</w:t>
      </w:r>
    </w:p>
    <w:p w14:paraId="58C2F913" w14:textId="77777777" w:rsidR="0011215F" w:rsidRPr="00526428" w:rsidRDefault="0011215F" w:rsidP="00526428">
      <w:pPr>
        <w:snapToGrid w:val="0"/>
        <w:rPr>
          <w:rFonts w:ascii="Luciole" w:eastAsia="Calibri" w:hAnsi="Luciole" w:cs="Calibri"/>
        </w:rPr>
      </w:pPr>
    </w:p>
    <w:p w14:paraId="50109E5C" w14:textId="08D52933" w:rsidR="0079116F" w:rsidRDefault="0079116F">
      <w:pPr>
        <w:rPr>
          <w:rFonts w:ascii="Luciole" w:eastAsia="Calibri" w:hAnsi="Luciole" w:cs="Calibri"/>
          <w:b/>
        </w:rPr>
      </w:pPr>
      <w:r>
        <w:rPr>
          <w:rFonts w:ascii="Luciole" w:eastAsia="Calibri" w:hAnsi="Luciole" w:cs="Calibri"/>
          <w:b/>
        </w:rPr>
        <w:br w:type="page"/>
      </w:r>
    </w:p>
    <w:p w14:paraId="749A2E17" w14:textId="77777777" w:rsidR="008F40C8" w:rsidRPr="00526428" w:rsidRDefault="008F40C8" w:rsidP="00526428">
      <w:pPr>
        <w:snapToGrid w:val="0"/>
        <w:rPr>
          <w:rFonts w:ascii="Luciole" w:eastAsia="Calibri" w:hAnsi="Luciole" w:cs="Calibri"/>
          <w:b/>
        </w:rPr>
      </w:pPr>
    </w:p>
    <w:p w14:paraId="2DD1BA18" w14:textId="20AF15C3" w:rsidR="0011215F" w:rsidRDefault="00D3034D" w:rsidP="000D64B9">
      <w:pPr>
        <w:snapToGrid w:val="0"/>
        <w:rPr>
          <w:rFonts w:ascii="Luciole" w:eastAsia="Calibri" w:hAnsi="Luciole" w:cs="Calibri"/>
        </w:rPr>
      </w:pPr>
      <w:hyperlink r:id="rId30" w:tooltip="Recruter des personnes en situation de handicap, c'est possible !" w:history="1">
        <w:r w:rsidR="008F40C8" w:rsidRPr="00526428">
          <w:rPr>
            <w:rStyle w:val="Lienhypertexte"/>
            <w:rFonts w:ascii="Luciole" w:eastAsia="Calibri" w:hAnsi="Luciole" w:cs="Calibri"/>
            <w:b/>
          </w:rPr>
          <w:t>Cap emploi et France Travail offrent aux entreprises un accompagnement personnalisé</w:t>
        </w:r>
      </w:hyperlink>
      <w:r w:rsidR="008F40C8" w:rsidRPr="00526428">
        <w:rPr>
          <w:rFonts w:ascii="Luciole" w:eastAsia="Calibri" w:hAnsi="Luciole" w:cs="Calibri"/>
        </w:rPr>
        <w:t xml:space="preserve"> </w:t>
      </w:r>
    </w:p>
    <w:p w14:paraId="74F3CB6A" w14:textId="77777777" w:rsidR="0011215F" w:rsidRDefault="0011215F" w:rsidP="00526428">
      <w:pPr>
        <w:snapToGrid w:val="0"/>
        <w:rPr>
          <w:rFonts w:ascii="Luciole" w:eastAsia="Calibri" w:hAnsi="Luciole" w:cs="Calibri"/>
        </w:rPr>
      </w:pPr>
    </w:p>
    <w:p w14:paraId="4BC3F209" w14:textId="77777777" w:rsidR="000D64B9" w:rsidRDefault="000D64B9" w:rsidP="00526428">
      <w:pPr>
        <w:snapToGrid w:val="0"/>
        <w:rPr>
          <w:rFonts w:ascii="Luciole" w:eastAsia="Calibri" w:hAnsi="Luciole" w:cs="Calibri"/>
        </w:rPr>
      </w:pPr>
    </w:p>
    <w:p w14:paraId="4570FD95" w14:textId="77E29D92" w:rsidR="00EE0FA8" w:rsidRDefault="0011215F" w:rsidP="00526428">
      <w:pPr>
        <w:snapToGrid w:val="0"/>
        <w:rPr>
          <w:rFonts w:ascii="Luciole" w:eastAsia="Calibri" w:hAnsi="Luciole" w:cs="Calibri"/>
        </w:rPr>
      </w:pPr>
      <w:r>
        <w:rPr>
          <w:rFonts w:ascii="Luciole" w:eastAsia="Calibri" w:hAnsi="Luciole" w:cs="Calibri"/>
        </w:rPr>
        <w:t>P</w:t>
      </w:r>
      <w:r w:rsidR="008F40C8" w:rsidRPr="00526428">
        <w:rPr>
          <w:rFonts w:ascii="Luciole" w:eastAsia="Calibri" w:hAnsi="Luciole" w:cs="Calibri"/>
        </w:rPr>
        <w:t>our le recrutement et l</w:t>
      </w:r>
      <w:r w:rsidR="00AD5166" w:rsidRPr="00526428">
        <w:rPr>
          <w:rFonts w:ascii="Luciole" w:eastAsia="Calibri" w:hAnsi="Luciole" w:cs="Calibri"/>
        </w:rPr>
        <w:t>’</w:t>
      </w:r>
      <w:r w:rsidR="008F40C8" w:rsidRPr="00526428">
        <w:rPr>
          <w:rFonts w:ascii="Luciole" w:eastAsia="Calibri" w:hAnsi="Luciole" w:cs="Calibri"/>
        </w:rPr>
        <w:t xml:space="preserve">intégration durable de personnes en situation de handicap. Leurs conseillers spécialisés aident à identifier les postes accessibles, à définir des processus de recrutement adaptés et à proposer des candidatures ciblées répondant aux critères du poste. </w:t>
      </w:r>
    </w:p>
    <w:p w14:paraId="62860102" w14:textId="77777777" w:rsidR="00EE0FA8" w:rsidRDefault="00EE0FA8" w:rsidP="00526428">
      <w:pPr>
        <w:snapToGrid w:val="0"/>
        <w:rPr>
          <w:rFonts w:ascii="Luciole" w:eastAsia="Calibri" w:hAnsi="Luciole" w:cs="Calibri"/>
        </w:rPr>
      </w:pPr>
    </w:p>
    <w:p w14:paraId="6B86E316" w14:textId="77777777" w:rsidR="00EE0FA8" w:rsidRDefault="00EE0FA8" w:rsidP="00526428">
      <w:pPr>
        <w:snapToGrid w:val="0"/>
        <w:rPr>
          <w:rFonts w:ascii="Luciole" w:eastAsia="Calibri" w:hAnsi="Luciole" w:cs="Calibri"/>
        </w:rPr>
      </w:pPr>
    </w:p>
    <w:p w14:paraId="28981AF2" w14:textId="49E183B7" w:rsidR="008F40C8" w:rsidRDefault="008F40C8" w:rsidP="00526428">
      <w:pPr>
        <w:snapToGrid w:val="0"/>
        <w:rPr>
          <w:rFonts w:ascii="Luciole" w:eastAsia="Calibri" w:hAnsi="Luciole" w:cs="Calibri"/>
        </w:rPr>
      </w:pPr>
      <w:r w:rsidRPr="00526428">
        <w:rPr>
          <w:rFonts w:ascii="Luciole" w:eastAsia="Calibri" w:hAnsi="Luciole" w:cs="Calibri"/>
        </w:rPr>
        <w:t>Ils facilitent également l</w:t>
      </w:r>
      <w:r w:rsidR="00AD5166" w:rsidRPr="00526428">
        <w:rPr>
          <w:rFonts w:ascii="Luciole" w:eastAsia="Calibri" w:hAnsi="Luciole" w:cs="Calibri"/>
        </w:rPr>
        <w:t>’</w:t>
      </w:r>
      <w:r w:rsidRPr="00526428">
        <w:rPr>
          <w:rFonts w:ascii="Luciole" w:eastAsia="Calibri" w:hAnsi="Luciole" w:cs="Calibri"/>
        </w:rPr>
        <w:t>accès aux aides financières et techniques destinées à compenser le handicap ou à faciliter l</w:t>
      </w:r>
      <w:r w:rsidR="00AD5166" w:rsidRPr="00526428">
        <w:rPr>
          <w:rFonts w:ascii="Luciole" w:eastAsia="Calibri" w:hAnsi="Luciole" w:cs="Calibri"/>
        </w:rPr>
        <w:t>’</w:t>
      </w:r>
      <w:r w:rsidRPr="00526428">
        <w:rPr>
          <w:rFonts w:ascii="Luciole" w:eastAsia="Calibri" w:hAnsi="Luciole" w:cs="Calibri"/>
        </w:rPr>
        <w:t>intégration, qu</w:t>
      </w:r>
      <w:r w:rsidR="00AD5166" w:rsidRPr="00526428">
        <w:rPr>
          <w:rFonts w:ascii="Luciole" w:eastAsia="Calibri" w:hAnsi="Luciole" w:cs="Calibri"/>
        </w:rPr>
        <w:t>’</w:t>
      </w:r>
      <w:r w:rsidRPr="00526428">
        <w:rPr>
          <w:rFonts w:ascii="Luciole" w:eastAsia="Calibri" w:hAnsi="Luciole" w:cs="Calibri"/>
        </w:rPr>
        <w:t xml:space="preserve">elles soient de droit commun ou spécifiques. </w:t>
      </w:r>
    </w:p>
    <w:p w14:paraId="134A8481" w14:textId="77777777" w:rsidR="0011215F" w:rsidRPr="00526428" w:rsidRDefault="0011215F" w:rsidP="00526428">
      <w:pPr>
        <w:snapToGrid w:val="0"/>
        <w:rPr>
          <w:rFonts w:ascii="Luciole" w:eastAsia="Calibri" w:hAnsi="Luciole" w:cs="Calibri"/>
        </w:rPr>
      </w:pPr>
    </w:p>
    <w:p w14:paraId="6E4E827D" w14:textId="77777777" w:rsidR="008F40C8" w:rsidRPr="00526428" w:rsidRDefault="008F40C8" w:rsidP="00526428">
      <w:pPr>
        <w:snapToGrid w:val="0"/>
        <w:rPr>
          <w:rFonts w:ascii="Luciole" w:eastAsia="Calibri" w:hAnsi="Luciole" w:cs="Calibri"/>
        </w:rPr>
      </w:pPr>
    </w:p>
    <w:p w14:paraId="54F0E7AD" w14:textId="17E4CDA3" w:rsidR="008F40C8" w:rsidRDefault="008F40C8" w:rsidP="00526428">
      <w:pPr>
        <w:snapToGrid w:val="0"/>
        <w:rPr>
          <w:rFonts w:ascii="Luciole" w:eastAsia="Calibri" w:hAnsi="Luciole" w:cs="Calibri"/>
        </w:rPr>
      </w:pPr>
      <w:r w:rsidRPr="00526428">
        <w:rPr>
          <w:rFonts w:ascii="Luciole" w:eastAsia="Calibri" w:hAnsi="Luciole" w:cs="Calibri"/>
        </w:rPr>
        <w:t>Après l</w:t>
      </w:r>
      <w:r w:rsidR="00AD5166" w:rsidRPr="00526428">
        <w:rPr>
          <w:rFonts w:ascii="Luciole" w:eastAsia="Calibri" w:hAnsi="Luciole" w:cs="Calibri"/>
        </w:rPr>
        <w:t>’</w:t>
      </w:r>
      <w:r w:rsidRPr="00526428">
        <w:rPr>
          <w:rFonts w:ascii="Luciole" w:eastAsia="Calibri" w:hAnsi="Luciole" w:cs="Calibri"/>
        </w:rPr>
        <w:t>embauche, un suivi durable est assuré pour pérenniser le recrutement. Cette collaboration permet aux entreprises de bénéficier d</w:t>
      </w:r>
      <w:r w:rsidR="00AD5166" w:rsidRPr="00526428">
        <w:rPr>
          <w:rFonts w:ascii="Luciole" w:eastAsia="Calibri" w:hAnsi="Luciole" w:cs="Calibri"/>
        </w:rPr>
        <w:t>’</w:t>
      </w:r>
      <w:r w:rsidRPr="00526428">
        <w:rPr>
          <w:rFonts w:ascii="Luciole" w:eastAsia="Calibri" w:hAnsi="Luciole" w:cs="Calibri"/>
        </w:rPr>
        <w:t>un soutien expert à chaque étape, optimisant ainsi l</w:t>
      </w:r>
      <w:r w:rsidR="00AD5166" w:rsidRPr="00526428">
        <w:rPr>
          <w:rFonts w:ascii="Luciole" w:eastAsia="Calibri" w:hAnsi="Luciole" w:cs="Calibri"/>
        </w:rPr>
        <w:t>’</w:t>
      </w:r>
      <w:r w:rsidRPr="00526428">
        <w:rPr>
          <w:rFonts w:ascii="Luciole" w:eastAsia="Calibri" w:hAnsi="Luciole" w:cs="Calibri"/>
        </w:rPr>
        <w:t>inclusion et la performance de leurs équipes.</w:t>
      </w:r>
    </w:p>
    <w:p w14:paraId="5AC8B3F3" w14:textId="77777777" w:rsidR="0011215F" w:rsidRPr="00526428" w:rsidRDefault="0011215F" w:rsidP="00526428">
      <w:pPr>
        <w:snapToGrid w:val="0"/>
        <w:rPr>
          <w:rFonts w:ascii="Luciole" w:eastAsia="Calibri" w:hAnsi="Luciole" w:cs="Calibri"/>
        </w:rPr>
      </w:pPr>
    </w:p>
    <w:p w14:paraId="38F4B1D6" w14:textId="77777777" w:rsidR="008F40C8" w:rsidRPr="00526428" w:rsidRDefault="008F40C8" w:rsidP="00526428">
      <w:pPr>
        <w:snapToGrid w:val="0"/>
        <w:rPr>
          <w:rFonts w:ascii="Luciole" w:eastAsia="Calibri" w:hAnsi="Luciole" w:cs="Calibri"/>
        </w:rPr>
      </w:pPr>
    </w:p>
    <w:p w14:paraId="58AF0D71" w14:textId="372910D2" w:rsidR="0011215F" w:rsidRDefault="00D3034D" w:rsidP="000D64B9">
      <w:pPr>
        <w:snapToGrid w:val="0"/>
        <w:rPr>
          <w:rStyle w:val="Lienhypertexte"/>
          <w:rFonts w:ascii="Luciole" w:eastAsia="Calibri" w:hAnsi="Luciole" w:cs="Calibri"/>
          <w:b/>
          <w:vertAlign w:val="superscript"/>
        </w:rPr>
      </w:pPr>
      <w:hyperlink r:id="rId31" w:tooltip="Le Portail national des Directions régionales de l’économie, de l’emploi, du travail et des solidarités (DREETS)" w:history="1">
        <w:r w:rsidR="008F40C8" w:rsidRPr="00526428">
          <w:rPr>
            <w:rStyle w:val="Lienhypertexte"/>
            <w:rFonts w:ascii="Luciole" w:eastAsia="Calibri" w:hAnsi="Luciole" w:cs="Calibri"/>
            <w:b/>
          </w:rPr>
          <w:t>Les Directions Régionales de l</w:t>
        </w:r>
        <w:r w:rsidR="00AD5166" w:rsidRPr="00526428">
          <w:rPr>
            <w:rStyle w:val="Lienhypertexte"/>
            <w:rFonts w:ascii="Luciole" w:eastAsia="Calibri" w:hAnsi="Luciole" w:cs="Calibri"/>
            <w:b/>
          </w:rPr>
          <w:t>’</w:t>
        </w:r>
        <w:r w:rsidR="008F40C8" w:rsidRPr="00526428">
          <w:rPr>
            <w:rStyle w:val="Lienhypertexte"/>
            <w:rFonts w:ascii="Luciole" w:eastAsia="Calibri" w:hAnsi="Luciole" w:cs="Calibri"/>
            <w:b/>
          </w:rPr>
          <w:t>Économie, de l</w:t>
        </w:r>
        <w:r w:rsidR="00AD5166" w:rsidRPr="00526428">
          <w:rPr>
            <w:rStyle w:val="Lienhypertexte"/>
            <w:rFonts w:ascii="Luciole" w:eastAsia="Calibri" w:hAnsi="Luciole" w:cs="Calibri"/>
            <w:b/>
          </w:rPr>
          <w:t>’</w:t>
        </w:r>
        <w:r w:rsidR="008F40C8" w:rsidRPr="00526428">
          <w:rPr>
            <w:rStyle w:val="Lienhypertexte"/>
            <w:rFonts w:ascii="Luciole" w:eastAsia="Calibri" w:hAnsi="Luciole" w:cs="Calibri"/>
            <w:b/>
          </w:rPr>
          <w:t>Emploi, du Travail et des Solidarités (DREETS)</w:t>
        </w:r>
        <w:r w:rsidR="008F40C8" w:rsidRPr="00526428">
          <w:rPr>
            <w:rStyle w:val="Lienhypertexte"/>
            <w:rFonts w:ascii="Luciole" w:eastAsia="Calibri" w:hAnsi="Luciole" w:cs="Calibri"/>
            <w:b/>
            <w:vertAlign w:val="superscript"/>
          </w:rPr>
          <w:t xml:space="preserve"> </w:t>
        </w:r>
      </w:hyperlink>
    </w:p>
    <w:p w14:paraId="460E93E4" w14:textId="77777777" w:rsidR="00826A35" w:rsidRDefault="00826A35" w:rsidP="00526428">
      <w:pPr>
        <w:snapToGrid w:val="0"/>
        <w:rPr>
          <w:rStyle w:val="Lienhypertexte"/>
          <w:rFonts w:ascii="Luciole" w:eastAsia="Calibri" w:hAnsi="Luciole" w:cs="Calibri"/>
          <w:b/>
          <w:vertAlign w:val="superscript"/>
        </w:rPr>
      </w:pPr>
    </w:p>
    <w:p w14:paraId="6502455B" w14:textId="77777777" w:rsidR="00826A35" w:rsidRDefault="00826A35" w:rsidP="00526428">
      <w:pPr>
        <w:snapToGrid w:val="0"/>
        <w:rPr>
          <w:rStyle w:val="Lienhypertexte"/>
          <w:rFonts w:ascii="Luciole" w:eastAsia="Calibri" w:hAnsi="Luciole" w:cs="Calibri"/>
          <w:b/>
          <w:vertAlign w:val="superscript"/>
        </w:rPr>
      </w:pPr>
    </w:p>
    <w:p w14:paraId="3979B5EA" w14:textId="77777777" w:rsidR="00EE0FA8" w:rsidRDefault="0011215F" w:rsidP="00526428">
      <w:pPr>
        <w:snapToGrid w:val="0"/>
        <w:rPr>
          <w:rFonts w:ascii="Luciole" w:eastAsia="Calibri" w:hAnsi="Luciole" w:cs="Calibri"/>
        </w:rPr>
      </w:pPr>
      <w:r w:rsidRPr="00826A35">
        <w:rPr>
          <w:rStyle w:val="Lienhypertexte"/>
          <w:rFonts w:ascii="Luciole" w:eastAsia="Calibri" w:hAnsi="Luciole" w:cs="Calibri"/>
          <w:bCs/>
          <w:color w:val="000000" w:themeColor="text1"/>
          <w:u w:val="none"/>
        </w:rPr>
        <w:t>L</w:t>
      </w:r>
      <w:r w:rsidR="00826A35" w:rsidRPr="00826A35">
        <w:rPr>
          <w:rStyle w:val="Lienhypertexte"/>
          <w:rFonts w:ascii="Luciole" w:eastAsia="Calibri" w:hAnsi="Luciole" w:cs="Calibri"/>
          <w:bCs/>
          <w:color w:val="000000" w:themeColor="text1"/>
          <w:u w:val="none"/>
        </w:rPr>
        <w:t xml:space="preserve">es </w:t>
      </w:r>
      <w:r w:rsidRPr="00826A35">
        <w:rPr>
          <w:rFonts w:ascii="Luciole" w:eastAsia="Calibri" w:hAnsi="Luciole" w:cs="Calibri"/>
          <w:color w:val="000000" w:themeColor="text1"/>
        </w:rPr>
        <w:t xml:space="preserve">DREETS </w:t>
      </w:r>
      <w:r w:rsidR="008F40C8" w:rsidRPr="00826A35">
        <w:rPr>
          <w:rFonts w:ascii="Luciole" w:eastAsia="Calibri" w:hAnsi="Luciole" w:cs="Calibri"/>
          <w:color w:val="000000" w:themeColor="text1"/>
        </w:rPr>
        <w:t xml:space="preserve">jouent un rôle essentiel en orientant les entreprises vers </w:t>
      </w:r>
      <w:r w:rsidR="008F40C8" w:rsidRPr="00526428">
        <w:rPr>
          <w:rFonts w:ascii="Luciole" w:eastAsia="Calibri" w:hAnsi="Luciole" w:cs="Calibri"/>
        </w:rPr>
        <w:t>les dispositifs appropriés pour l</w:t>
      </w:r>
      <w:r w:rsidR="00AD5166" w:rsidRPr="00526428">
        <w:rPr>
          <w:rFonts w:ascii="Luciole" w:eastAsia="Calibri" w:hAnsi="Luciole" w:cs="Calibri"/>
        </w:rPr>
        <w:t>’</w:t>
      </w:r>
      <w:r w:rsidR="008F40C8" w:rsidRPr="00526428">
        <w:rPr>
          <w:rFonts w:ascii="Luciole" w:eastAsia="Calibri" w:hAnsi="Luciole" w:cs="Calibri"/>
        </w:rPr>
        <w:t xml:space="preserve">inclusion des personnes en situation de handicap. </w:t>
      </w:r>
    </w:p>
    <w:p w14:paraId="1C622DF3" w14:textId="77777777" w:rsidR="00EE0FA8" w:rsidRDefault="00EE0FA8" w:rsidP="00526428">
      <w:pPr>
        <w:snapToGrid w:val="0"/>
        <w:rPr>
          <w:rFonts w:ascii="Luciole" w:eastAsia="Calibri" w:hAnsi="Luciole" w:cs="Calibri"/>
        </w:rPr>
      </w:pPr>
    </w:p>
    <w:p w14:paraId="1F49E885" w14:textId="77777777" w:rsidR="00EE0FA8" w:rsidRDefault="00EE0FA8" w:rsidP="00526428">
      <w:pPr>
        <w:snapToGrid w:val="0"/>
        <w:rPr>
          <w:rFonts w:ascii="Luciole" w:eastAsia="Calibri" w:hAnsi="Luciole" w:cs="Calibri"/>
        </w:rPr>
      </w:pPr>
    </w:p>
    <w:p w14:paraId="1E573E5A" w14:textId="7D8981EA" w:rsidR="008F40C8" w:rsidRDefault="008F40C8" w:rsidP="00526428">
      <w:pPr>
        <w:snapToGrid w:val="0"/>
        <w:rPr>
          <w:rFonts w:ascii="Luciole" w:eastAsia="Calibri" w:hAnsi="Luciole" w:cs="Calibri"/>
        </w:rPr>
      </w:pPr>
      <w:r w:rsidRPr="00526428">
        <w:rPr>
          <w:rFonts w:ascii="Luciole" w:eastAsia="Calibri" w:hAnsi="Luciole" w:cs="Calibri"/>
        </w:rPr>
        <w:t>Bien qu</w:t>
      </w:r>
      <w:r w:rsidR="00AD5166" w:rsidRPr="00526428">
        <w:rPr>
          <w:rFonts w:ascii="Luciole" w:eastAsia="Calibri" w:hAnsi="Luciole" w:cs="Calibri"/>
        </w:rPr>
        <w:t>’</w:t>
      </w:r>
      <w:r w:rsidRPr="00526428">
        <w:rPr>
          <w:rFonts w:ascii="Luciole" w:eastAsia="Calibri" w:hAnsi="Luciole" w:cs="Calibri"/>
        </w:rPr>
        <w:t>elles ne gèrent pas directement les aides financières pour l</w:t>
      </w:r>
      <w:r w:rsidR="00AD5166" w:rsidRPr="00526428">
        <w:rPr>
          <w:rFonts w:ascii="Luciole" w:eastAsia="Calibri" w:hAnsi="Luciole" w:cs="Calibri"/>
        </w:rPr>
        <w:t>’</w:t>
      </w:r>
      <w:r w:rsidRPr="00526428">
        <w:rPr>
          <w:rFonts w:ascii="Luciole" w:eastAsia="Calibri" w:hAnsi="Luciole" w:cs="Calibri"/>
        </w:rPr>
        <w:t>adaptation des postes de travail ou la formation des salariés handicapés, elles collaborent avec des organismes tels que l</w:t>
      </w:r>
      <w:r w:rsidR="00AD5166" w:rsidRPr="00526428">
        <w:rPr>
          <w:rFonts w:ascii="Luciole" w:eastAsia="Calibri" w:hAnsi="Luciole" w:cs="Calibri"/>
        </w:rPr>
        <w:t>’</w:t>
      </w:r>
      <w:r w:rsidRPr="00526428">
        <w:rPr>
          <w:rFonts w:ascii="Luciole" w:eastAsia="Calibri" w:hAnsi="Luciole" w:cs="Calibri"/>
        </w:rPr>
        <w:t xml:space="preserve">Association </w:t>
      </w:r>
      <w:r w:rsidRPr="00526428">
        <w:rPr>
          <w:rFonts w:ascii="Luciole" w:eastAsia="Calibri" w:hAnsi="Luciole" w:cs="Calibri"/>
        </w:rPr>
        <w:lastRenderedPageBreak/>
        <w:t>de gestion du fonds pour l</w:t>
      </w:r>
      <w:r w:rsidR="00AD5166" w:rsidRPr="00526428">
        <w:rPr>
          <w:rFonts w:ascii="Luciole" w:eastAsia="Calibri" w:hAnsi="Luciole" w:cs="Calibri"/>
        </w:rPr>
        <w:t>’</w:t>
      </w:r>
      <w:r w:rsidRPr="00526428">
        <w:rPr>
          <w:rFonts w:ascii="Luciole" w:eastAsia="Calibri" w:hAnsi="Luciole" w:cs="Calibri"/>
        </w:rPr>
        <w:t>insertion professionnelle des personnes handicapées (</w:t>
      </w:r>
      <w:r w:rsidR="007B563C" w:rsidRPr="00526428">
        <w:rPr>
          <w:rFonts w:ascii="Luciole" w:eastAsia="Calibri" w:hAnsi="Luciole" w:cs="Calibri"/>
        </w:rPr>
        <w:t>AGEFIPH</w:t>
      </w:r>
      <w:r w:rsidRPr="00526428">
        <w:rPr>
          <w:rFonts w:ascii="Luciole" w:eastAsia="Calibri" w:hAnsi="Luciole" w:cs="Calibri"/>
        </w:rPr>
        <w:t>) pour faciliter l</w:t>
      </w:r>
      <w:r w:rsidR="00AD5166" w:rsidRPr="00526428">
        <w:rPr>
          <w:rFonts w:ascii="Luciole" w:eastAsia="Calibri" w:hAnsi="Luciole" w:cs="Calibri"/>
        </w:rPr>
        <w:t>’</w:t>
      </w:r>
      <w:r w:rsidRPr="00526428">
        <w:rPr>
          <w:rFonts w:ascii="Luciole" w:eastAsia="Calibri" w:hAnsi="Luciole" w:cs="Calibri"/>
        </w:rPr>
        <w:t>accès aux ressources nécessaires.</w:t>
      </w:r>
    </w:p>
    <w:p w14:paraId="59541DB3" w14:textId="77777777" w:rsidR="00826A35" w:rsidRPr="00526428" w:rsidRDefault="00826A35" w:rsidP="00526428">
      <w:pPr>
        <w:snapToGrid w:val="0"/>
        <w:rPr>
          <w:rFonts w:ascii="Luciole" w:eastAsia="Calibri" w:hAnsi="Luciole" w:cs="Calibri"/>
        </w:rPr>
      </w:pPr>
    </w:p>
    <w:p w14:paraId="13FFD3D8" w14:textId="77777777" w:rsidR="008F40C8" w:rsidRPr="00526428" w:rsidRDefault="008F40C8" w:rsidP="00526428">
      <w:pPr>
        <w:snapToGrid w:val="0"/>
        <w:rPr>
          <w:rFonts w:ascii="Luciole" w:eastAsia="Calibri" w:hAnsi="Luciole" w:cs="Calibri"/>
        </w:rPr>
      </w:pPr>
    </w:p>
    <w:p w14:paraId="586ED471" w14:textId="77777777" w:rsidR="008F40C8" w:rsidRDefault="008F40C8" w:rsidP="00526428">
      <w:pPr>
        <w:snapToGrid w:val="0"/>
        <w:rPr>
          <w:rFonts w:ascii="Luciole" w:eastAsia="Calibri" w:hAnsi="Luciole" w:cs="Calibri"/>
        </w:rPr>
      </w:pPr>
      <w:r w:rsidRPr="00526428">
        <w:rPr>
          <w:rFonts w:ascii="Luciole" w:eastAsia="Calibri" w:hAnsi="Luciole" w:cs="Calibri"/>
        </w:rPr>
        <w:t>En collaborant avec les DREETS, les employeurs bénéficient de plusieurs avantages</w:t>
      </w:r>
      <w:r w:rsidRPr="00526428">
        <w:rPr>
          <w:rFonts w:ascii="Calibri" w:eastAsia="Calibri" w:hAnsi="Calibri" w:cs="Calibri"/>
        </w:rPr>
        <w:t> </w:t>
      </w:r>
      <w:r w:rsidRPr="00526428">
        <w:rPr>
          <w:rFonts w:ascii="Luciole" w:eastAsia="Calibri" w:hAnsi="Luciole" w:cs="Calibri"/>
        </w:rPr>
        <w:t>:</w:t>
      </w:r>
    </w:p>
    <w:p w14:paraId="3CE3A831" w14:textId="77777777" w:rsidR="00826A35" w:rsidRPr="00526428" w:rsidRDefault="00826A35" w:rsidP="00526428">
      <w:pPr>
        <w:snapToGrid w:val="0"/>
        <w:rPr>
          <w:rFonts w:ascii="Luciole" w:eastAsia="Calibri" w:hAnsi="Luciole" w:cs="Calibri"/>
        </w:rPr>
      </w:pPr>
    </w:p>
    <w:p w14:paraId="2ED8DE20" w14:textId="77777777" w:rsidR="008F40C8" w:rsidRPr="00526428" w:rsidRDefault="008F40C8" w:rsidP="00526428">
      <w:pPr>
        <w:snapToGrid w:val="0"/>
        <w:rPr>
          <w:rFonts w:ascii="Luciole" w:eastAsia="Calibri" w:hAnsi="Luciole" w:cs="Calibri"/>
        </w:rPr>
      </w:pPr>
    </w:p>
    <w:p w14:paraId="50CE3AC1" w14:textId="52B3091D" w:rsidR="008F40C8" w:rsidRPr="00526428" w:rsidRDefault="008F40C8" w:rsidP="009A6B6E">
      <w:pPr>
        <w:numPr>
          <w:ilvl w:val="0"/>
          <w:numId w:val="15"/>
        </w:numPr>
        <w:snapToGrid w:val="0"/>
        <w:rPr>
          <w:rFonts w:ascii="Luciole" w:eastAsia="Calibri" w:hAnsi="Luciole" w:cs="Calibri"/>
        </w:rPr>
      </w:pPr>
      <w:r w:rsidRPr="00526428">
        <w:rPr>
          <w:rFonts w:ascii="Luciole" w:eastAsia="Calibri" w:hAnsi="Luciole" w:cs="Calibri"/>
          <w:b/>
          <w:bCs/>
        </w:rPr>
        <w:t>Orientation vers les dispositifs adaptés</w:t>
      </w:r>
      <w:r w:rsidRPr="00526428">
        <w:rPr>
          <w:rFonts w:ascii="Calibri" w:eastAsia="Calibri" w:hAnsi="Calibri" w:cs="Calibri"/>
        </w:rPr>
        <w:t> </w:t>
      </w:r>
      <w:r w:rsidRPr="00526428">
        <w:rPr>
          <w:rFonts w:ascii="Luciole" w:eastAsia="Calibri" w:hAnsi="Luciole" w:cs="Calibri"/>
        </w:rPr>
        <w:t>: Les DREETS guident les entreprises vers les aides et programmes pertinents pour l</w:t>
      </w:r>
      <w:r w:rsidR="00AD5166" w:rsidRPr="00526428">
        <w:rPr>
          <w:rFonts w:ascii="Luciole" w:eastAsia="Calibri" w:hAnsi="Luciole" w:cs="Calibri"/>
        </w:rPr>
        <w:t>’</w:t>
      </w:r>
      <w:r w:rsidRPr="00526428">
        <w:rPr>
          <w:rFonts w:ascii="Luciole" w:eastAsia="Calibri" w:hAnsi="Luciole" w:cs="Calibri"/>
        </w:rPr>
        <w:t>adaptation des postes de travail et la formation des salariés handicapés, optimisant ainsi l</w:t>
      </w:r>
      <w:r w:rsidR="00AD5166" w:rsidRPr="00526428">
        <w:rPr>
          <w:rFonts w:ascii="Luciole" w:eastAsia="Calibri" w:hAnsi="Luciole" w:cs="Calibri"/>
        </w:rPr>
        <w:t>’</w:t>
      </w:r>
      <w:r w:rsidRPr="00526428">
        <w:rPr>
          <w:rFonts w:ascii="Luciole" w:eastAsia="Calibri" w:hAnsi="Luciole" w:cs="Calibri"/>
        </w:rPr>
        <w:t>utilisation des ressources disponibles</w:t>
      </w:r>
      <w:r w:rsidR="00826A35">
        <w:rPr>
          <w:rFonts w:ascii="Calibri" w:eastAsia="Calibri" w:hAnsi="Calibri" w:cs="Calibri"/>
        </w:rPr>
        <w:t> </w:t>
      </w:r>
      <w:r w:rsidR="00826A35">
        <w:rPr>
          <w:rFonts w:ascii="Luciole" w:eastAsia="Calibri" w:hAnsi="Luciole" w:cs="Calibri"/>
        </w:rPr>
        <w:t>;</w:t>
      </w:r>
    </w:p>
    <w:p w14:paraId="12B0E2BF" w14:textId="77777777" w:rsidR="008F40C8" w:rsidRPr="00526428" w:rsidRDefault="008F40C8" w:rsidP="00526428">
      <w:pPr>
        <w:snapToGrid w:val="0"/>
        <w:ind w:left="720"/>
        <w:rPr>
          <w:rFonts w:ascii="Luciole" w:eastAsia="Calibri" w:hAnsi="Luciole" w:cs="Calibri"/>
        </w:rPr>
      </w:pPr>
    </w:p>
    <w:p w14:paraId="26F76AB1" w14:textId="5912229E" w:rsidR="008F40C8" w:rsidRPr="00526428" w:rsidRDefault="008F40C8" w:rsidP="009A6B6E">
      <w:pPr>
        <w:numPr>
          <w:ilvl w:val="0"/>
          <w:numId w:val="15"/>
        </w:numPr>
        <w:snapToGrid w:val="0"/>
        <w:rPr>
          <w:rFonts w:ascii="Luciole" w:eastAsia="Calibri" w:hAnsi="Luciole" w:cs="Calibri"/>
        </w:rPr>
      </w:pPr>
      <w:r w:rsidRPr="00526428">
        <w:rPr>
          <w:rFonts w:ascii="Luciole" w:eastAsia="Calibri" w:hAnsi="Luciole" w:cs="Calibri"/>
          <w:b/>
          <w:bCs/>
        </w:rPr>
        <w:t>Conformité réglementaire</w:t>
      </w:r>
      <w:r w:rsidRPr="00526428">
        <w:rPr>
          <w:rFonts w:ascii="Calibri" w:eastAsia="Calibri" w:hAnsi="Calibri" w:cs="Calibri"/>
        </w:rPr>
        <w:t> </w:t>
      </w:r>
      <w:r w:rsidRPr="00526428">
        <w:rPr>
          <w:rFonts w:ascii="Luciole" w:eastAsia="Calibri" w:hAnsi="Luciole" w:cs="Calibri"/>
        </w:rPr>
        <w:t>: Elles assistent les employeurs dans la compréhension et le respect des obligations légales en matière d</w:t>
      </w:r>
      <w:r w:rsidR="00AD5166" w:rsidRPr="00526428">
        <w:rPr>
          <w:rFonts w:ascii="Luciole" w:eastAsia="Calibri" w:hAnsi="Luciole" w:cs="Calibri"/>
        </w:rPr>
        <w:t>’</w:t>
      </w:r>
      <w:r w:rsidRPr="00526428">
        <w:rPr>
          <w:rFonts w:ascii="Luciole" w:eastAsia="Calibri" w:hAnsi="Luciole" w:cs="Calibri"/>
        </w:rPr>
        <w:t>inclusion, réduisant les risques de non-conformité et les éventuelles sanctions associées</w:t>
      </w:r>
      <w:r w:rsidR="00826A35">
        <w:rPr>
          <w:rFonts w:ascii="Calibri" w:eastAsia="Calibri" w:hAnsi="Calibri" w:cs="Calibri"/>
        </w:rPr>
        <w:t> </w:t>
      </w:r>
      <w:r w:rsidR="00826A35">
        <w:rPr>
          <w:rFonts w:ascii="Luciole" w:eastAsia="Calibri" w:hAnsi="Luciole" w:cs="Calibri"/>
        </w:rPr>
        <w:t>;</w:t>
      </w:r>
    </w:p>
    <w:p w14:paraId="7CC4CFB4" w14:textId="77777777" w:rsidR="008F40C8" w:rsidRPr="00526428" w:rsidRDefault="008F40C8" w:rsidP="00526428">
      <w:pPr>
        <w:snapToGrid w:val="0"/>
        <w:rPr>
          <w:rFonts w:ascii="Luciole" w:eastAsia="Calibri" w:hAnsi="Luciole" w:cs="Calibri"/>
        </w:rPr>
      </w:pPr>
    </w:p>
    <w:p w14:paraId="25613091" w14:textId="78C6CA9B" w:rsidR="008F40C8" w:rsidRPr="00526428" w:rsidRDefault="008F40C8" w:rsidP="009A6B6E">
      <w:pPr>
        <w:numPr>
          <w:ilvl w:val="0"/>
          <w:numId w:val="15"/>
        </w:numPr>
        <w:snapToGrid w:val="0"/>
        <w:rPr>
          <w:rFonts w:ascii="Luciole" w:eastAsia="Calibri" w:hAnsi="Luciole" w:cs="Calibri"/>
        </w:rPr>
      </w:pPr>
      <w:r w:rsidRPr="00526428">
        <w:rPr>
          <w:rFonts w:ascii="Luciole" w:eastAsia="Calibri" w:hAnsi="Luciole" w:cs="Calibri"/>
          <w:b/>
          <w:bCs/>
        </w:rPr>
        <w:t>Valorisation de l</w:t>
      </w:r>
      <w:r w:rsidR="00AD5166" w:rsidRPr="00526428">
        <w:rPr>
          <w:rFonts w:ascii="Luciole" w:eastAsia="Calibri" w:hAnsi="Luciole" w:cs="Calibri"/>
          <w:b/>
          <w:bCs/>
        </w:rPr>
        <w:t>’</w:t>
      </w:r>
      <w:r w:rsidRPr="00526428">
        <w:rPr>
          <w:rFonts w:ascii="Luciole" w:eastAsia="Calibri" w:hAnsi="Luciole" w:cs="Calibri"/>
          <w:b/>
          <w:bCs/>
        </w:rPr>
        <w:t>engagement social</w:t>
      </w:r>
      <w:r w:rsidRPr="00526428">
        <w:rPr>
          <w:rFonts w:ascii="Calibri" w:eastAsia="Calibri" w:hAnsi="Calibri" w:cs="Calibri"/>
        </w:rPr>
        <w:t> </w:t>
      </w:r>
      <w:r w:rsidRPr="00526428">
        <w:rPr>
          <w:rFonts w:ascii="Luciole" w:eastAsia="Calibri" w:hAnsi="Luciole" w:cs="Calibri"/>
        </w:rPr>
        <w:t>: En promouvant l</w:t>
      </w:r>
      <w:r w:rsidR="00AD5166" w:rsidRPr="00526428">
        <w:rPr>
          <w:rFonts w:ascii="Luciole" w:eastAsia="Calibri" w:hAnsi="Luciole" w:cs="Calibri"/>
        </w:rPr>
        <w:t>’</w:t>
      </w:r>
      <w:r w:rsidRPr="00526428">
        <w:rPr>
          <w:rFonts w:ascii="Luciole" w:eastAsia="Calibri" w:hAnsi="Luciole" w:cs="Calibri"/>
        </w:rPr>
        <w:t>inclusion, les entreprises renforcent leur image de marque et attirent une clientèle et des talents sensibles à la responsabilité sociale</w:t>
      </w:r>
      <w:r w:rsidR="00826A35">
        <w:rPr>
          <w:rFonts w:ascii="Calibri" w:eastAsia="Calibri" w:hAnsi="Calibri" w:cs="Calibri"/>
        </w:rPr>
        <w:t> </w:t>
      </w:r>
      <w:r w:rsidR="00826A35">
        <w:rPr>
          <w:rFonts w:ascii="Luciole" w:eastAsia="Calibri" w:hAnsi="Luciole" w:cs="Calibri"/>
        </w:rPr>
        <w:t>;</w:t>
      </w:r>
    </w:p>
    <w:p w14:paraId="1C90EE0A" w14:textId="77777777" w:rsidR="008F40C8" w:rsidRPr="00526428" w:rsidRDefault="008F40C8" w:rsidP="00526428">
      <w:pPr>
        <w:snapToGrid w:val="0"/>
        <w:rPr>
          <w:rFonts w:ascii="Luciole" w:eastAsia="Calibri" w:hAnsi="Luciole" w:cs="Calibri"/>
        </w:rPr>
      </w:pPr>
    </w:p>
    <w:p w14:paraId="7F08B46B" w14:textId="2DA649E5" w:rsidR="008F40C8" w:rsidRPr="00526428" w:rsidRDefault="008F40C8" w:rsidP="009A6B6E">
      <w:pPr>
        <w:numPr>
          <w:ilvl w:val="0"/>
          <w:numId w:val="15"/>
        </w:numPr>
        <w:snapToGrid w:val="0"/>
        <w:rPr>
          <w:rFonts w:ascii="Luciole" w:eastAsia="Calibri" w:hAnsi="Luciole" w:cs="Calibri"/>
        </w:rPr>
      </w:pPr>
      <w:r w:rsidRPr="00526428">
        <w:rPr>
          <w:rFonts w:ascii="Luciole" w:eastAsia="Calibri" w:hAnsi="Luciole" w:cs="Calibri"/>
          <w:b/>
          <w:bCs/>
        </w:rPr>
        <w:t>Accès à un vivier de talents diversifiés</w:t>
      </w:r>
      <w:r w:rsidRPr="00526428">
        <w:rPr>
          <w:rFonts w:ascii="Calibri" w:eastAsia="Calibri" w:hAnsi="Calibri" w:cs="Calibri"/>
        </w:rPr>
        <w:t> </w:t>
      </w:r>
      <w:r w:rsidRPr="00526428">
        <w:rPr>
          <w:rFonts w:ascii="Luciole" w:eastAsia="Calibri" w:hAnsi="Luciole" w:cs="Calibri"/>
        </w:rPr>
        <w:t>: Les DREETS facilitent le recrutement de personnes qualifiées en situation de handicap, enrichissant ainsi la diversité et l</w:t>
      </w:r>
      <w:r w:rsidR="00AD5166" w:rsidRPr="00526428">
        <w:rPr>
          <w:rFonts w:ascii="Luciole" w:eastAsia="Calibri" w:hAnsi="Luciole" w:cs="Calibri"/>
        </w:rPr>
        <w:t>’</w:t>
      </w:r>
      <w:r w:rsidRPr="00526428">
        <w:rPr>
          <w:rFonts w:ascii="Luciole" w:eastAsia="Calibri" w:hAnsi="Luciole" w:cs="Calibri"/>
        </w:rPr>
        <w:t>innovation au sein des équipes.</w:t>
      </w:r>
    </w:p>
    <w:p w14:paraId="0BFE7552" w14:textId="77777777" w:rsidR="008F40C8" w:rsidRDefault="008F40C8" w:rsidP="00526428">
      <w:pPr>
        <w:snapToGrid w:val="0"/>
        <w:rPr>
          <w:rFonts w:ascii="Luciole" w:eastAsia="Calibri" w:hAnsi="Luciole" w:cs="Calibri"/>
        </w:rPr>
      </w:pPr>
    </w:p>
    <w:p w14:paraId="25B7585B" w14:textId="77777777" w:rsidR="00826A35" w:rsidRPr="00526428" w:rsidRDefault="00826A35" w:rsidP="00526428">
      <w:pPr>
        <w:snapToGrid w:val="0"/>
        <w:rPr>
          <w:rFonts w:ascii="Luciole" w:eastAsia="Calibri" w:hAnsi="Luciole" w:cs="Calibri"/>
        </w:rPr>
      </w:pPr>
    </w:p>
    <w:p w14:paraId="3BE7756D" w14:textId="664B8599" w:rsidR="008F40C8" w:rsidRPr="00526428" w:rsidRDefault="008F40C8" w:rsidP="00526428">
      <w:pPr>
        <w:snapToGrid w:val="0"/>
        <w:rPr>
          <w:rFonts w:ascii="Luciole" w:eastAsia="Calibri" w:hAnsi="Luciole" w:cs="Calibri"/>
        </w:rPr>
      </w:pPr>
      <w:r w:rsidRPr="00526428">
        <w:rPr>
          <w:rFonts w:ascii="Luciole" w:eastAsia="Calibri" w:hAnsi="Luciole" w:cs="Calibri"/>
        </w:rPr>
        <w:t xml:space="preserve">Pour bénéficier de cet accompagnement, il est recommandé aux entreprises de contacter la DREETS de leur région, soit en consultant leur site internet, soit en prenant rendez-vous avec un conseiller, afin </w:t>
      </w:r>
      <w:r w:rsidRPr="00526428">
        <w:rPr>
          <w:rFonts w:ascii="Luciole" w:eastAsia="Calibri" w:hAnsi="Luciole" w:cs="Calibri"/>
        </w:rPr>
        <w:lastRenderedPageBreak/>
        <w:t>d</w:t>
      </w:r>
      <w:r w:rsidR="00AD5166" w:rsidRPr="00526428">
        <w:rPr>
          <w:rFonts w:ascii="Luciole" w:eastAsia="Calibri" w:hAnsi="Luciole" w:cs="Calibri"/>
        </w:rPr>
        <w:t>’</w:t>
      </w:r>
      <w:r w:rsidRPr="00526428">
        <w:rPr>
          <w:rFonts w:ascii="Luciole" w:eastAsia="Calibri" w:hAnsi="Luciole" w:cs="Calibri"/>
        </w:rPr>
        <w:t>évaluer les besoins spécifiques en matière de recrutement, d</w:t>
      </w:r>
      <w:r w:rsidR="00AD5166" w:rsidRPr="00526428">
        <w:rPr>
          <w:rFonts w:ascii="Luciole" w:eastAsia="Calibri" w:hAnsi="Luciole" w:cs="Calibri"/>
        </w:rPr>
        <w:t>’</w:t>
      </w:r>
      <w:r w:rsidRPr="00526428">
        <w:rPr>
          <w:rFonts w:ascii="Luciole" w:eastAsia="Calibri" w:hAnsi="Luciole" w:cs="Calibri"/>
        </w:rPr>
        <w:t>adaptation des postes ou de formation des salariés.</w:t>
      </w:r>
    </w:p>
    <w:p w14:paraId="399097A3" w14:textId="77777777" w:rsidR="008F40C8" w:rsidRDefault="008F40C8" w:rsidP="00526428">
      <w:pPr>
        <w:snapToGrid w:val="0"/>
        <w:rPr>
          <w:rFonts w:ascii="Luciole" w:eastAsia="Calibri" w:hAnsi="Luciole" w:cs="Calibri"/>
        </w:rPr>
      </w:pPr>
    </w:p>
    <w:p w14:paraId="7F84D6DE" w14:textId="77777777" w:rsidR="00826A35" w:rsidRPr="00526428" w:rsidRDefault="00826A35" w:rsidP="00526428">
      <w:pPr>
        <w:snapToGrid w:val="0"/>
        <w:rPr>
          <w:rFonts w:ascii="Luciole" w:eastAsia="Calibri" w:hAnsi="Luciole" w:cs="Calibri"/>
        </w:rPr>
      </w:pPr>
    </w:p>
    <w:p w14:paraId="7B16152A" w14:textId="60125EAB" w:rsidR="008F40C8" w:rsidRPr="00526428" w:rsidRDefault="008F40C8" w:rsidP="00526428">
      <w:pPr>
        <w:snapToGrid w:val="0"/>
        <w:rPr>
          <w:rFonts w:ascii="Luciole" w:eastAsia="Calibri" w:hAnsi="Luciole" w:cs="Calibri"/>
        </w:rPr>
      </w:pPr>
      <w:r w:rsidRPr="00526428">
        <w:rPr>
          <w:rFonts w:ascii="Luciole" w:eastAsia="Calibri" w:hAnsi="Luciole" w:cs="Calibri"/>
        </w:rPr>
        <w:t>En somme, la collaboration avec les DREETS offre aux employeurs un soutien stratégique pour l</w:t>
      </w:r>
      <w:r w:rsidR="00AD5166" w:rsidRPr="00526428">
        <w:rPr>
          <w:rFonts w:ascii="Luciole" w:eastAsia="Calibri" w:hAnsi="Luciole" w:cs="Calibri"/>
        </w:rPr>
        <w:t>’</w:t>
      </w:r>
      <w:r w:rsidRPr="00526428">
        <w:rPr>
          <w:rFonts w:ascii="Luciole" w:eastAsia="Calibri" w:hAnsi="Luciole" w:cs="Calibri"/>
        </w:rPr>
        <w:t>inclusion des personnes en situation de handicap, contribuant à une performance globale améliorée et à une meilleure responsabilité sociale de l</w:t>
      </w:r>
      <w:r w:rsidR="00AD5166" w:rsidRPr="00526428">
        <w:rPr>
          <w:rFonts w:ascii="Luciole" w:eastAsia="Calibri" w:hAnsi="Luciole" w:cs="Calibri"/>
        </w:rPr>
        <w:t>’</w:t>
      </w:r>
      <w:r w:rsidRPr="00526428">
        <w:rPr>
          <w:rFonts w:ascii="Luciole" w:eastAsia="Calibri" w:hAnsi="Luciole" w:cs="Calibri"/>
        </w:rPr>
        <w:t>entreprise.</w:t>
      </w:r>
    </w:p>
    <w:p w14:paraId="1936DB01" w14:textId="77777777" w:rsidR="008F40C8" w:rsidRDefault="008F40C8" w:rsidP="00526428">
      <w:pPr>
        <w:snapToGrid w:val="0"/>
        <w:rPr>
          <w:rFonts w:ascii="Luciole" w:eastAsia="Calibri" w:hAnsi="Luciole" w:cs="Calibri"/>
        </w:rPr>
      </w:pPr>
    </w:p>
    <w:p w14:paraId="31F152E1" w14:textId="77777777" w:rsidR="00826A35" w:rsidRPr="00526428" w:rsidRDefault="00826A35" w:rsidP="00526428">
      <w:pPr>
        <w:snapToGrid w:val="0"/>
        <w:rPr>
          <w:rFonts w:ascii="Luciole" w:eastAsia="Calibri" w:hAnsi="Luciole" w:cs="Calibri"/>
        </w:rPr>
      </w:pPr>
    </w:p>
    <w:p w14:paraId="281F1468" w14:textId="3D77220E" w:rsidR="00826A35" w:rsidRDefault="00D3034D" w:rsidP="000D64B9">
      <w:pPr>
        <w:snapToGrid w:val="0"/>
        <w:rPr>
          <w:rFonts w:ascii="Luciole" w:eastAsia="Calibri" w:hAnsi="Luciole" w:cs="Calibri"/>
        </w:rPr>
      </w:pPr>
      <w:hyperlink r:id="rId32" w:tooltip="Embaucher une personne en emploi franc" w:history="1">
        <w:r w:rsidR="008F40C8" w:rsidRPr="00526428">
          <w:rPr>
            <w:rStyle w:val="Lienhypertexte"/>
            <w:rFonts w:ascii="Luciole" w:eastAsia="Calibri" w:hAnsi="Luciole" w:cs="Calibri"/>
            <w:b/>
          </w:rPr>
          <w:t>Le dispositif des Emplois Francs</w:t>
        </w:r>
      </w:hyperlink>
    </w:p>
    <w:p w14:paraId="05F0880F" w14:textId="77777777" w:rsidR="00826A35" w:rsidRDefault="00826A35" w:rsidP="00526428">
      <w:pPr>
        <w:snapToGrid w:val="0"/>
        <w:rPr>
          <w:rFonts w:ascii="Luciole" w:eastAsia="Calibri" w:hAnsi="Luciole" w:cs="Calibri"/>
        </w:rPr>
      </w:pPr>
    </w:p>
    <w:p w14:paraId="2C52FAB7" w14:textId="77777777" w:rsidR="00D7189F" w:rsidRDefault="00D7189F" w:rsidP="00526428">
      <w:pPr>
        <w:snapToGrid w:val="0"/>
        <w:rPr>
          <w:rFonts w:ascii="Luciole" w:eastAsia="Calibri" w:hAnsi="Luciole" w:cs="Calibri"/>
        </w:rPr>
      </w:pPr>
    </w:p>
    <w:p w14:paraId="687C7AD2" w14:textId="56BD0418" w:rsidR="008F40C8" w:rsidRPr="00526428" w:rsidRDefault="00826A35" w:rsidP="00526428">
      <w:pPr>
        <w:snapToGrid w:val="0"/>
        <w:rPr>
          <w:rFonts w:ascii="Luciole" w:eastAsia="Calibri" w:hAnsi="Luciole" w:cs="Calibri"/>
        </w:rPr>
      </w:pPr>
      <w:r>
        <w:rPr>
          <w:rFonts w:ascii="Luciole" w:eastAsia="Calibri" w:hAnsi="Luciole" w:cs="Calibri"/>
        </w:rPr>
        <w:t>P</w:t>
      </w:r>
      <w:r w:rsidR="008F40C8" w:rsidRPr="00526428">
        <w:rPr>
          <w:rFonts w:ascii="Luciole" w:eastAsia="Calibri" w:hAnsi="Luciole" w:cs="Calibri"/>
        </w:rPr>
        <w:t>rolongé jusqu</w:t>
      </w:r>
      <w:r w:rsidR="00AD5166" w:rsidRPr="00526428">
        <w:rPr>
          <w:rFonts w:ascii="Luciole" w:eastAsia="Calibri" w:hAnsi="Luciole" w:cs="Calibri"/>
        </w:rPr>
        <w:t>’</w:t>
      </w:r>
      <w:r w:rsidR="008F40C8" w:rsidRPr="00526428">
        <w:rPr>
          <w:rFonts w:ascii="Luciole" w:eastAsia="Calibri" w:hAnsi="Luciole" w:cs="Calibri"/>
        </w:rPr>
        <w:t>au 31</w:t>
      </w:r>
      <w:r w:rsidR="00AD5166" w:rsidRPr="00526428">
        <w:rPr>
          <w:rFonts w:ascii="Calibri" w:eastAsia="Calibri" w:hAnsi="Calibri" w:cs="Calibri"/>
        </w:rPr>
        <w:t> </w:t>
      </w:r>
      <w:r w:rsidR="008F40C8" w:rsidRPr="00526428">
        <w:rPr>
          <w:rFonts w:ascii="Luciole" w:eastAsia="Calibri" w:hAnsi="Luciole" w:cs="Calibri"/>
        </w:rPr>
        <w:t>décembre 2024, offre aux employeurs une aide financière attractive pour l</w:t>
      </w:r>
      <w:r w:rsidR="00AD5166" w:rsidRPr="00526428">
        <w:rPr>
          <w:rFonts w:ascii="Luciole" w:eastAsia="Calibri" w:hAnsi="Luciole" w:cs="Calibri"/>
        </w:rPr>
        <w:t>’</w:t>
      </w:r>
      <w:r w:rsidR="008F40C8" w:rsidRPr="00526428">
        <w:rPr>
          <w:rFonts w:ascii="Luciole" w:eastAsia="Calibri" w:hAnsi="Luciole" w:cs="Calibri"/>
        </w:rPr>
        <w:t xml:space="preserve">embauche de résidents des Quartiers Prioritaires de la Politique de la Ville (QPV). </w:t>
      </w:r>
    </w:p>
    <w:p w14:paraId="0A80B2BE" w14:textId="77777777" w:rsidR="008F40C8" w:rsidRDefault="008F40C8" w:rsidP="00526428">
      <w:pPr>
        <w:snapToGrid w:val="0"/>
        <w:rPr>
          <w:rFonts w:ascii="Luciole" w:eastAsia="Calibri" w:hAnsi="Luciole" w:cs="Calibri"/>
        </w:rPr>
      </w:pPr>
    </w:p>
    <w:p w14:paraId="44DF6735" w14:textId="77777777" w:rsidR="00826A35" w:rsidRPr="00526428" w:rsidRDefault="00826A35" w:rsidP="00526428">
      <w:pPr>
        <w:snapToGrid w:val="0"/>
        <w:rPr>
          <w:rFonts w:ascii="Luciole" w:eastAsia="Calibri" w:hAnsi="Luciole" w:cs="Calibri"/>
        </w:rPr>
      </w:pPr>
    </w:p>
    <w:p w14:paraId="60BE4BD6" w14:textId="77777777" w:rsidR="00EE0FA8" w:rsidRDefault="008F40C8" w:rsidP="00526428">
      <w:pPr>
        <w:snapToGrid w:val="0"/>
        <w:rPr>
          <w:rFonts w:ascii="Luciole" w:eastAsia="Calibri" w:hAnsi="Luciole" w:cs="Calibri"/>
        </w:rPr>
      </w:pPr>
      <w:r w:rsidRPr="00526428">
        <w:rPr>
          <w:rFonts w:ascii="Luciole" w:eastAsia="Calibri" w:hAnsi="Luciole" w:cs="Calibri"/>
        </w:rPr>
        <w:t>Cette mesure permet aux entreprises de bénéficier d</w:t>
      </w:r>
      <w:r w:rsidR="00AD5166" w:rsidRPr="00526428">
        <w:rPr>
          <w:rFonts w:ascii="Luciole" w:eastAsia="Calibri" w:hAnsi="Luciole" w:cs="Calibri"/>
        </w:rPr>
        <w:t>’</w:t>
      </w:r>
      <w:r w:rsidRPr="00526428">
        <w:rPr>
          <w:rFonts w:ascii="Luciole" w:eastAsia="Calibri" w:hAnsi="Luciole" w:cs="Calibri"/>
        </w:rPr>
        <w:t>une prime de 5</w:t>
      </w:r>
      <w:r w:rsidR="00AD5166" w:rsidRPr="00526428">
        <w:rPr>
          <w:rFonts w:ascii="Luciole" w:eastAsia="Calibri" w:hAnsi="Luciole" w:cs="Calibri"/>
        </w:rPr>
        <w:t> 000</w:t>
      </w:r>
      <w:r w:rsidR="00AD5166" w:rsidRPr="00526428">
        <w:rPr>
          <w:rFonts w:ascii="Calibri" w:eastAsia="Calibri" w:hAnsi="Calibri" w:cs="Calibri"/>
        </w:rPr>
        <w:t> </w:t>
      </w:r>
      <w:r w:rsidRPr="00526428">
        <w:rPr>
          <w:rFonts w:ascii="Luciole" w:eastAsia="Calibri" w:hAnsi="Luciole" w:cs="Calibri"/>
        </w:rPr>
        <w:t>€ par an pendant trois ans pour un Contrat à Durée Indéterminée (CDI), soit un total de 15</w:t>
      </w:r>
      <w:r w:rsidR="00AD5166" w:rsidRPr="00526428">
        <w:rPr>
          <w:rFonts w:ascii="Luciole" w:eastAsia="Calibri" w:hAnsi="Luciole" w:cs="Calibri"/>
        </w:rPr>
        <w:t> 000</w:t>
      </w:r>
      <w:r w:rsidR="00AD5166" w:rsidRPr="00526428">
        <w:rPr>
          <w:rFonts w:ascii="Calibri" w:eastAsia="Calibri" w:hAnsi="Calibri" w:cs="Calibri"/>
        </w:rPr>
        <w:t> </w:t>
      </w:r>
      <w:r w:rsidRPr="00526428">
        <w:rPr>
          <w:rFonts w:ascii="Luciole" w:eastAsia="Calibri" w:hAnsi="Luciole" w:cs="Calibri"/>
        </w:rPr>
        <w:t>€, ou de 2</w:t>
      </w:r>
      <w:r w:rsidR="00AD5166" w:rsidRPr="00526428">
        <w:rPr>
          <w:rFonts w:ascii="Luciole" w:eastAsia="Calibri" w:hAnsi="Luciole" w:cs="Calibri"/>
        </w:rPr>
        <w:t> 500</w:t>
      </w:r>
      <w:r w:rsidR="00AD5166" w:rsidRPr="00526428">
        <w:rPr>
          <w:rFonts w:ascii="Calibri" w:eastAsia="Calibri" w:hAnsi="Calibri" w:cs="Calibri"/>
        </w:rPr>
        <w:t> </w:t>
      </w:r>
      <w:r w:rsidRPr="00526428">
        <w:rPr>
          <w:rFonts w:ascii="Luciole" w:eastAsia="Calibri" w:hAnsi="Luciole" w:cs="Calibri"/>
        </w:rPr>
        <w:t>€ par an pendant deux ans pour un Contrat à Durée Déterminée (CDD) d</w:t>
      </w:r>
      <w:r w:rsidR="00AD5166" w:rsidRPr="00526428">
        <w:rPr>
          <w:rFonts w:ascii="Luciole" w:eastAsia="Calibri" w:hAnsi="Luciole" w:cs="Calibri"/>
        </w:rPr>
        <w:t>’</w:t>
      </w:r>
      <w:r w:rsidRPr="00526428">
        <w:rPr>
          <w:rFonts w:ascii="Luciole" w:eastAsia="Calibri" w:hAnsi="Luciole" w:cs="Calibri"/>
        </w:rPr>
        <w:t>au moins six mois, soit un total de 5</w:t>
      </w:r>
      <w:r w:rsidR="00AD5166" w:rsidRPr="00526428">
        <w:rPr>
          <w:rFonts w:ascii="Luciole" w:eastAsia="Calibri" w:hAnsi="Luciole" w:cs="Calibri"/>
        </w:rPr>
        <w:t> 000</w:t>
      </w:r>
      <w:r w:rsidR="00AD5166" w:rsidRPr="00526428">
        <w:rPr>
          <w:rFonts w:ascii="Calibri" w:eastAsia="Calibri" w:hAnsi="Calibri" w:cs="Calibri"/>
        </w:rPr>
        <w:t> </w:t>
      </w:r>
      <w:r w:rsidRPr="00526428">
        <w:rPr>
          <w:rFonts w:ascii="Luciole" w:eastAsia="Calibri" w:hAnsi="Luciole" w:cs="Calibri"/>
        </w:rPr>
        <w:t xml:space="preserve">€. </w:t>
      </w:r>
    </w:p>
    <w:p w14:paraId="0FB949CD" w14:textId="77777777" w:rsidR="00EE0FA8" w:rsidRDefault="00EE0FA8" w:rsidP="00526428">
      <w:pPr>
        <w:snapToGrid w:val="0"/>
        <w:rPr>
          <w:rFonts w:ascii="Luciole" w:eastAsia="Calibri" w:hAnsi="Luciole" w:cs="Calibri"/>
        </w:rPr>
      </w:pPr>
    </w:p>
    <w:p w14:paraId="069A278E" w14:textId="77777777" w:rsidR="00EE0FA8" w:rsidRDefault="00EE0FA8" w:rsidP="00526428">
      <w:pPr>
        <w:snapToGrid w:val="0"/>
        <w:rPr>
          <w:rFonts w:ascii="Luciole" w:eastAsia="Calibri" w:hAnsi="Luciole" w:cs="Calibri"/>
        </w:rPr>
      </w:pPr>
    </w:p>
    <w:p w14:paraId="0655DE72" w14:textId="5250F37F" w:rsidR="008F40C8" w:rsidRPr="00526428" w:rsidRDefault="008F40C8" w:rsidP="00526428">
      <w:pPr>
        <w:snapToGrid w:val="0"/>
        <w:rPr>
          <w:rFonts w:ascii="Luciole" w:eastAsia="Calibri" w:hAnsi="Luciole" w:cs="Calibri"/>
        </w:rPr>
      </w:pPr>
      <w:r w:rsidRPr="00526428">
        <w:rPr>
          <w:rFonts w:ascii="Luciole" w:eastAsia="Calibri" w:hAnsi="Luciole" w:cs="Calibri"/>
        </w:rPr>
        <w:t>Ces montants sont ajustés en fonction du temps de travail et de la durée du contrat.</w:t>
      </w:r>
    </w:p>
    <w:p w14:paraId="27437077" w14:textId="77777777" w:rsidR="008F40C8" w:rsidRDefault="008F40C8" w:rsidP="00526428">
      <w:pPr>
        <w:snapToGrid w:val="0"/>
        <w:rPr>
          <w:rFonts w:ascii="Luciole" w:eastAsia="Calibri" w:hAnsi="Luciole" w:cs="Calibri"/>
        </w:rPr>
      </w:pPr>
    </w:p>
    <w:p w14:paraId="60B4E519" w14:textId="77777777" w:rsidR="00826A35" w:rsidRPr="00526428" w:rsidRDefault="00826A35" w:rsidP="00526428">
      <w:pPr>
        <w:snapToGrid w:val="0"/>
        <w:rPr>
          <w:rFonts w:ascii="Luciole" w:eastAsia="Calibri" w:hAnsi="Luciole" w:cs="Calibri"/>
        </w:rPr>
      </w:pPr>
    </w:p>
    <w:p w14:paraId="3F784F26" w14:textId="77777777" w:rsidR="00826A35" w:rsidRDefault="008F40C8" w:rsidP="00526428">
      <w:pPr>
        <w:snapToGrid w:val="0"/>
        <w:rPr>
          <w:rFonts w:ascii="Luciole" w:eastAsia="Calibri" w:hAnsi="Luciole" w:cs="Calibri"/>
        </w:rPr>
      </w:pPr>
      <w:r w:rsidRPr="00526428">
        <w:rPr>
          <w:rFonts w:ascii="Luciole" w:eastAsia="Calibri" w:hAnsi="Luciole" w:cs="Calibri"/>
        </w:rPr>
        <w:t>Pour être éligible, l</w:t>
      </w:r>
      <w:r w:rsidR="00AD5166" w:rsidRPr="00526428">
        <w:rPr>
          <w:rFonts w:ascii="Luciole" w:eastAsia="Calibri" w:hAnsi="Luciole" w:cs="Calibri"/>
        </w:rPr>
        <w:t>’</w:t>
      </w:r>
      <w:r w:rsidRPr="00526428">
        <w:rPr>
          <w:rFonts w:ascii="Luciole" w:eastAsia="Calibri" w:hAnsi="Luciole" w:cs="Calibri"/>
        </w:rPr>
        <w:t>employeur doit recruter un demandeur d</w:t>
      </w:r>
      <w:r w:rsidR="00AD5166" w:rsidRPr="00526428">
        <w:rPr>
          <w:rFonts w:ascii="Luciole" w:eastAsia="Calibri" w:hAnsi="Luciole" w:cs="Calibri"/>
        </w:rPr>
        <w:t>’</w:t>
      </w:r>
      <w:r w:rsidRPr="00526428">
        <w:rPr>
          <w:rFonts w:ascii="Luciole" w:eastAsia="Calibri" w:hAnsi="Luciole" w:cs="Calibri"/>
        </w:rPr>
        <w:t>emploi inscrit à France Travail, résidant dans un QPV, en CDI ou en CDD d</w:t>
      </w:r>
      <w:r w:rsidR="00AD5166" w:rsidRPr="00526428">
        <w:rPr>
          <w:rFonts w:ascii="Luciole" w:eastAsia="Calibri" w:hAnsi="Luciole" w:cs="Calibri"/>
        </w:rPr>
        <w:t>’</w:t>
      </w:r>
      <w:r w:rsidRPr="00526428">
        <w:rPr>
          <w:rFonts w:ascii="Luciole" w:eastAsia="Calibri" w:hAnsi="Luciole" w:cs="Calibri"/>
        </w:rPr>
        <w:t xml:space="preserve">au moins six mois. </w:t>
      </w:r>
    </w:p>
    <w:p w14:paraId="4C9D36F9" w14:textId="77777777" w:rsidR="00826A35" w:rsidRDefault="00826A35" w:rsidP="00526428">
      <w:pPr>
        <w:snapToGrid w:val="0"/>
        <w:rPr>
          <w:rFonts w:ascii="Luciole" w:eastAsia="Calibri" w:hAnsi="Luciole" w:cs="Calibri"/>
        </w:rPr>
      </w:pPr>
    </w:p>
    <w:p w14:paraId="700BE697" w14:textId="77777777" w:rsidR="00826A35" w:rsidRDefault="00826A35" w:rsidP="00526428">
      <w:pPr>
        <w:snapToGrid w:val="0"/>
        <w:rPr>
          <w:rFonts w:ascii="Luciole" w:eastAsia="Calibri" w:hAnsi="Luciole" w:cs="Calibri"/>
        </w:rPr>
      </w:pPr>
    </w:p>
    <w:p w14:paraId="613E4FC8" w14:textId="4652C2E7" w:rsidR="008F40C8" w:rsidRDefault="008F40C8" w:rsidP="00526428">
      <w:pPr>
        <w:snapToGrid w:val="0"/>
        <w:rPr>
          <w:rFonts w:ascii="Luciole" w:eastAsia="Calibri" w:hAnsi="Luciole" w:cs="Calibri"/>
        </w:rPr>
      </w:pPr>
      <w:r w:rsidRPr="00526428">
        <w:rPr>
          <w:rFonts w:ascii="Luciole" w:eastAsia="Calibri" w:hAnsi="Luciole" w:cs="Calibri"/>
        </w:rPr>
        <w:lastRenderedPageBreak/>
        <w:t xml:space="preserve">Bien que cette aide ne soit pas spécifiquement destinée aux Personnes en Situation de Handicap (PSDH), un employeur peut en bénéficier si la personne recrutée est en situation de handicap et réside dans un QPV. </w:t>
      </w:r>
    </w:p>
    <w:p w14:paraId="41AE7D0E" w14:textId="77777777" w:rsidR="00826A35" w:rsidRPr="00526428" w:rsidRDefault="00826A35" w:rsidP="00526428">
      <w:pPr>
        <w:snapToGrid w:val="0"/>
        <w:rPr>
          <w:rFonts w:ascii="Luciole" w:eastAsia="Calibri" w:hAnsi="Luciole" w:cs="Calibri"/>
        </w:rPr>
      </w:pPr>
    </w:p>
    <w:p w14:paraId="2E87A198" w14:textId="77777777" w:rsidR="008F40C8" w:rsidRPr="00526428" w:rsidRDefault="008F40C8" w:rsidP="00526428">
      <w:pPr>
        <w:snapToGrid w:val="0"/>
        <w:rPr>
          <w:rFonts w:ascii="Luciole" w:eastAsia="Calibri" w:hAnsi="Luciole" w:cs="Calibri"/>
        </w:rPr>
      </w:pPr>
    </w:p>
    <w:p w14:paraId="244F1A50" w14:textId="5E78545F" w:rsidR="008F40C8" w:rsidRDefault="008F40C8" w:rsidP="00526428">
      <w:pPr>
        <w:snapToGrid w:val="0"/>
        <w:rPr>
          <w:rFonts w:ascii="Calibri" w:eastAsia="Calibri" w:hAnsi="Calibri" w:cs="Calibri"/>
        </w:rPr>
      </w:pPr>
      <w:r w:rsidRPr="00526428">
        <w:rPr>
          <w:rFonts w:ascii="Luciole" w:eastAsia="Calibri" w:hAnsi="Luciole" w:cs="Calibri"/>
        </w:rPr>
        <w:t>De plus, cette aide est cumulable avec d</w:t>
      </w:r>
      <w:r w:rsidR="00AD5166" w:rsidRPr="00526428">
        <w:rPr>
          <w:rFonts w:ascii="Luciole" w:eastAsia="Calibri" w:hAnsi="Luciole" w:cs="Calibri"/>
        </w:rPr>
        <w:t>’</w:t>
      </w:r>
      <w:r w:rsidRPr="00526428">
        <w:rPr>
          <w:rFonts w:ascii="Luciole" w:eastAsia="Calibri" w:hAnsi="Luciole" w:cs="Calibri"/>
        </w:rPr>
        <w:t>autres dispositifs, notamment les aides financières mobilisables dans le cadre d</w:t>
      </w:r>
      <w:r w:rsidR="00AD5166" w:rsidRPr="00526428">
        <w:rPr>
          <w:rFonts w:ascii="Luciole" w:eastAsia="Calibri" w:hAnsi="Luciole" w:cs="Calibri"/>
        </w:rPr>
        <w:t>’</w:t>
      </w:r>
      <w:r w:rsidRPr="00526428">
        <w:rPr>
          <w:rFonts w:ascii="Luciole" w:eastAsia="Calibri" w:hAnsi="Luciole" w:cs="Calibri"/>
        </w:rPr>
        <w:t>un contrat de professionnalisation d</w:t>
      </w:r>
      <w:r w:rsidR="00AD5166" w:rsidRPr="00526428">
        <w:rPr>
          <w:rFonts w:ascii="Luciole" w:eastAsia="Calibri" w:hAnsi="Luciole" w:cs="Calibri"/>
        </w:rPr>
        <w:t>’</w:t>
      </w:r>
      <w:r w:rsidRPr="00526428">
        <w:rPr>
          <w:rFonts w:ascii="Luciole" w:eastAsia="Calibri" w:hAnsi="Luciole" w:cs="Calibri"/>
        </w:rPr>
        <w:t>au moins six mois, à l</w:t>
      </w:r>
      <w:r w:rsidR="00AD5166" w:rsidRPr="00526428">
        <w:rPr>
          <w:rFonts w:ascii="Luciole" w:eastAsia="Calibri" w:hAnsi="Luciole" w:cs="Calibri"/>
        </w:rPr>
        <w:t>’</w:t>
      </w:r>
      <w:r w:rsidRPr="00526428">
        <w:rPr>
          <w:rFonts w:ascii="Luciole" w:eastAsia="Calibri" w:hAnsi="Luciole" w:cs="Calibri"/>
        </w:rPr>
        <w:t>exception de l</w:t>
      </w:r>
      <w:r w:rsidR="00AD5166" w:rsidRPr="00526428">
        <w:rPr>
          <w:rFonts w:ascii="Luciole" w:eastAsia="Calibri" w:hAnsi="Luciole" w:cs="Calibri"/>
        </w:rPr>
        <w:t>’</w:t>
      </w:r>
      <w:r w:rsidRPr="00526428">
        <w:rPr>
          <w:rFonts w:ascii="Luciole" w:eastAsia="Calibri" w:hAnsi="Luciole" w:cs="Calibri"/>
        </w:rPr>
        <w:t>aide exceptionnelle à l</w:t>
      </w:r>
      <w:r w:rsidR="00AD5166" w:rsidRPr="00526428">
        <w:rPr>
          <w:rFonts w:ascii="Luciole" w:eastAsia="Calibri" w:hAnsi="Luciole" w:cs="Calibri"/>
        </w:rPr>
        <w:t>’</w:t>
      </w:r>
      <w:r w:rsidRPr="00526428">
        <w:rPr>
          <w:rFonts w:ascii="Luciole" w:eastAsia="Calibri" w:hAnsi="Luciole" w:cs="Calibri"/>
        </w:rPr>
        <w:t>embauche d</w:t>
      </w:r>
      <w:r w:rsidR="00AD5166" w:rsidRPr="00526428">
        <w:rPr>
          <w:rFonts w:ascii="Luciole" w:eastAsia="Calibri" w:hAnsi="Luciole" w:cs="Calibri"/>
        </w:rPr>
        <w:t>’</w:t>
      </w:r>
      <w:r w:rsidRPr="00526428">
        <w:rPr>
          <w:rFonts w:ascii="Luciole" w:eastAsia="Calibri" w:hAnsi="Luciole" w:cs="Calibri"/>
        </w:rPr>
        <w:t>un jeune en contrat de professionnalisation.</w:t>
      </w:r>
      <w:r w:rsidRPr="00526428">
        <w:rPr>
          <w:rFonts w:ascii="Calibri" w:eastAsia="Calibri" w:hAnsi="Calibri" w:cs="Calibri"/>
        </w:rPr>
        <w:t> </w:t>
      </w:r>
    </w:p>
    <w:p w14:paraId="4EE4A3FE" w14:textId="77777777" w:rsidR="00826A35" w:rsidRPr="00526428" w:rsidRDefault="00826A35" w:rsidP="00526428">
      <w:pPr>
        <w:snapToGrid w:val="0"/>
        <w:rPr>
          <w:rFonts w:ascii="Luciole" w:eastAsia="Calibri" w:hAnsi="Luciole" w:cs="Calibri"/>
        </w:rPr>
      </w:pPr>
    </w:p>
    <w:p w14:paraId="09B13D97" w14:textId="77777777" w:rsidR="008F40C8" w:rsidRPr="00526428" w:rsidRDefault="008F40C8" w:rsidP="00526428">
      <w:pPr>
        <w:snapToGrid w:val="0"/>
        <w:rPr>
          <w:rFonts w:ascii="Luciole" w:eastAsia="Calibri" w:hAnsi="Luciole" w:cs="Calibri"/>
        </w:rPr>
      </w:pPr>
    </w:p>
    <w:p w14:paraId="6AD5DAD8" w14:textId="77777777" w:rsidR="00EE0FA8" w:rsidRDefault="008F40C8" w:rsidP="00526428">
      <w:pPr>
        <w:snapToGrid w:val="0"/>
        <w:rPr>
          <w:rFonts w:ascii="Luciole" w:eastAsia="Calibri" w:hAnsi="Luciole" w:cs="Calibri"/>
        </w:rPr>
      </w:pPr>
      <w:r w:rsidRPr="00526428">
        <w:rPr>
          <w:rFonts w:ascii="Luciole" w:eastAsia="Calibri" w:hAnsi="Luciole" w:cs="Calibri"/>
        </w:rPr>
        <w:t>Ainsi, les employeurs ont la possibilité de combiner les avantages des Emplois Francs avec d</w:t>
      </w:r>
      <w:r w:rsidR="00AD5166" w:rsidRPr="00526428">
        <w:rPr>
          <w:rFonts w:ascii="Luciole" w:eastAsia="Calibri" w:hAnsi="Luciole" w:cs="Calibri"/>
        </w:rPr>
        <w:t>’</w:t>
      </w:r>
      <w:r w:rsidRPr="00526428">
        <w:rPr>
          <w:rFonts w:ascii="Luciole" w:eastAsia="Calibri" w:hAnsi="Luciole" w:cs="Calibri"/>
        </w:rPr>
        <w:t xml:space="preserve">autres dispositifs, sous réserve de respecter les conditions spécifiques de cumul. </w:t>
      </w:r>
    </w:p>
    <w:p w14:paraId="20D483A2" w14:textId="77777777" w:rsidR="00EE0FA8" w:rsidRDefault="00EE0FA8" w:rsidP="00526428">
      <w:pPr>
        <w:snapToGrid w:val="0"/>
        <w:rPr>
          <w:rFonts w:ascii="Luciole" w:eastAsia="Calibri" w:hAnsi="Luciole" w:cs="Calibri"/>
        </w:rPr>
      </w:pPr>
    </w:p>
    <w:p w14:paraId="5E86660E" w14:textId="77777777" w:rsidR="00EE0FA8" w:rsidRDefault="00EE0FA8" w:rsidP="00526428">
      <w:pPr>
        <w:snapToGrid w:val="0"/>
        <w:rPr>
          <w:rFonts w:ascii="Luciole" w:eastAsia="Calibri" w:hAnsi="Luciole" w:cs="Calibri"/>
        </w:rPr>
      </w:pPr>
    </w:p>
    <w:p w14:paraId="6F948B1E" w14:textId="13CA9A19" w:rsidR="008F40C8" w:rsidRDefault="008F40C8" w:rsidP="00526428">
      <w:pPr>
        <w:snapToGrid w:val="0"/>
        <w:rPr>
          <w:rFonts w:ascii="Luciole" w:eastAsia="Calibri" w:hAnsi="Luciole" w:cs="Calibri"/>
        </w:rPr>
      </w:pPr>
      <w:r w:rsidRPr="00526428">
        <w:rPr>
          <w:rFonts w:ascii="Luciole" w:eastAsia="Calibri" w:hAnsi="Luciole" w:cs="Calibri"/>
        </w:rPr>
        <w:t>Cette opportunité permet aux entreprises de renforcer leur engagement en faveur de l</w:t>
      </w:r>
      <w:r w:rsidR="00AD5166" w:rsidRPr="00526428">
        <w:rPr>
          <w:rFonts w:ascii="Luciole" w:eastAsia="Calibri" w:hAnsi="Luciole" w:cs="Calibri"/>
        </w:rPr>
        <w:t>’</w:t>
      </w:r>
      <w:r w:rsidRPr="00526428">
        <w:rPr>
          <w:rFonts w:ascii="Luciole" w:eastAsia="Calibri" w:hAnsi="Luciole" w:cs="Calibri"/>
        </w:rPr>
        <w:t>inclusion et de la diversité, tout en bénéficiant d</w:t>
      </w:r>
      <w:r w:rsidR="00AD5166" w:rsidRPr="00526428">
        <w:rPr>
          <w:rFonts w:ascii="Luciole" w:eastAsia="Calibri" w:hAnsi="Luciole" w:cs="Calibri"/>
        </w:rPr>
        <w:t>’</w:t>
      </w:r>
      <w:r w:rsidRPr="00526428">
        <w:rPr>
          <w:rFonts w:ascii="Luciole" w:eastAsia="Calibri" w:hAnsi="Luciole" w:cs="Calibri"/>
        </w:rPr>
        <w:t>un soutien financier significatif pour l</w:t>
      </w:r>
      <w:r w:rsidR="00AD5166" w:rsidRPr="00526428">
        <w:rPr>
          <w:rFonts w:ascii="Luciole" w:eastAsia="Calibri" w:hAnsi="Luciole" w:cs="Calibri"/>
        </w:rPr>
        <w:t>’</w:t>
      </w:r>
      <w:r w:rsidRPr="00526428">
        <w:rPr>
          <w:rFonts w:ascii="Luciole" w:eastAsia="Calibri" w:hAnsi="Luciole" w:cs="Calibri"/>
        </w:rPr>
        <w:t>embauche de talents issus des QPV.</w:t>
      </w:r>
    </w:p>
    <w:p w14:paraId="68211072" w14:textId="77777777" w:rsidR="00826A35" w:rsidRPr="00526428" w:rsidRDefault="00826A35" w:rsidP="00526428">
      <w:pPr>
        <w:snapToGrid w:val="0"/>
        <w:rPr>
          <w:rFonts w:ascii="Luciole" w:eastAsia="Calibri" w:hAnsi="Luciole" w:cs="Calibri"/>
        </w:rPr>
      </w:pPr>
    </w:p>
    <w:p w14:paraId="30A9DFC2" w14:textId="77777777" w:rsidR="008F40C8" w:rsidRPr="00526428" w:rsidRDefault="008F40C8" w:rsidP="00526428">
      <w:pPr>
        <w:snapToGrid w:val="0"/>
        <w:rPr>
          <w:rFonts w:ascii="Luciole" w:eastAsia="Calibri" w:hAnsi="Luciole" w:cs="Calibri"/>
        </w:rPr>
      </w:pPr>
    </w:p>
    <w:p w14:paraId="4F68328C" w14:textId="1E623DCB" w:rsidR="00826A35" w:rsidRDefault="00D3034D" w:rsidP="000D64B9">
      <w:pPr>
        <w:snapToGrid w:val="0"/>
        <w:rPr>
          <w:rFonts w:ascii="Luciole" w:eastAsia="Calibri" w:hAnsi="Luciole" w:cs="Calibri"/>
        </w:rPr>
      </w:pPr>
      <w:hyperlink r:id="rId33" w:tooltip="Comment obtenir une formation financée par la région ? Quelles sont les conditions pour en bénéficier ?" w:history="1">
        <w:r w:rsidR="008F40C8" w:rsidRPr="00526428">
          <w:rPr>
            <w:rStyle w:val="Lienhypertexte"/>
            <w:rFonts w:ascii="Luciole" w:eastAsia="Calibri" w:hAnsi="Luciole" w:cs="Calibri"/>
            <w:b/>
          </w:rPr>
          <w:t>Les aides régionales</w:t>
        </w:r>
      </w:hyperlink>
      <w:r w:rsidR="008F40C8" w:rsidRPr="00526428">
        <w:rPr>
          <w:rFonts w:ascii="Luciole" w:eastAsia="Calibri" w:hAnsi="Luciole" w:cs="Calibri"/>
        </w:rPr>
        <w:t xml:space="preserve"> </w:t>
      </w:r>
    </w:p>
    <w:p w14:paraId="111B79C3" w14:textId="77777777" w:rsidR="00826A35" w:rsidRDefault="00826A35" w:rsidP="00526428">
      <w:pPr>
        <w:snapToGrid w:val="0"/>
        <w:rPr>
          <w:rFonts w:ascii="Luciole" w:eastAsia="Calibri" w:hAnsi="Luciole" w:cs="Calibri"/>
        </w:rPr>
      </w:pPr>
    </w:p>
    <w:p w14:paraId="569A495B" w14:textId="77777777" w:rsidR="00826A35" w:rsidRDefault="00826A35" w:rsidP="00526428">
      <w:pPr>
        <w:snapToGrid w:val="0"/>
        <w:rPr>
          <w:rFonts w:ascii="Luciole" w:eastAsia="Calibri" w:hAnsi="Luciole" w:cs="Calibri"/>
        </w:rPr>
      </w:pPr>
    </w:p>
    <w:p w14:paraId="7FF9D1A4" w14:textId="653252AB" w:rsidR="008F40C8" w:rsidRDefault="00826A35" w:rsidP="00526428">
      <w:pPr>
        <w:snapToGrid w:val="0"/>
        <w:rPr>
          <w:rFonts w:ascii="Luciole" w:eastAsia="Calibri" w:hAnsi="Luciole" w:cs="Calibri"/>
        </w:rPr>
      </w:pPr>
      <w:r>
        <w:rPr>
          <w:rFonts w:ascii="Luciole" w:eastAsia="Calibri" w:hAnsi="Luciole" w:cs="Calibri"/>
        </w:rPr>
        <w:t>J</w:t>
      </w:r>
      <w:r w:rsidR="008F40C8" w:rsidRPr="00526428">
        <w:rPr>
          <w:rFonts w:ascii="Luciole" w:eastAsia="Calibri" w:hAnsi="Luciole" w:cs="Calibri"/>
        </w:rPr>
        <w:t xml:space="preserve">ouent un rôle déterminant en soutenant les entreprises dans la formation de leurs salariés en situation de handicap, en complément des dispositifs nationaux. </w:t>
      </w:r>
    </w:p>
    <w:p w14:paraId="01AEACDC" w14:textId="77777777" w:rsidR="00826A35" w:rsidRPr="00526428" w:rsidRDefault="00826A35" w:rsidP="00526428">
      <w:pPr>
        <w:snapToGrid w:val="0"/>
        <w:rPr>
          <w:rFonts w:ascii="Luciole" w:eastAsia="Calibri" w:hAnsi="Luciole" w:cs="Calibri"/>
        </w:rPr>
      </w:pPr>
    </w:p>
    <w:p w14:paraId="2DEC7B50" w14:textId="77777777" w:rsidR="008F40C8" w:rsidRPr="00526428" w:rsidRDefault="008F40C8" w:rsidP="00526428">
      <w:pPr>
        <w:snapToGrid w:val="0"/>
        <w:rPr>
          <w:rFonts w:ascii="Luciole" w:eastAsia="Calibri" w:hAnsi="Luciole" w:cs="Calibri"/>
        </w:rPr>
      </w:pPr>
    </w:p>
    <w:p w14:paraId="644373EB" w14:textId="77777777" w:rsidR="008F40C8" w:rsidRPr="00526428" w:rsidRDefault="008F40C8" w:rsidP="00526428">
      <w:pPr>
        <w:snapToGrid w:val="0"/>
        <w:rPr>
          <w:rFonts w:ascii="Luciole" w:eastAsia="Calibri" w:hAnsi="Luciole" w:cs="Calibri"/>
        </w:rPr>
      </w:pPr>
      <w:r w:rsidRPr="00526428">
        <w:rPr>
          <w:rFonts w:ascii="Luciole" w:eastAsia="Calibri" w:hAnsi="Luciole" w:cs="Calibri"/>
        </w:rPr>
        <w:t xml:space="preserve">Les conseils régionaux allouent des financements spécifiques, notamment à travers les </w:t>
      </w:r>
      <w:hyperlink r:id="rId34" w:tooltip="Le Programme Régional de Formation (PRF)" w:history="1">
        <w:r w:rsidRPr="00526428">
          <w:rPr>
            <w:rStyle w:val="Lienhypertexte"/>
            <w:rFonts w:ascii="Luciole" w:eastAsia="Calibri" w:hAnsi="Luciole" w:cs="Calibri"/>
          </w:rPr>
          <w:t>Programmes Régionaux de Formation (PRF)</w:t>
        </w:r>
      </w:hyperlink>
      <w:r w:rsidRPr="00526428">
        <w:rPr>
          <w:rFonts w:ascii="Luciole" w:eastAsia="Calibri" w:hAnsi="Luciole" w:cs="Calibri"/>
        </w:rPr>
        <w:t xml:space="preserve">, pour répondre aux besoins locaux en matière de formation. </w:t>
      </w:r>
    </w:p>
    <w:p w14:paraId="0AC2DFA2" w14:textId="77777777" w:rsidR="008F40C8" w:rsidRDefault="008F40C8" w:rsidP="00526428">
      <w:pPr>
        <w:snapToGrid w:val="0"/>
        <w:rPr>
          <w:rFonts w:ascii="Luciole" w:eastAsia="Calibri" w:hAnsi="Luciole" w:cs="Calibri"/>
        </w:rPr>
      </w:pPr>
    </w:p>
    <w:p w14:paraId="5A33E863" w14:textId="77777777" w:rsidR="00826A35" w:rsidRPr="00526428" w:rsidRDefault="00826A35" w:rsidP="00526428">
      <w:pPr>
        <w:snapToGrid w:val="0"/>
        <w:rPr>
          <w:rFonts w:ascii="Luciole" w:eastAsia="Calibri" w:hAnsi="Luciole" w:cs="Calibri"/>
        </w:rPr>
      </w:pPr>
    </w:p>
    <w:p w14:paraId="7109F47C" w14:textId="77777777" w:rsidR="008F40C8" w:rsidRDefault="008F40C8" w:rsidP="00526428">
      <w:pPr>
        <w:snapToGrid w:val="0"/>
        <w:rPr>
          <w:rFonts w:ascii="Luciole" w:eastAsia="Calibri" w:hAnsi="Luciole" w:cs="Calibri"/>
        </w:rPr>
      </w:pPr>
      <w:r w:rsidRPr="00526428">
        <w:rPr>
          <w:rFonts w:ascii="Luciole" w:eastAsia="Calibri" w:hAnsi="Luciole" w:cs="Calibri"/>
        </w:rPr>
        <w:t xml:space="preserve">Ces aides, parfois cofinancées par l’État ou des fonds européens tels que </w:t>
      </w:r>
      <w:hyperlink r:id="rId35" w:tooltip="Qu'est-ce que le Fonds social européen + ?" w:history="1">
        <w:r w:rsidRPr="00526428">
          <w:rPr>
            <w:rStyle w:val="Lienhypertexte"/>
            <w:rFonts w:ascii="Luciole" w:eastAsia="Calibri" w:hAnsi="Luciole" w:cs="Calibri"/>
          </w:rPr>
          <w:t>le Fonds Social Européen (FSE)</w:t>
        </w:r>
      </w:hyperlink>
      <w:r w:rsidRPr="00526428">
        <w:rPr>
          <w:rFonts w:ascii="Luciole" w:eastAsia="Calibri" w:hAnsi="Luciole" w:cs="Calibri"/>
        </w:rPr>
        <w:t>, visent à réduire les coûts des formations initiales, continues ou qualifiantes.</w:t>
      </w:r>
    </w:p>
    <w:p w14:paraId="76FD0EEB" w14:textId="77777777" w:rsidR="00826A35" w:rsidRPr="00526428" w:rsidRDefault="00826A35" w:rsidP="00526428">
      <w:pPr>
        <w:snapToGrid w:val="0"/>
        <w:rPr>
          <w:rFonts w:ascii="Luciole" w:eastAsia="Calibri" w:hAnsi="Luciole" w:cs="Calibri"/>
        </w:rPr>
      </w:pPr>
    </w:p>
    <w:p w14:paraId="25F52073" w14:textId="77777777" w:rsidR="008F40C8" w:rsidRPr="00526428" w:rsidRDefault="008F40C8" w:rsidP="00526428">
      <w:pPr>
        <w:snapToGrid w:val="0"/>
        <w:rPr>
          <w:rFonts w:ascii="Luciole" w:eastAsia="Calibri" w:hAnsi="Luciole" w:cs="Calibri"/>
        </w:rPr>
      </w:pPr>
    </w:p>
    <w:p w14:paraId="47EAA8BB" w14:textId="2CC21BB9" w:rsidR="008F40C8" w:rsidRDefault="008F40C8" w:rsidP="00526428">
      <w:pPr>
        <w:snapToGrid w:val="0"/>
        <w:rPr>
          <w:rFonts w:ascii="Luciole" w:eastAsia="Calibri" w:hAnsi="Luciole" w:cs="Calibri"/>
          <w:b/>
          <w:bCs/>
        </w:rPr>
      </w:pPr>
      <w:r w:rsidRPr="00526428">
        <w:rPr>
          <w:rFonts w:ascii="Luciole" w:eastAsia="Calibri" w:hAnsi="Luciole" w:cs="Calibri"/>
          <w:b/>
          <w:bCs/>
        </w:rPr>
        <w:t>Avantages pour les employeurs</w:t>
      </w:r>
      <w:r w:rsidR="00AD5166" w:rsidRPr="00526428">
        <w:rPr>
          <w:rFonts w:ascii="Calibri" w:eastAsia="Calibri" w:hAnsi="Calibri" w:cs="Calibri"/>
          <w:b/>
          <w:bCs/>
        </w:rPr>
        <w:t> </w:t>
      </w:r>
      <w:r w:rsidRPr="00526428">
        <w:rPr>
          <w:rFonts w:ascii="Luciole" w:eastAsia="Calibri" w:hAnsi="Luciole" w:cs="Calibri"/>
          <w:b/>
          <w:bCs/>
        </w:rPr>
        <w:t>:</w:t>
      </w:r>
    </w:p>
    <w:p w14:paraId="1B73F690" w14:textId="77777777" w:rsidR="00826A35" w:rsidRPr="00526428" w:rsidRDefault="00826A35" w:rsidP="00526428">
      <w:pPr>
        <w:snapToGrid w:val="0"/>
        <w:rPr>
          <w:rFonts w:ascii="Luciole" w:eastAsia="Calibri" w:hAnsi="Luciole" w:cs="Calibri"/>
          <w:b/>
          <w:bCs/>
        </w:rPr>
      </w:pPr>
    </w:p>
    <w:p w14:paraId="1057D651" w14:textId="77777777" w:rsidR="008F40C8" w:rsidRPr="00526428" w:rsidRDefault="008F40C8" w:rsidP="00526428">
      <w:pPr>
        <w:snapToGrid w:val="0"/>
        <w:rPr>
          <w:rFonts w:ascii="Luciole" w:eastAsia="Calibri" w:hAnsi="Luciole" w:cs="Calibri"/>
        </w:rPr>
      </w:pPr>
    </w:p>
    <w:p w14:paraId="14C5A6BD" w14:textId="51989CC0" w:rsidR="008F40C8" w:rsidRPr="000D64B9" w:rsidRDefault="008F40C8" w:rsidP="009A6B6E">
      <w:pPr>
        <w:numPr>
          <w:ilvl w:val="0"/>
          <w:numId w:val="16"/>
        </w:numPr>
        <w:snapToGrid w:val="0"/>
        <w:rPr>
          <w:rFonts w:ascii="Luciole" w:eastAsia="Calibri" w:hAnsi="Luciole" w:cs="Calibri"/>
        </w:rPr>
      </w:pPr>
      <w:r w:rsidRPr="000D64B9">
        <w:rPr>
          <w:rFonts w:ascii="Luciole" w:eastAsia="Calibri" w:hAnsi="Luciole" w:cs="Calibri"/>
        </w:rPr>
        <w:t>Réduction des coûts de formation</w:t>
      </w:r>
      <w:r w:rsidR="00AD5166" w:rsidRPr="000D64B9">
        <w:rPr>
          <w:rFonts w:ascii="Calibri" w:eastAsia="Calibri" w:hAnsi="Calibri" w:cs="Calibri"/>
        </w:rPr>
        <w:t> </w:t>
      </w:r>
      <w:r w:rsidR="00AD5166" w:rsidRPr="000D64B9">
        <w:rPr>
          <w:rFonts w:ascii="Luciole" w:eastAsia="Calibri" w:hAnsi="Luciole" w:cs="Calibri"/>
        </w:rPr>
        <w:t xml:space="preserve">: </w:t>
      </w:r>
      <w:r w:rsidRPr="000D64B9">
        <w:rPr>
          <w:rFonts w:ascii="Luciole" w:eastAsia="Calibri" w:hAnsi="Luciole" w:cs="Calibri"/>
        </w:rPr>
        <w:t>Les entreprises, en particulier les petites et moyennes entreprises (PME), peuvent développer les compétences de leurs salariés tout en favorisant l’inclusion, sans supporter l’intégralité des frais</w:t>
      </w:r>
      <w:r w:rsidR="00826A35" w:rsidRPr="000D64B9">
        <w:rPr>
          <w:rFonts w:ascii="Calibri" w:eastAsia="Calibri" w:hAnsi="Calibri" w:cs="Calibri"/>
        </w:rPr>
        <w:t> </w:t>
      </w:r>
      <w:r w:rsidR="00826A35" w:rsidRPr="000D64B9">
        <w:rPr>
          <w:rFonts w:ascii="Luciole" w:eastAsia="Calibri" w:hAnsi="Luciole" w:cs="Calibri"/>
        </w:rPr>
        <w:t>;</w:t>
      </w:r>
    </w:p>
    <w:p w14:paraId="7D9A54CF" w14:textId="77777777" w:rsidR="008F40C8" w:rsidRPr="000D64B9" w:rsidRDefault="008F40C8" w:rsidP="00526428">
      <w:pPr>
        <w:snapToGrid w:val="0"/>
        <w:ind w:left="720"/>
        <w:rPr>
          <w:rFonts w:ascii="Luciole" w:eastAsia="Calibri" w:hAnsi="Luciole" w:cs="Calibri"/>
        </w:rPr>
      </w:pPr>
    </w:p>
    <w:p w14:paraId="24B4733A" w14:textId="50FE7FB6" w:rsidR="008F40C8" w:rsidRPr="000D64B9" w:rsidRDefault="008F40C8" w:rsidP="009A6B6E">
      <w:pPr>
        <w:numPr>
          <w:ilvl w:val="0"/>
          <w:numId w:val="16"/>
        </w:numPr>
        <w:snapToGrid w:val="0"/>
        <w:rPr>
          <w:rFonts w:ascii="Luciole" w:eastAsia="Calibri" w:hAnsi="Luciole" w:cs="Calibri"/>
        </w:rPr>
      </w:pPr>
      <w:r w:rsidRPr="000D64B9">
        <w:rPr>
          <w:rFonts w:ascii="Luciole" w:eastAsia="Calibri" w:hAnsi="Luciole" w:cs="Calibri"/>
        </w:rPr>
        <w:t>Adaptation aux besoins spécifiques</w:t>
      </w:r>
      <w:r w:rsidR="00AD5166" w:rsidRPr="000D64B9">
        <w:rPr>
          <w:rFonts w:ascii="Calibri" w:eastAsia="Calibri" w:hAnsi="Calibri" w:cs="Calibri"/>
        </w:rPr>
        <w:t> </w:t>
      </w:r>
      <w:r w:rsidR="00AD5166" w:rsidRPr="000D64B9">
        <w:rPr>
          <w:rFonts w:ascii="Luciole" w:eastAsia="Calibri" w:hAnsi="Luciole" w:cs="Calibri"/>
        </w:rPr>
        <w:t xml:space="preserve">: </w:t>
      </w:r>
      <w:r w:rsidRPr="000D64B9">
        <w:rPr>
          <w:rFonts w:ascii="Luciole" w:eastAsia="Calibri" w:hAnsi="Luciole" w:cs="Calibri"/>
        </w:rPr>
        <w:t>Les priorités de financement varient selon les régions, permettant aux entreprises de bénéficier de programmes adaptés à leurs secteurs d</w:t>
      </w:r>
      <w:r w:rsidR="00AD5166" w:rsidRPr="000D64B9">
        <w:rPr>
          <w:rFonts w:ascii="Luciole" w:eastAsia="Calibri" w:hAnsi="Luciole" w:cs="Calibri"/>
        </w:rPr>
        <w:t>’</w:t>
      </w:r>
      <w:r w:rsidRPr="000D64B9">
        <w:rPr>
          <w:rFonts w:ascii="Luciole" w:eastAsia="Calibri" w:hAnsi="Luciole" w:cs="Calibri"/>
        </w:rPr>
        <w:t>activité et aux spécificités de leurs salariés</w:t>
      </w:r>
      <w:r w:rsidR="00826A35" w:rsidRPr="000D64B9">
        <w:rPr>
          <w:rFonts w:ascii="Calibri" w:eastAsia="Calibri" w:hAnsi="Calibri" w:cs="Calibri"/>
        </w:rPr>
        <w:t> </w:t>
      </w:r>
      <w:r w:rsidR="00826A35" w:rsidRPr="000D64B9">
        <w:rPr>
          <w:rFonts w:ascii="Luciole" w:eastAsia="Calibri" w:hAnsi="Luciole" w:cs="Calibri"/>
        </w:rPr>
        <w:t>;</w:t>
      </w:r>
    </w:p>
    <w:p w14:paraId="39B52C72" w14:textId="77777777" w:rsidR="008F40C8" w:rsidRPr="000D64B9" w:rsidRDefault="008F40C8" w:rsidP="00526428">
      <w:pPr>
        <w:snapToGrid w:val="0"/>
        <w:rPr>
          <w:rFonts w:ascii="Luciole" w:eastAsia="Calibri" w:hAnsi="Luciole" w:cs="Calibri"/>
        </w:rPr>
      </w:pPr>
    </w:p>
    <w:p w14:paraId="7676E9FA" w14:textId="5B8944BA" w:rsidR="008F40C8" w:rsidRPr="00526428" w:rsidRDefault="008F40C8" w:rsidP="009A6B6E">
      <w:pPr>
        <w:numPr>
          <w:ilvl w:val="0"/>
          <w:numId w:val="16"/>
        </w:numPr>
        <w:snapToGrid w:val="0"/>
        <w:rPr>
          <w:rFonts w:ascii="Luciole" w:eastAsia="Calibri" w:hAnsi="Luciole" w:cs="Calibri"/>
        </w:rPr>
      </w:pPr>
      <w:r w:rsidRPr="000D64B9">
        <w:rPr>
          <w:rFonts w:ascii="Luciole" w:eastAsia="Calibri" w:hAnsi="Luciole" w:cs="Calibri"/>
        </w:rPr>
        <w:t>Accès à des ressources centralisées</w:t>
      </w:r>
      <w:r w:rsidR="00AD5166" w:rsidRPr="000D64B9">
        <w:rPr>
          <w:rFonts w:ascii="Calibri" w:eastAsia="Calibri" w:hAnsi="Calibri" w:cs="Calibri"/>
        </w:rPr>
        <w:t> </w:t>
      </w:r>
      <w:r w:rsidR="00AD5166" w:rsidRPr="000D64B9">
        <w:rPr>
          <w:rFonts w:ascii="Luciole" w:eastAsia="Calibri" w:hAnsi="Luciole" w:cs="Calibri"/>
        </w:rPr>
        <w:t xml:space="preserve">: </w:t>
      </w:r>
      <w:hyperlink r:id="rId36" w:tooltip="Le Réseau des Carif-Oref" w:history="1">
        <w:r w:rsidRPr="000D64B9">
          <w:rPr>
            <w:rStyle w:val="Lienhypertexte"/>
            <w:rFonts w:ascii="Luciole" w:eastAsia="Calibri" w:hAnsi="Luciole" w:cs="Calibri"/>
          </w:rPr>
          <w:t>Le réseau des Carif-Oref</w:t>
        </w:r>
      </w:hyperlink>
      <w:r w:rsidRPr="000D64B9">
        <w:rPr>
          <w:rFonts w:ascii="Luciole" w:eastAsia="Calibri" w:hAnsi="Luciole" w:cs="Calibri"/>
        </w:rPr>
        <w:t xml:space="preserve"> centralise les informations sur les formations et les dispositifs de financement, facilitant l</w:t>
      </w:r>
      <w:r w:rsidR="00AD5166" w:rsidRPr="000D64B9">
        <w:rPr>
          <w:rFonts w:ascii="Luciole" w:eastAsia="Calibri" w:hAnsi="Luciole" w:cs="Calibri"/>
        </w:rPr>
        <w:t>’</w:t>
      </w:r>
      <w:r w:rsidRPr="000D64B9">
        <w:rPr>
          <w:rFonts w:ascii="Luciole" w:eastAsia="Calibri" w:hAnsi="Luciole" w:cs="Calibri"/>
        </w:rPr>
        <w:t>accès des entreprises aux ressources disponibles.</w:t>
      </w:r>
    </w:p>
    <w:p w14:paraId="4AFB107C" w14:textId="77777777" w:rsidR="008F40C8" w:rsidRPr="00526428" w:rsidRDefault="008F40C8" w:rsidP="00526428">
      <w:pPr>
        <w:snapToGrid w:val="0"/>
        <w:rPr>
          <w:rFonts w:ascii="Luciole" w:eastAsia="Calibri" w:hAnsi="Luciole" w:cs="Calibri"/>
        </w:rPr>
      </w:pPr>
    </w:p>
    <w:p w14:paraId="28AEB14B" w14:textId="77777777" w:rsidR="00826A35" w:rsidRDefault="00826A35" w:rsidP="00526428">
      <w:pPr>
        <w:snapToGrid w:val="0"/>
        <w:rPr>
          <w:rFonts w:ascii="Luciole" w:eastAsia="Calibri" w:hAnsi="Luciole" w:cs="Calibri"/>
          <w:b/>
          <w:bCs/>
        </w:rPr>
      </w:pPr>
    </w:p>
    <w:p w14:paraId="1CB437D8" w14:textId="4E763A7D" w:rsidR="008F40C8" w:rsidRPr="00526428" w:rsidRDefault="008F40C8" w:rsidP="00526428">
      <w:pPr>
        <w:snapToGrid w:val="0"/>
        <w:rPr>
          <w:rFonts w:ascii="Luciole" w:eastAsia="Calibri" w:hAnsi="Luciole" w:cs="Calibri"/>
          <w:b/>
          <w:bCs/>
        </w:rPr>
      </w:pPr>
      <w:r w:rsidRPr="00526428">
        <w:rPr>
          <w:rFonts w:ascii="Luciole" w:eastAsia="Calibri" w:hAnsi="Luciole" w:cs="Calibri"/>
          <w:b/>
          <w:bCs/>
        </w:rPr>
        <w:t>Démarches à entreprendre</w:t>
      </w:r>
      <w:r w:rsidR="00AD5166" w:rsidRPr="00526428">
        <w:rPr>
          <w:rFonts w:ascii="Calibri" w:eastAsia="Calibri" w:hAnsi="Calibri" w:cs="Calibri"/>
          <w:b/>
          <w:bCs/>
        </w:rPr>
        <w:t> </w:t>
      </w:r>
      <w:r w:rsidRPr="00526428">
        <w:rPr>
          <w:rFonts w:ascii="Luciole" w:eastAsia="Calibri" w:hAnsi="Luciole" w:cs="Calibri"/>
          <w:b/>
          <w:bCs/>
        </w:rPr>
        <w:t>:</w:t>
      </w:r>
    </w:p>
    <w:p w14:paraId="48CF284B" w14:textId="77777777" w:rsidR="008F40C8" w:rsidRDefault="008F40C8" w:rsidP="00526428">
      <w:pPr>
        <w:snapToGrid w:val="0"/>
        <w:rPr>
          <w:rFonts w:ascii="Luciole" w:eastAsia="Calibri" w:hAnsi="Luciole" w:cs="Calibri"/>
        </w:rPr>
      </w:pPr>
    </w:p>
    <w:p w14:paraId="7A0B8B78" w14:textId="77777777" w:rsidR="00826A35" w:rsidRPr="00526428" w:rsidRDefault="00826A35" w:rsidP="00526428">
      <w:pPr>
        <w:snapToGrid w:val="0"/>
        <w:rPr>
          <w:rFonts w:ascii="Luciole" w:eastAsia="Calibri" w:hAnsi="Luciole" w:cs="Calibri"/>
        </w:rPr>
      </w:pPr>
    </w:p>
    <w:p w14:paraId="4E49A262" w14:textId="1CE6D0B8" w:rsidR="008F40C8" w:rsidRPr="00526428" w:rsidRDefault="008F40C8" w:rsidP="009A6B6E">
      <w:pPr>
        <w:numPr>
          <w:ilvl w:val="0"/>
          <w:numId w:val="17"/>
        </w:numPr>
        <w:snapToGrid w:val="0"/>
        <w:rPr>
          <w:rFonts w:ascii="Luciole" w:eastAsia="Calibri" w:hAnsi="Luciole" w:cs="Calibri"/>
        </w:rPr>
      </w:pPr>
      <w:r w:rsidRPr="00526428">
        <w:rPr>
          <w:rFonts w:ascii="Luciole" w:eastAsia="Calibri" w:hAnsi="Luciole" w:cs="Calibri"/>
          <w:b/>
          <w:bCs/>
        </w:rPr>
        <w:t>Consultation des services régionaux</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Il est essentiel de se rapprocher des services régionaux ou de consulter les sites officiels des conseils régionaux pour connaître les programmes disponibles et leurs critères d’éligibilité</w:t>
      </w:r>
      <w:r w:rsidR="00826A35">
        <w:rPr>
          <w:rFonts w:ascii="Calibri" w:eastAsia="Calibri" w:hAnsi="Calibri" w:cs="Calibri"/>
        </w:rPr>
        <w:t> </w:t>
      </w:r>
      <w:r w:rsidR="00826A35">
        <w:rPr>
          <w:rFonts w:ascii="Luciole" w:eastAsia="Calibri" w:hAnsi="Luciole" w:cs="Calibri"/>
        </w:rPr>
        <w:t>;</w:t>
      </w:r>
    </w:p>
    <w:p w14:paraId="79E75AF8" w14:textId="77777777" w:rsidR="008F40C8" w:rsidRPr="00526428" w:rsidRDefault="008F40C8" w:rsidP="00526428">
      <w:pPr>
        <w:snapToGrid w:val="0"/>
        <w:ind w:left="360"/>
        <w:rPr>
          <w:rFonts w:ascii="Luciole" w:eastAsia="Calibri" w:hAnsi="Luciole" w:cs="Calibri"/>
        </w:rPr>
      </w:pPr>
    </w:p>
    <w:p w14:paraId="3B99E656" w14:textId="0DD3D45D" w:rsidR="008F40C8" w:rsidRDefault="008F40C8" w:rsidP="009A6B6E">
      <w:pPr>
        <w:numPr>
          <w:ilvl w:val="0"/>
          <w:numId w:val="17"/>
        </w:numPr>
        <w:snapToGrid w:val="0"/>
        <w:rPr>
          <w:rFonts w:ascii="Luciole" w:eastAsia="Calibri" w:hAnsi="Luciole" w:cs="Calibri"/>
        </w:rPr>
      </w:pPr>
      <w:r w:rsidRPr="00526428">
        <w:rPr>
          <w:rFonts w:ascii="Luciole" w:eastAsia="Calibri" w:hAnsi="Luciole" w:cs="Calibri"/>
          <w:b/>
          <w:bCs/>
        </w:rPr>
        <w:lastRenderedPageBreak/>
        <w:t>Collaboration avec les OPCO</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Les Opérateurs de Compétences (OPCO) peuvent accompagner les entreprises dans l’élaboration et la soumission de dossiers de demande d</w:t>
      </w:r>
      <w:r w:rsidR="00AD5166" w:rsidRPr="00526428">
        <w:rPr>
          <w:rFonts w:ascii="Luciole" w:eastAsia="Calibri" w:hAnsi="Luciole" w:cs="Calibri"/>
        </w:rPr>
        <w:t>’</w:t>
      </w:r>
      <w:r w:rsidRPr="00526428">
        <w:rPr>
          <w:rFonts w:ascii="Luciole" w:eastAsia="Calibri" w:hAnsi="Luciole" w:cs="Calibri"/>
        </w:rPr>
        <w:t>aide, incluant un projet de formation détaillé et des justifications précises sur les objectifs et les besoins des salariés concernés.</w:t>
      </w:r>
    </w:p>
    <w:p w14:paraId="43937425" w14:textId="77777777" w:rsidR="00826A35" w:rsidRPr="00526428" w:rsidRDefault="00826A35" w:rsidP="00826A35">
      <w:pPr>
        <w:snapToGrid w:val="0"/>
        <w:rPr>
          <w:rFonts w:ascii="Luciole" w:eastAsia="Calibri" w:hAnsi="Luciole" w:cs="Calibri"/>
        </w:rPr>
      </w:pPr>
    </w:p>
    <w:p w14:paraId="1A265007" w14:textId="77777777" w:rsidR="008F40C8" w:rsidRPr="00526428" w:rsidRDefault="008F40C8" w:rsidP="00526428">
      <w:pPr>
        <w:snapToGrid w:val="0"/>
        <w:rPr>
          <w:rFonts w:ascii="Luciole" w:eastAsia="Calibri" w:hAnsi="Luciole" w:cs="Calibri"/>
        </w:rPr>
      </w:pPr>
    </w:p>
    <w:p w14:paraId="4AD8EDC4" w14:textId="59EE3F93" w:rsidR="008F40C8" w:rsidRPr="00526428" w:rsidRDefault="008F40C8" w:rsidP="00526428">
      <w:pPr>
        <w:snapToGrid w:val="0"/>
        <w:rPr>
          <w:rFonts w:ascii="Luciole" w:eastAsia="Calibri" w:hAnsi="Luciole" w:cs="Calibri"/>
          <w:b/>
          <w:bCs/>
        </w:rPr>
      </w:pPr>
      <w:r w:rsidRPr="00526428">
        <w:rPr>
          <w:rFonts w:ascii="Luciole" w:eastAsia="Calibri" w:hAnsi="Luciole" w:cs="Calibri"/>
          <w:b/>
          <w:bCs/>
        </w:rPr>
        <w:t>Impact sur l</w:t>
      </w:r>
      <w:r w:rsidR="00AD5166" w:rsidRPr="00526428">
        <w:rPr>
          <w:rFonts w:ascii="Luciole" w:eastAsia="Calibri" w:hAnsi="Luciole" w:cs="Calibri"/>
          <w:b/>
          <w:bCs/>
        </w:rPr>
        <w:t>’</w:t>
      </w:r>
      <w:r w:rsidRPr="00526428">
        <w:rPr>
          <w:rFonts w:ascii="Luciole" w:eastAsia="Calibri" w:hAnsi="Luciole" w:cs="Calibri"/>
          <w:b/>
          <w:bCs/>
        </w:rPr>
        <w:t>entreprise</w:t>
      </w:r>
      <w:r w:rsidR="00AD5166" w:rsidRPr="00526428">
        <w:rPr>
          <w:rFonts w:ascii="Calibri" w:eastAsia="Calibri" w:hAnsi="Calibri" w:cs="Calibri"/>
          <w:b/>
          <w:bCs/>
        </w:rPr>
        <w:t> </w:t>
      </w:r>
      <w:r w:rsidRPr="00526428">
        <w:rPr>
          <w:rFonts w:ascii="Luciole" w:eastAsia="Calibri" w:hAnsi="Luciole" w:cs="Calibri"/>
          <w:b/>
          <w:bCs/>
        </w:rPr>
        <w:t>:</w:t>
      </w:r>
    </w:p>
    <w:p w14:paraId="7F264E24" w14:textId="77777777" w:rsidR="008F40C8" w:rsidRDefault="008F40C8" w:rsidP="00526428">
      <w:pPr>
        <w:snapToGrid w:val="0"/>
        <w:rPr>
          <w:rFonts w:ascii="Luciole" w:eastAsia="Calibri" w:hAnsi="Luciole" w:cs="Calibri"/>
        </w:rPr>
      </w:pPr>
    </w:p>
    <w:p w14:paraId="3185E720" w14:textId="77777777" w:rsidR="00826A35" w:rsidRPr="00526428" w:rsidRDefault="00826A35" w:rsidP="00526428">
      <w:pPr>
        <w:snapToGrid w:val="0"/>
        <w:rPr>
          <w:rFonts w:ascii="Luciole" w:eastAsia="Calibri" w:hAnsi="Luciole" w:cs="Calibri"/>
        </w:rPr>
      </w:pPr>
    </w:p>
    <w:p w14:paraId="7B90C864" w14:textId="3656C3EE" w:rsidR="008F40C8" w:rsidRPr="00526428" w:rsidRDefault="008F40C8" w:rsidP="009A6B6E">
      <w:pPr>
        <w:numPr>
          <w:ilvl w:val="0"/>
          <w:numId w:val="18"/>
        </w:numPr>
        <w:snapToGrid w:val="0"/>
        <w:rPr>
          <w:rFonts w:ascii="Luciole" w:eastAsia="Calibri" w:hAnsi="Luciole" w:cs="Calibri"/>
        </w:rPr>
      </w:pPr>
      <w:r w:rsidRPr="00526428">
        <w:rPr>
          <w:rFonts w:ascii="Luciole" w:eastAsia="Calibri" w:hAnsi="Luciole" w:cs="Calibri"/>
          <w:b/>
          <w:bCs/>
        </w:rPr>
        <w:t>Engagement en faveur de la diversité</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Ces aides permettent aux entreprises de s’engager dans une démarche proactive d’inclusion et de responsabilité sociale, en offrant des formations adaptées aux besoins spécifiques des PSDH</w:t>
      </w:r>
      <w:r w:rsidR="00826A35">
        <w:rPr>
          <w:rFonts w:ascii="Calibri" w:eastAsia="Calibri" w:hAnsi="Calibri" w:cs="Calibri"/>
        </w:rPr>
        <w:t> </w:t>
      </w:r>
      <w:r w:rsidR="00826A35">
        <w:rPr>
          <w:rFonts w:ascii="Luciole" w:eastAsia="Calibri" w:hAnsi="Luciole" w:cs="Calibri"/>
        </w:rPr>
        <w:t>;</w:t>
      </w:r>
    </w:p>
    <w:p w14:paraId="7C649458" w14:textId="77777777" w:rsidR="008F40C8" w:rsidRPr="00526428" w:rsidRDefault="008F40C8" w:rsidP="00526428">
      <w:pPr>
        <w:snapToGrid w:val="0"/>
        <w:ind w:left="720"/>
        <w:rPr>
          <w:rFonts w:ascii="Luciole" w:eastAsia="Calibri" w:hAnsi="Luciole" w:cs="Calibri"/>
        </w:rPr>
      </w:pPr>
    </w:p>
    <w:p w14:paraId="399BE317" w14:textId="19C08422" w:rsidR="008F40C8" w:rsidRPr="00526428" w:rsidRDefault="008F40C8" w:rsidP="009A6B6E">
      <w:pPr>
        <w:numPr>
          <w:ilvl w:val="0"/>
          <w:numId w:val="18"/>
        </w:numPr>
        <w:snapToGrid w:val="0"/>
        <w:rPr>
          <w:rFonts w:ascii="Luciole" w:eastAsia="Calibri" w:hAnsi="Luciole" w:cs="Calibri"/>
        </w:rPr>
      </w:pPr>
      <w:r w:rsidRPr="00526428">
        <w:rPr>
          <w:rFonts w:ascii="Luciole" w:eastAsia="Calibri" w:hAnsi="Luciole" w:cs="Calibri"/>
          <w:b/>
          <w:bCs/>
        </w:rPr>
        <w:t>Renforcement de la compétitivité</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En développant les compétences de leurs équipes, les entreprises renforcent leur compétitivité sur le marché.</w:t>
      </w:r>
    </w:p>
    <w:p w14:paraId="2C63AB38" w14:textId="77777777" w:rsidR="008F40C8" w:rsidRPr="00526428" w:rsidRDefault="008F40C8" w:rsidP="00526428">
      <w:pPr>
        <w:snapToGrid w:val="0"/>
        <w:rPr>
          <w:rFonts w:ascii="Luciole" w:eastAsia="Calibri" w:hAnsi="Luciole" w:cs="Calibri"/>
        </w:rPr>
      </w:pPr>
    </w:p>
    <w:p w14:paraId="06AC5039" w14:textId="6B46EF57" w:rsidR="008F40C8" w:rsidRPr="00526428" w:rsidRDefault="008F40C8" w:rsidP="00526428">
      <w:pPr>
        <w:snapToGrid w:val="0"/>
        <w:rPr>
          <w:rFonts w:ascii="Luciole" w:eastAsia="Calibri" w:hAnsi="Luciole" w:cs="Calibri"/>
          <w:b/>
          <w:bCs/>
        </w:rPr>
      </w:pPr>
      <w:r w:rsidRPr="00526428">
        <w:rPr>
          <w:rFonts w:ascii="Luciole" w:eastAsia="Calibri" w:hAnsi="Luciole" w:cs="Calibri"/>
          <w:b/>
          <w:bCs/>
        </w:rPr>
        <w:t>Optimisation des ressources</w:t>
      </w:r>
      <w:r w:rsidR="00AD5166" w:rsidRPr="00526428">
        <w:rPr>
          <w:rFonts w:ascii="Calibri" w:eastAsia="Calibri" w:hAnsi="Calibri" w:cs="Calibri"/>
          <w:b/>
          <w:bCs/>
        </w:rPr>
        <w:t> </w:t>
      </w:r>
      <w:r w:rsidRPr="00526428">
        <w:rPr>
          <w:rFonts w:ascii="Luciole" w:eastAsia="Calibri" w:hAnsi="Luciole" w:cs="Calibri"/>
          <w:b/>
          <w:bCs/>
        </w:rPr>
        <w:t>:</w:t>
      </w:r>
    </w:p>
    <w:p w14:paraId="1B8E5C1F" w14:textId="77777777" w:rsidR="008F40C8" w:rsidRDefault="008F40C8" w:rsidP="00526428">
      <w:pPr>
        <w:snapToGrid w:val="0"/>
        <w:rPr>
          <w:rFonts w:ascii="Luciole" w:eastAsia="Calibri" w:hAnsi="Luciole" w:cs="Calibri"/>
        </w:rPr>
      </w:pPr>
    </w:p>
    <w:p w14:paraId="636C55E5" w14:textId="77777777" w:rsidR="00826A35" w:rsidRPr="00526428" w:rsidRDefault="00826A35" w:rsidP="00526428">
      <w:pPr>
        <w:snapToGrid w:val="0"/>
        <w:rPr>
          <w:rFonts w:ascii="Luciole" w:eastAsia="Calibri" w:hAnsi="Luciole" w:cs="Calibri"/>
        </w:rPr>
      </w:pPr>
    </w:p>
    <w:p w14:paraId="3F70DAB1" w14:textId="7920C2FC" w:rsidR="008F40C8" w:rsidRPr="00526428" w:rsidRDefault="008F40C8" w:rsidP="009A6B6E">
      <w:pPr>
        <w:numPr>
          <w:ilvl w:val="0"/>
          <w:numId w:val="19"/>
        </w:numPr>
        <w:snapToGrid w:val="0"/>
        <w:rPr>
          <w:rFonts w:ascii="Luciole" w:eastAsia="Calibri" w:hAnsi="Luciole" w:cs="Calibri"/>
        </w:rPr>
      </w:pPr>
      <w:r w:rsidRPr="00526428">
        <w:rPr>
          <w:rFonts w:ascii="Luciole" w:eastAsia="Calibri" w:hAnsi="Luciole" w:cs="Calibri"/>
          <w:b/>
          <w:bCs/>
        </w:rPr>
        <w:t>Combinaison des financements</w:t>
      </w:r>
      <w:r w:rsidR="00AD5166" w:rsidRPr="00526428">
        <w:rPr>
          <w:rFonts w:ascii="Calibri" w:eastAsia="Calibri" w:hAnsi="Calibri" w:cs="Calibri"/>
          <w:b/>
          <w:bCs/>
        </w:rPr>
        <w:t> </w:t>
      </w:r>
      <w:r w:rsidR="00AD5166" w:rsidRPr="00526428">
        <w:rPr>
          <w:rFonts w:ascii="Luciole" w:eastAsia="Calibri" w:hAnsi="Luciole" w:cs="Calibri"/>
          <w:b/>
          <w:bCs/>
        </w:rPr>
        <w:t xml:space="preserve">: </w:t>
      </w:r>
      <w:r w:rsidRPr="00526428">
        <w:rPr>
          <w:rFonts w:ascii="Luciole" w:eastAsia="Calibri" w:hAnsi="Luciole" w:cs="Calibri"/>
        </w:rPr>
        <w:t>Pour maximiser l’impact de ces aides, il est judicieux de combiner les financements régionaux avec d’autres dispositifs, tels que les aides de l’</w:t>
      </w:r>
      <w:r w:rsidR="007B563C" w:rsidRPr="00526428">
        <w:rPr>
          <w:rFonts w:ascii="Luciole" w:eastAsia="Calibri" w:hAnsi="Luciole" w:cs="Calibri"/>
        </w:rPr>
        <w:t>AGEFIPH</w:t>
      </w:r>
      <w:r w:rsidRPr="00526428">
        <w:rPr>
          <w:rFonts w:ascii="Luciole" w:eastAsia="Calibri" w:hAnsi="Luciole" w:cs="Calibri"/>
        </w:rPr>
        <w:t xml:space="preserve"> ou celles proposées par les OPCO, afin d’optimiser les ressources disponibles pour le développement des compétences des équipes.</w:t>
      </w:r>
    </w:p>
    <w:p w14:paraId="67829270" w14:textId="77777777" w:rsidR="008F40C8" w:rsidRDefault="008F40C8" w:rsidP="00526428">
      <w:pPr>
        <w:snapToGrid w:val="0"/>
        <w:ind w:left="720"/>
        <w:rPr>
          <w:rFonts w:ascii="Luciole" w:eastAsia="Calibri" w:hAnsi="Luciole" w:cs="Calibri"/>
        </w:rPr>
      </w:pPr>
    </w:p>
    <w:p w14:paraId="734DEA76" w14:textId="77777777" w:rsidR="00826A35" w:rsidRPr="00526428" w:rsidRDefault="00826A35" w:rsidP="00526428">
      <w:pPr>
        <w:snapToGrid w:val="0"/>
        <w:ind w:left="720"/>
        <w:rPr>
          <w:rFonts w:ascii="Luciole" w:eastAsia="Calibri" w:hAnsi="Luciole" w:cs="Calibri"/>
        </w:rPr>
      </w:pPr>
    </w:p>
    <w:p w14:paraId="24ED4A6E" w14:textId="3E4D3554" w:rsidR="00826A35" w:rsidRDefault="008F40C8" w:rsidP="00526428">
      <w:pPr>
        <w:snapToGrid w:val="0"/>
        <w:rPr>
          <w:rFonts w:ascii="Luciole" w:eastAsia="Calibri" w:hAnsi="Luciole" w:cs="Calibri"/>
        </w:rPr>
      </w:pPr>
      <w:r w:rsidRPr="00526428">
        <w:rPr>
          <w:rFonts w:ascii="Luciole" w:eastAsia="Calibri" w:hAnsi="Luciole" w:cs="Calibri"/>
        </w:rPr>
        <w:t>En somme, les aides régionales offrent aux employeurs une opportunité précieuse de former leurs salariés en situation de handicap, contribuant ainsi à une inclusion réussie et à une performance accrue de l</w:t>
      </w:r>
      <w:r w:rsidR="00AD5166" w:rsidRPr="00526428">
        <w:rPr>
          <w:rFonts w:ascii="Luciole" w:eastAsia="Calibri" w:hAnsi="Luciole" w:cs="Calibri"/>
        </w:rPr>
        <w:t>’</w:t>
      </w:r>
      <w:r w:rsidRPr="00526428">
        <w:rPr>
          <w:rFonts w:ascii="Luciole" w:eastAsia="Calibri" w:hAnsi="Luciole" w:cs="Calibri"/>
        </w:rPr>
        <w:t>entreprise.</w:t>
      </w:r>
    </w:p>
    <w:p w14:paraId="2E870F71" w14:textId="77777777" w:rsidR="00826A35" w:rsidRDefault="00826A35" w:rsidP="00526428">
      <w:pPr>
        <w:snapToGrid w:val="0"/>
        <w:rPr>
          <w:rFonts w:ascii="Luciole" w:eastAsia="Calibri" w:hAnsi="Luciole" w:cs="Calibri"/>
        </w:rPr>
      </w:pPr>
    </w:p>
    <w:p w14:paraId="4C3694E2" w14:textId="77777777" w:rsidR="00826A35" w:rsidRPr="00526428" w:rsidRDefault="00826A35" w:rsidP="00526428">
      <w:pPr>
        <w:snapToGrid w:val="0"/>
        <w:rPr>
          <w:rFonts w:ascii="Luciole" w:eastAsia="Calibri" w:hAnsi="Luciole" w:cs="Calibri"/>
        </w:rPr>
      </w:pPr>
    </w:p>
    <w:p w14:paraId="7A88462A" w14:textId="39E94BE5" w:rsidR="00826A35" w:rsidRDefault="00D3034D" w:rsidP="000D64B9">
      <w:pPr>
        <w:snapToGrid w:val="0"/>
        <w:rPr>
          <w:rFonts w:ascii="Luciole" w:eastAsia="Calibri" w:hAnsi="Luciole" w:cs="Calibri"/>
        </w:rPr>
      </w:pPr>
      <w:hyperlink r:id="rId37" w:tooltip="CCI de Paris Île-de-France Entreprises" w:history="1">
        <w:r w:rsidR="008F40C8" w:rsidRPr="00526428">
          <w:rPr>
            <w:rStyle w:val="Lienhypertexte"/>
            <w:rFonts w:ascii="Luciole" w:eastAsia="Calibri" w:hAnsi="Luciole" w:cs="Calibri"/>
            <w:b/>
          </w:rPr>
          <w:t>Les Chambres de commerce et d’industrie (CCI)</w:t>
        </w:r>
      </w:hyperlink>
      <w:r w:rsidR="008F40C8" w:rsidRPr="00526428">
        <w:rPr>
          <w:rFonts w:ascii="Luciole" w:eastAsia="Calibri" w:hAnsi="Luciole" w:cs="Calibri"/>
        </w:rPr>
        <w:t xml:space="preserve"> </w:t>
      </w:r>
    </w:p>
    <w:p w14:paraId="58FB3518" w14:textId="77777777" w:rsidR="00826A35" w:rsidRDefault="00826A35" w:rsidP="00526428">
      <w:pPr>
        <w:snapToGrid w:val="0"/>
        <w:rPr>
          <w:rFonts w:ascii="Luciole" w:eastAsia="Calibri" w:hAnsi="Luciole" w:cs="Calibri"/>
        </w:rPr>
      </w:pPr>
    </w:p>
    <w:p w14:paraId="2FE921CE" w14:textId="77777777" w:rsidR="00826A35" w:rsidRDefault="00826A35" w:rsidP="00526428">
      <w:pPr>
        <w:snapToGrid w:val="0"/>
        <w:rPr>
          <w:rFonts w:ascii="Luciole" w:eastAsia="Calibri" w:hAnsi="Luciole" w:cs="Calibri"/>
        </w:rPr>
      </w:pPr>
    </w:p>
    <w:p w14:paraId="33587EDE" w14:textId="77777777" w:rsidR="00EE0FA8" w:rsidRDefault="00826A35" w:rsidP="00526428">
      <w:pPr>
        <w:snapToGrid w:val="0"/>
        <w:rPr>
          <w:rFonts w:ascii="Luciole" w:eastAsia="Calibri" w:hAnsi="Luciole" w:cs="Calibri"/>
        </w:rPr>
      </w:pPr>
      <w:r>
        <w:rPr>
          <w:rFonts w:ascii="Luciole" w:eastAsia="Calibri" w:hAnsi="Luciole" w:cs="Calibri"/>
        </w:rPr>
        <w:t>E</w:t>
      </w:r>
      <w:r w:rsidR="008F40C8" w:rsidRPr="00526428">
        <w:rPr>
          <w:rFonts w:ascii="Luciole" w:eastAsia="Calibri" w:hAnsi="Luciole" w:cs="Calibri"/>
        </w:rPr>
        <w:t>n France offrent aux entreprises un accompagnement précieux pour l</w:t>
      </w:r>
      <w:r w:rsidR="00AD5166" w:rsidRPr="00526428">
        <w:rPr>
          <w:rFonts w:ascii="Luciole" w:eastAsia="Calibri" w:hAnsi="Luciole" w:cs="Calibri"/>
        </w:rPr>
        <w:t>’</w:t>
      </w:r>
      <w:r w:rsidR="008F40C8" w:rsidRPr="00526428">
        <w:rPr>
          <w:rFonts w:ascii="Luciole" w:eastAsia="Calibri" w:hAnsi="Luciole" w:cs="Calibri"/>
        </w:rPr>
        <w:t xml:space="preserve">inclusion des </w:t>
      </w:r>
      <w:r w:rsidR="007B563C" w:rsidRPr="00526428">
        <w:rPr>
          <w:rFonts w:ascii="Luciole" w:eastAsia="Calibri" w:hAnsi="Luciole" w:cs="Calibri"/>
        </w:rPr>
        <w:t>PSDH</w:t>
      </w:r>
      <w:r w:rsidR="008F40C8" w:rsidRPr="00526428">
        <w:rPr>
          <w:rFonts w:ascii="Luciole" w:eastAsia="Calibri" w:hAnsi="Luciole" w:cs="Calibri"/>
        </w:rPr>
        <w:t xml:space="preserve">. </w:t>
      </w:r>
    </w:p>
    <w:p w14:paraId="78E9D732" w14:textId="77777777" w:rsidR="00EE0FA8" w:rsidRDefault="00EE0FA8" w:rsidP="00526428">
      <w:pPr>
        <w:snapToGrid w:val="0"/>
        <w:rPr>
          <w:rFonts w:ascii="Luciole" w:eastAsia="Calibri" w:hAnsi="Luciole" w:cs="Calibri"/>
        </w:rPr>
      </w:pPr>
    </w:p>
    <w:p w14:paraId="74E3C75E" w14:textId="77777777" w:rsidR="00EE0FA8" w:rsidRDefault="00EE0FA8" w:rsidP="00526428">
      <w:pPr>
        <w:snapToGrid w:val="0"/>
        <w:rPr>
          <w:rFonts w:ascii="Luciole" w:eastAsia="Calibri" w:hAnsi="Luciole" w:cs="Calibri"/>
        </w:rPr>
      </w:pPr>
    </w:p>
    <w:p w14:paraId="0EC3771E" w14:textId="3DF180B7" w:rsidR="008F40C8" w:rsidRPr="00526428" w:rsidRDefault="008F40C8" w:rsidP="00526428">
      <w:pPr>
        <w:snapToGrid w:val="0"/>
        <w:rPr>
          <w:rFonts w:ascii="Luciole" w:eastAsia="Calibri" w:hAnsi="Luciole" w:cs="Calibri"/>
        </w:rPr>
      </w:pPr>
      <w:r w:rsidRPr="00526428">
        <w:rPr>
          <w:rFonts w:ascii="Luciole" w:eastAsia="Calibri" w:hAnsi="Luciole" w:cs="Calibri"/>
        </w:rPr>
        <w:t>Bien qu</w:t>
      </w:r>
      <w:r w:rsidR="00AD5166" w:rsidRPr="00526428">
        <w:rPr>
          <w:rFonts w:ascii="Luciole" w:eastAsia="Calibri" w:hAnsi="Luciole" w:cs="Calibri"/>
        </w:rPr>
        <w:t>’</w:t>
      </w:r>
      <w:r w:rsidRPr="00526428">
        <w:rPr>
          <w:rFonts w:ascii="Luciole" w:eastAsia="Calibri" w:hAnsi="Luciole" w:cs="Calibri"/>
        </w:rPr>
        <w:t>elles ne dispensent pas directement de formations spécifiques pour ces salariés, les CCI jouent un rôle essentiel en orientant les entreprises vers des organismes spécialisés tels que l</w:t>
      </w:r>
      <w:r w:rsidR="00AD5166" w:rsidRPr="00526428">
        <w:rPr>
          <w:rFonts w:ascii="Luciole" w:eastAsia="Calibri" w:hAnsi="Luciole" w:cs="Calibri"/>
        </w:rPr>
        <w:t>’</w:t>
      </w:r>
      <w:r w:rsidRPr="00526428">
        <w:rPr>
          <w:rFonts w:ascii="Luciole" w:eastAsia="Calibri" w:hAnsi="Luciole" w:cs="Calibri"/>
        </w:rPr>
        <w:t>Association de gestion du fonds pour l</w:t>
      </w:r>
      <w:r w:rsidR="00AD5166" w:rsidRPr="00526428">
        <w:rPr>
          <w:rFonts w:ascii="Luciole" w:eastAsia="Calibri" w:hAnsi="Luciole" w:cs="Calibri"/>
        </w:rPr>
        <w:t>’</w:t>
      </w:r>
      <w:r w:rsidRPr="00526428">
        <w:rPr>
          <w:rFonts w:ascii="Luciole" w:eastAsia="Calibri" w:hAnsi="Luciole" w:cs="Calibri"/>
        </w:rPr>
        <w:t>insertion professionnelle des personnes handicapées (</w:t>
      </w:r>
      <w:r w:rsidR="007B563C" w:rsidRPr="00526428">
        <w:rPr>
          <w:rFonts w:ascii="Luciole" w:eastAsia="Calibri" w:hAnsi="Luciole" w:cs="Calibri"/>
        </w:rPr>
        <w:t>AGEFIPH</w:t>
      </w:r>
      <w:r w:rsidRPr="00526428">
        <w:rPr>
          <w:rFonts w:ascii="Luciole" w:eastAsia="Calibri" w:hAnsi="Luciole" w:cs="Calibri"/>
        </w:rPr>
        <w:t>) ou les Opérateurs de Compétences (OPCO).</w:t>
      </w:r>
    </w:p>
    <w:p w14:paraId="7BBD7790" w14:textId="77777777" w:rsidR="008F40C8" w:rsidRDefault="008F40C8" w:rsidP="00526428">
      <w:pPr>
        <w:snapToGrid w:val="0"/>
        <w:rPr>
          <w:rFonts w:ascii="Luciole" w:eastAsia="Calibri" w:hAnsi="Luciole" w:cs="Calibri"/>
        </w:rPr>
      </w:pPr>
    </w:p>
    <w:p w14:paraId="4F595B32" w14:textId="77777777" w:rsidR="00826A35" w:rsidRPr="00526428" w:rsidRDefault="00826A35" w:rsidP="00526428">
      <w:pPr>
        <w:snapToGrid w:val="0"/>
        <w:rPr>
          <w:rFonts w:ascii="Luciole" w:eastAsia="Calibri" w:hAnsi="Luciole" w:cs="Calibri"/>
        </w:rPr>
      </w:pPr>
    </w:p>
    <w:p w14:paraId="5F1D97B9" w14:textId="77777777" w:rsidR="00EE0FA8" w:rsidRDefault="008F40C8" w:rsidP="00526428">
      <w:pPr>
        <w:snapToGrid w:val="0"/>
        <w:rPr>
          <w:rFonts w:ascii="Luciole" w:eastAsia="Calibri" w:hAnsi="Luciole" w:cs="Calibri"/>
        </w:rPr>
      </w:pPr>
      <w:r w:rsidRPr="00526428">
        <w:rPr>
          <w:rFonts w:ascii="Luciole" w:eastAsia="Calibri" w:hAnsi="Luciole" w:cs="Calibri"/>
        </w:rPr>
        <w:t>En collaborant avec les CCI, les employeurs bénéficient de conseils sur les pratiques d</w:t>
      </w:r>
      <w:r w:rsidR="00AD5166" w:rsidRPr="00526428">
        <w:rPr>
          <w:rFonts w:ascii="Luciole" w:eastAsia="Calibri" w:hAnsi="Luciole" w:cs="Calibri"/>
        </w:rPr>
        <w:t>’</w:t>
      </w:r>
      <w:r w:rsidRPr="00526428">
        <w:rPr>
          <w:rFonts w:ascii="Luciole" w:eastAsia="Calibri" w:hAnsi="Luciole" w:cs="Calibri"/>
        </w:rPr>
        <w:t>inclusion, les obligations légales en matière d</w:t>
      </w:r>
      <w:r w:rsidR="00AD5166" w:rsidRPr="00526428">
        <w:rPr>
          <w:rFonts w:ascii="Luciole" w:eastAsia="Calibri" w:hAnsi="Luciole" w:cs="Calibri"/>
        </w:rPr>
        <w:t>’</w:t>
      </w:r>
      <w:r w:rsidRPr="00526428">
        <w:rPr>
          <w:rFonts w:ascii="Luciole" w:eastAsia="Calibri" w:hAnsi="Luciole" w:cs="Calibri"/>
        </w:rPr>
        <w:t xml:space="preserve">emploi des PSDH et les bonnes pratiques à adopter. </w:t>
      </w:r>
    </w:p>
    <w:p w14:paraId="331FFCCF" w14:textId="77777777" w:rsidR="00EE0FA8" w:rsidRDefault="00EE0FA8" w:rsidP="00526428">
      <w:pPr>
        <w:snapToGrid w:val="0"/>
        <w:rPr>
          <w:rFonts w:ascii="Luciole" w:eastAsia="Calibri" w:hAnsi="Luciole" w:cs="Calibri"/>
        </w:rPr>
      </w:pPr>
    </w:p>
    <w:p w14:paraId="42F0886A" w14:textId="77777777" w:rsidR="00EE0FA8" w:rsidRDefault="00EE0FA8" w:rsidP="00526428">
      <w:pPr>
        <w:snapToGrid w:val="0"/>
        <w:rPr>
          <w:rFonts w:ascii="Luciole" w:eastAsia="Calibri" w:hAnsi="Luciole" w:cs="Calibri"/>
        </w:rPr>
      </w:pPr>
    </w:p>
    <w:p w14:paraId="20B5E497" w14:textId="6D326F9B" w:rsidR="00826A35" w:rsidRDefault="008F40C8" w:rsidP="00526428">
      <w:pPr>
        <w:snapToGrid w:val="0"/>
        <w:rPr>
          <w:rFonts w:ascii="Luciole" w:eastAsia="Calibri" w:hAnsi="Luciole" w:cs="Calibri"/>
        </w:rPr>
      </w:pPr>
      <w:r w:rsidRPr="00526428">
        <w:rPr>
          <w:rFonts w:ascii="Luciole" w:eastAsia="Calibri" w:hAnsi="Luciole" w:cs="Calibri"/>
        </w:rPr>
        <w:t xml:space="preserve">Cette orientation permet aux entreprises de se conformer aux réglementations tout en valorisant leur engagement en faveur de la diversité. </w:t>
      </w:r>
    </w:p>
    <w:p w14:paraId="6D81D468" w14:textId="77777777" w:rsidR="00826A35" w:rsidRDefault="00826A35" w:rsidP="00526428">
      <w:pPr>
        <w:snapToGrid w:val="0"/>
        <w:rPr>
          <w:rFonts w:ascii="Luciole" w:eastAsia="Calibri" w:hAnsi="Luciole" w:cs="Calibri"/>
        </w:rPr>
      </w:pPr>
    </w:p>
    <w:p w14:paraId="33D2A289" w14:textId="77777777" w:rsidR="00826A35" w:rsidRDefault="00826A35" w:rsidP="00526428">
      <w:pPr>
        <w:snapToGrid w:val="0"/>
        <w:rPr>
          <w:rFonts w:ascii="Luciole" w:eastAsia="Calibri" w:hAnsi="Luciole" w:cs="Calibri"/>
        </w:rPr>
      </w:pPr>
    </w:p>
    <w:p w14:paraId="2EA0BBF6" w14:textId="28BE9E7B" w:rsidR="008F40C8" w:rsidRPr="00526428" w:rsidRDefault="008F40C8" w:rsidP="00526428">
      <w:pPr>
        <w:snapToGrid w:val="0"/>
        <w:rPr>
          <w:rFonts w:ascii="Luciole" w:eastAsia="Calibri" w:hAnsi="Luciole" w:cs="Calibri"/>
        </w:rPr>
      </w:pPr>
      <w:r w:rsidRPr="00526428">
        <w:rPr>
          <w:rFonts w:ascii="Luciole" w:eastAsia="Calibri" w:hAnsi="Luciole" w:cs="Calibri"/>
        </w:rPr>
        <w:t>De plus, en étant dirigées vers des structures spécialisées, les entreprises peuvent accéder à des programmes dédiés à l</w:t>
      </w:r>
      <w:r w:rsidR="00AD5166" w:rsidRPr="00526428">
        <w:rPr>
          <w:rFonts w:ascii="Luciole" w:eastAsia="Calibri" w:hAnsi="Luciole" w:cs="Calibri"/>
        </w:rPr>
        <w:t>’</w:t>
      </w:r>
      <w:r w:rsidRPr="00526428">
        <w:rPr>
          <w:rFonts w:ascii="Luciole" w:eastAsia="Calibri" w:hAnsi="Luciole" w:cs="Calibri"/>
        </w:rPr>
        <w:t>intégration des personnes en situation de handicap, renforçant ainsi leur compétitivité et leur image positive auprès de leurs partenaires et clients.</w:t>
      </w:r>
    </w:p>
    <w:p w14:paraId="67578E87" w14:textId="77777777" w:rsidR="008F40C8" w:rsidRDefault="008F40C8" w:rsidP="00526428">
      <w:pPr>
        <w:snapToGrid w:val="0"/>
        <w:rPr>
          <w:rFonts w:ascii="Luciole" w:eastAsia="Calibri" w:hAnsi="Luciole" w:cs="Calibri"/>
        </w:rPr>
      </w:pPr>
    </w:p>
    <w:p w14:paraId="79105393" w14:textId="77777777" w:rsidR="00826A35" w:rsidRPr="00526428" w:rsidRDefault="00826A35" w:rsidP="00526428">
      <w:pPr>
        <w:snapToGrid w:val="0"/>
        <w:rPr>
          <w:rFonts w:ascii="Luciole" w:eastAsia="Calibri" w:hAnsi="Luciole" w:cs="Calibri"/>
        </w:rPr>
      </w:pPr>
    </w:p>
    <w:p w14:paraId="2503B9CB" w14:textId="73A4C076" w:rsidR="008F40C8" w:rsidRDefault="008F40C8" w:rsidP="00526428">
      <w:pPr>
        <w:snapToGrid w:val="0"/>
        <w:rPr>
          <w:rFonts w:ascii="Luciole" w:eastAsia="Calibri" w:hAnsi="Luciole" w:cs="Calibri"/>
        </w:rPr>
      </w:pPr>
      <w:r w:rsidRPr="00526428">
        <w:rPr>
          <w:rFonts w:ascii="Luciole" w:eastAsia="Calibri" w:hAnsi="Luciole" w:cs="Calibri"/>
        </w:rPr>
        <w:t>Pour maximiser ces avantages, il est recommandé aux employeurs de contacter leur CCI locale afin d</w:t>
      </w:r>
      <w:r w:rsidR="00AD5166" w:rsidRPr="00526428">
        <w:rPr>
          <w:rFonts w:ascii="Luciole" w:eastAsia="Calibri" w:hAnsi="Luciole" w:cs="Calibri"/>
        </w:rPr>
        <w:t>’</w:t>
      </w:r>
      <w:r w:rsidRPr="00526428">
        <w:rPr>
          <w:rFonts w:ascii="Luciole" w:eastAsia="Calibri" w:hAnsi="Luciole" w:cs="Calibri"/>
        </w:rPr>
        <w:t xml:space="preserve">obtenir des informations personnalisées </w:t>
      </w:r>
      <w:r w:rsidRPr="00526428">
        <w:rPr>
          <w:rFonts w:ascii="Luciole" w:eastAsia="Calibri" w:hAnsi="Luciole" w:cs="Calibri"/>
        </w:rPr>
        <w:lastRenderedPageBreak/>
        <w:t>et d</w:t>
      </w:r>
      <w:r w:rsidR="00AD5166" w:rsidRPr="00526428">
        <w:rPr>
          <w:rFonts w:ascii="Luciole" w:eastAsia="Calibri" w:hAnsi="Luciole" w:cs="Calibri"/>
        </w:rPr>
        <w:t>’</w:t>
      </w:r>
      <w:r w:rsidRPr="00526428">
        <w:rPr>
          <w:rFonts w:ascii="Luciole" w:eastAsia="Calibri" w:hAnsi="Luciole" w:cs="Calibri"/>
        </w:rPr>
        <w:t>être mis en relation avec les organismes appropriés pour la formation et l</w:t>
      </w:r>
      <w:r w:rsidR="00AD5166" w:rsidRPr="00526428">
        <w:rPr>
          <w:rFonts w:ascii="Luciole" w:eastAsia="Calibri" w:hAnsi="Luciole" w:cs="Calibri"/>
        </w:rPr>
        <w:t>’</w:t>
      </w:r>
      <w:r w:rsidRPr="00526428">
        <w:rPr>
          <w:rFonts w:ascii="Luciole" w:eastAsia="Calibri" w:hAnsi="Luciole" w:cs="Calibri"/>
        </w:rPr>
        <w:t>accompagnement de leurs salariés en situation de handicap.</w:t>
      </w:r>
    </w:p>
    <w:p w14:paraId="56391F09" w14:textId="77777777" w:rsidR="00EE0FA8" w:rsidRPr="00526428" w:rsidRDefault="00EE0FA8" w:rsidP="00526428">
      <w:pPr>
        <w:snapToGrid w:val="0"/>
        <w:rPr>
          <w:rFonts w:ascii="Luciole" w:eastAsia="Calibri" w:hAnsi="Luciole" w:cs="Calibri"/>
        </w:rPr>
      </w:pPr>
    </w:p>
    <w:p w14:paraId="1AFB780A" w14:textId="77777777" w:rsidR="008F40C8" w:rsidRPr="00526428" w:rsidRDefault="008F40C8" w:rsidP="00526428">
      <w:pPr>
        <w:snapToGrid w:val="0"/>
        <w:rPr>
          <w:rFonts w:ascii="Luciole" w:eastAsia="Calibri" w:hAnsi="Luciole" w:cs="Calibri"/>
        </w:rPr>
      </w:pPr>
    </w:p>
    <w:p w14:paraId="32C6190F" w14:textId="46115E0B" w:rsidR="00826A35" w:rsidRDefault="00D3034D" w:rsidP="000D64B9">
      <w:pPr>
        <w:snapToGrid w:val="0"/>
        <w:rPr>
          <w:rFonts w:ascii="Luciole" w:eastAsia="Calibri" w:hAnsi="Luciole" w:cs="Calibri"/>
          <w:b/>
        </w:rPr>
      </w:pPr>
      <w:hyperlink r:id="rId38" w:tooltip="CMA : Le rôle de la chambre des métiers" w:history="1">
        <w:r w:rsidR="008F40C8" w:rsidRPr="00526428">
          <w:rPr>
            <w:rStyle w:val="Lienhypertexte"/>
            <w:rFonts w:ascii="Luciole" w:eastAsia="Calibri" w:hAnsi="Luciole" w:cs="Calibri"/>
            <w:b/>
          </w:rPr>
          <w:t>Les Chambres des Métiers et de l’Artisanat (CMA)</w:t>
        </w:r>
      </w:hyperlink>
      <w:r w:rsidR="008F40C8" w:rsidRPr="00526428">
        <w:rPr>
          <w:rFonts w:ascii="Luciole" w:eastAsia="Calibri" w:hAnsi="Luciole" w:cs="Calibri"/>
          <w:b/>
        </w:rPr>
        <w:t xml:space="preserve"> </w:t>
      </w:r>
    </w:p>
    <w:p w14:paraId="6FD8F19E" w14:textId="77777777" w:rsidR="00826A35" w:rsidRDefault="00826A35" w:rsidP="00526428">
      <w:pPr>
        <w:snapToGrid w:val="0"/>
        <w:rPr>
          <w:rFonts w:ascii="Luciole" w:eastAsia="Calibri" w:hAnsi="Luciole" w:cs="Calibri"/>
          <w:b/>
        </w:rPr>
      </w:pPr>
    </w:p>
    <w:p w14:paraId="2DC5D2AF" w14:textId="77777777" w:rsidR="00EE0FA8" w:rsidRDefault="00826A35" w:rsidP="00526428">
      <w:pPr>
        <w:snapToGrid w:val="0"/>
        <w:rPr>
          <w:rFonts w:ascii="Luciole" w:eastAsia="Calibri" w:hAnsi="Luciole" w:cs="Calibri"/>
        </w:rPr>
      </w:pPr>
      <w:r w:rsidRPr="00826A35">
        <w:rPr>
          <w:rFonts w:ascii="Luciole" w:eastAsia="Calibri" w:hAnsi="Luciole" w:cs="Calibri"/>
          <w:bCs/>
        </w:rPr>
        <w:t>Les CMA</w:t>
      </w:r>
      <w:r>
        <w:rPr>
          <w:rFonts w:ascii="Luciole" w:eastAsia="Calibri" w:hAnsi="Luciole" w:cs="Calibri"/>
          <w:b/>
        </w:rPr>
        <w:t xml:space="preserve"> </w:t>
      </w:r>
      <w:r w:rsidR="008F40C8" w:rsidRPr="00526428">
        <w:rPr>
          <w:rFonts w:ascii="Luciole" w:eastAsia="Calibri" w:hAnsi="Luciole" w:cs="Calibri"/>
        </w:rPr>
        <w:t xml:space="preserve">jouent un rôle essentiel en soutenant les entreprises artisanales dans la formation de leurs apprentis et salariés, y compris ceux en situation de handicap. </w:t>
      </w:r>
    </w:p>
    <w:p w14:paraId="5C52975E" w14:textId="77777777" w:rsidR="00EE0FA8" w:rsidRDefault="00EE0FA8" w:rsidP="00526428">
      <w:pPr>
        <w:snapToGrid w:val="0"/>
        <w:rPr>
          <w:rFonts w:ascii="Luciole" w:eastAsia="Calibri" w:hAnsi="Luciole" w:cs="Calibri"/>
        </w:rPr>
      </w:pPr>
    </w:p>
    <w:p w14:paraId="15DF9A05" w14:textId="77777777" w:rsidR="00EE0FA8" w:rsidRDefault="00EE0FA8" w:rsidP="00526428">
      <w:pPr>
        <w:snapToGrid w:val="0"/>
        <w:rPr>
          <w:rFonts w:ascii="Luciole" w:eastAsia="Calibri" w:hAnsi="Luciole" w:cs="Calibri"/>
        </w:rPr>
      </w:pPr>
    </w:p>
    <w:p w14:paraId="3C38E290" w14:textId="6785DF97" w:rsidR="008F40C8" w:rsidRPr="00526428" w:rsidRDefault="008F40C8" w:rsidP="00526428">
      <w:pPr>
        <w:snapToGrid w:val="0"/>
        <w:rPr>
          <w:rFonts w:ascii="Luciole" w:eastAsia="Calibri" w:hAnsi="Luciole" w:cs="Calibri"/>
        </w:rPr>
      </w:pPr>
      <w:r w:rsidRPr="00526428">
        <w:rPr>
          <w:rFonts w:ascii="Luciole" w:eastAsia="Calibri" w:hAnsi="Luciole" w:cs="Calibri"/>
        </w:rPr>
        <w:t xml:space="preserve">Elles offrent une gamme de formations professionnelles, bien que celles spécifiquement adaptées aux besoins des PSDH ne soient pas systématiques et dépendent des priorités régionales ou de collaborations avec des organismes spécialisés. </w:t>
      </w:r>
    </w:p>
    <w:p w14:paraId="6D587A5D" w14:textId="77777777" w:rsidR="008F40C8" w:rsidRDefault="008F40C8" w:rsidP="00526428">
      <w:pPr>
        <w:snapToGrid w:val="0"/>
        <w:rPr>
          <w:rFonts w:ascii="Luciole" w:eastAsia="Calibri" w:hAnsi="Luciole" w:cs="Calibri"/>
        </w:rPr>
      </w:pPr>
    </w:p>
    <w:p w14:paraId="704EFC19" w14:textId="77777777" w:rsidR="00826A35" w:rsidRPr="00526428" w:rsidRDefault="00826A35" w:rsidP="00526428">
      <w:pPr>
        <w:snapToGrid w:val="0"/>
        <w:rPr>
          <w:rFonts w:ascii="Luciole" w:eastAsia="Calibri" w:hAnsi="Luciole" w:cs="Calibri"/>
        </w:rPr>
      </w:pPr>
    </w:p>
    <w:p w14:paraId="765B29A2" w14:textId="7740866C" w:rsidR="008F40C8" w:rsidRPr="00526428" w:rsidRDefault="008F40C8" w:rsidP="00526428">
      <w:pPr>
        <w:snapToGrid w:val="0"/>
        <w:rPr>
          <w:rFonts w:ascii="Luciole" w:eastAsia="Calibri" w:hAnsi="Luciole" w:cs="Calibri"/>
        </w:rPr>
      </w:pPr>
      <w:r w:rsidRPr="00526428">
        <w:rPr>
          <w:rFonts w:ascii="Luciole" w:eastAsia="Calibri" w:hAnsi="Luciole" w:cs="Calibri"/>
        </w:rPr>
        <w:t>Les CMA orientent les entreprises vers des dispositifs adaptés et les conseillent sur les obligations légales liées à l</w:t>
      </w:r>
      <w:r w:rsidR="00AD5166" w:rsidRPr="00526428">
        <w:rPr>
          <w:rFonts w:ascii="Luciole" w:eastAsia="Calibri" w:hAnsi="Luciole" w:cs="Calibri"/>
        </w:rPr>
        <w:t>’</w:t>
      </w:r>
      <w:r w:rsidRPr="00526428">
        <w:rPr>
          <w:rFonts w:ascii="Luciole" w:eastAsia="Calibri" w:hAnsi="Luciole" w:cs="Calibri"/>
        </w:rPr>
        <w:t>emploi des PSDH, contribuant ainsi à l</w:t>
      </w:r>
      <w:r w:rsidR="00AD5166" w:rsidRPr="00526428">
        <w:rPr>
          <w:rFonts w:ascii="Luciole" w:eastAsia="Calibri" w:hAnsi="Luciole" w:cs="Calibri"/>
        </w:rPr>
        <w:t>’</w:t>
      </w:r>
      <w:r w:rsidRPr="00526428">
        <w:rPr>
          <w:rFonts w:ascii="Luciole" w:eastAsia="Calibri" w:hAnsi="Luciole" w:cs="Calibri"/>
        </w:rPr>
        <w:t>inclusion dans le secteur de l</w:t>
      </w:r>
      <w:r w:rsidR="00AD5166" w:rsidRPr="00526428">
        <w:rPr>
          <w:rFonts w:ascii="Luciole" w:eastAsia="Calibri" w:hAnsi="Luciole" w:cs="Calibri"/>
        </w:rPr>
        <w:t>’</w:t>
      </w:r>
      <w:r w:rsidRPr="00526428">
        <w:rPr>
          <w:rFonts w:ascii="Luciole" w:eastAsia="Calibri" w:hAnsi="Luciole" w:cs="Calibri"/>
        </w:rPr>
        <w:t>artisanat.</w:t>
      </w:r>
    </w:p>
    <w:p w14:paraId="225922C4" w14:textId="77777777" w:rsidR="008F40C8" w:rsidRDefault="008F40C8" w:rsidP="00526428">
      <w:pPr>
        <w:snapToGrid w:val="0"/>
        <w:rPr>
          <w:rFonts w:ascii="Luciole" w:eastAsia="Calibri" w:hAnsi="Luciole" w:cs="Calibri"/>
        </w:rPr>
      </w:pPr>
    </w:p>
    <w:p w14:paraId="6F6E977D" w14:textId="77777777" w:rsidR="00826A35" w:rsidRPr="00526428" w:rsidRDefault="00826A35" w:rsidP="00526428">
      <w:pPr>
        <w:snapToGrid w:val="0"/>
        <w:rPr>
          <w:rFonts w:ascii="Luciole" w:eastAsia="Calibri" w:hAnsi="Luciole" w:cs="Calibri"/>
        </w:rPr>
      </w:pPr>
    </w:p>
    <w:p w14:paraId="509776DE" w14:textId="05D91F94" w:rsidR="008F40C8" w:rsidRDefault="008F40C8" w:rsidP="00526428">
      <w:pPr>
        <w:snapToGrid w:val="0"/>
        <w:rPr>
          <w:rFonts w:ascii="Luciole" w:eastAsia="Calibri" w:hAnsi="Luciole" w:cs="Calibri"/>
        </w:rPr>
      </w:pPr>
      <w:r w:rsidRPr="00526428">
        <w:rPr>
          <w:rFonts w:ascii="Luciole" w:eastAsia="Calibri" w:hAnsi="Luciole" w:cs="Calibri"/>
        </w:rPr>
        <w:t>Pour les employeurs, collaborer avec les CMA présente plusieurs avantages</w:t>
      </w:r>
      <w:r w:rsidR="00AD5166" w:rsidRPr="00526428">
        <w:rPr>
          <w:rFonts w:ascii="Calibri" w:eastAsia="Calibri" w:hAnsi="Calibri" w:cs="Calibri"/>
        </w:rPr>
        <w:t> </w:t>
      </w:r>
      <w:r w:rsidRPr="00526428">
        <w:rPr>
          <w:rFonts w:ascii="Luciole" w:eastAsia="Calibri" w:hAnsi="Luciole" w:cs="Calibri"/>
        </w:rPr>
        <w:t>:</w:t>
      </w:r>
    </w:p>
    <w:p w14:paraId="77583B3B" w14:textId="77777777" w:rsidR="00826A35" w:rsidRPr="00526428" w:rsidRDefault="00826A35" w:rsidP="00526428">
      <w:pPr>
        <w:snapToGrid w:val="0"/>
        <w:rPr>
          <w:rFonts w:ascii="Luciole" w:eastAsia="Calibri" w:hAnsi="Luciole" w:cs="Calibri"/>
        </w:rPr>
      </w:pPr>
    </w:p>
    <w:p w14:paraId="5DB80F4B" w14:textId="77777777" w:rsidR="008F40C8" w:rsidRPr="00526428" w:rsidRDefault="008F40C8" w:rsidP="00526428">
      <w:pPr>
        <w:snapToGrid w:val="0"/>
        <w:rPr>
          <w:rFonts w:ascii="Luciole" w:eastAsia="Calibri" w:hAnsi="Luciole" w:cs="Calibri"/>
        </w:rPr>
      </w:pPr>
    </w:p>
    <w:p w14:paraId="792F989E" w14:textId="1FDBAA0B" w:rsidR="008F40C8" w:rsidRPr="00526428" w:rsidRDefault="008F40C8" w:rsidP="009A6B6E">
      <w:pPr>
        <w:numPr>
          <w:ilvl w:val="0"/>
          <w:numId w:val="20"/>
        </w:numPr>
        <w:snapToGrid w:val="0"/>
        <w:rPr>
          <w:rFonts w:ascii="Luciole" w:eastAsia="Calibri" w:hAnsi="Luciole" w:cs="Calibri"/>
        </w:rPr>
      </w:pPr>
      <w:r w:rsidRPr="00526428">
        <w:rPr>
          <w:rFonts w:ascii="Luciole" w:eastAsia="Calibri" w:hAnsi="Luciole" w:cs="Calibri"/>
          <w:b/>
          <w:bCs/>
        </w:rPr>
        <w:t>Accès à une expertise spécialisée</w:t>
      </w:r>
      <w:r w:rsidRPr="00526428">
        <w:rPr>
          <w:rFonts w:ascii="Calibri" w:eastAsia="Calibri" w:hAnsi="Calibri" w:cs="Calibri"/>
        </w:rPr>
        <w:t> </w:t>
      </w:r>
      <w:r w:rsidRPr="00526428">
        <w:rPr>
          <w:rFonts w:ascii="Luciole" w:eastAsia="Calibri" w:hAnsi="Luciole" w:cs="Calibri"/>
        </w:rPr>
        <w:t>: Les CMA disposent d</w:t>
      </w:r>
      <w:r w:rsidR="00AD5166" w:rsidRPr="00526428">
        <w:rPr>
          <w:rFonts w:ascii="Luciole" w:eastAsia="Calibri" w:hAnsi="Luciole" w:cs="Calibri"/>
        </w:rPr>
        <w:t>’</w:t>
      </w:r>
      <w:r w:rsidRPr="00526428">
        <w:rPr>
          <w:rFonts w:ascii="Luciole" w:eastAsia="Calibri" w:hAnsi="Luciole" w:cs="Calibri"/>
        </w:rPr>
        <w:t>une connaissance approfondie des réglementations et des meilleures pratiques en matière d</w:t>
      </w:r>
      <w:r w:rsidR="00AD5166" w:rsidRPr="00526428">
        <w:rPr>
          <w:rFonts w:ascii="Luciole" w:eastAsia="Calibri" w:hAnsi="Luciole" w:cs="Calibri"/>
        </w:rPr>
        <w:t>’</w:t>
      </w:r>
      <w:r w:rsidRPr="00526428">
        <w:rPr>
          <w:rFonts w:ascii="Luciole" w:eastAsia="Calibri" w:hAnsi="Luciole" w:cs="Calibri"/>
        </w:rPr>
        <w:t>emploi des personnes handicapées, aidant les entreprises à se conformer aux obligations légales et à promouvoir un environnement de travail inclusif</w:t>
      </w:r>
      <w:r w:rsidR="00826A35">
        <w:rPr>
          <w:rFonts w:ascii="Calibri" w:eastAsia="Calibri" w:hAnsi="Calibri" w:cs="Calibri"/>
        </w:rPr>
        <w:t> </w:t>
      </w:r>
      <w:r w:rsidR="00826A35">
        <w:rPr>
          <w:rFonts w:ascii="Luciole" w:eastAsia="Calibri" w:hAnsi="Luciole" w:cs="Calibri"/>
        </w:rPr>
        <w:t>;</w:t>
      </w:r>
    </w:p>
    <w:p w14:paraId="31FEE693" w14:textId="77777777" w:rsidR="008F40C8" w:rsidRPr="00526428" w:rsidRDefault="008F40C8" w:rsidP="00526428">
      <w:pPr>
        <w:snapToGrid w:val="0"/>
        <w:ind w:left="720"/>
        <w:rPr>
          <w:rFonts w:ascii="Luciole" w:eastAsia="Calibri" w:hAnsi="Luciole" w:cs="Calibri"/>
        </w:rPr>
      </w:pPr>
    </w:p>
    <w:p w14:paraId="1AE074F0" w14:textId="6E81E5CD" w:rsidR="008F40C8" w:rsidRPr="00526428" w:rsidRDefault="008F40C8" w:rsidP="009A6B6E">
      <w:pPr>
        <w:numPr>
          <w:ilvl w:val="0"/>
          <w:numId w:val="20"/>
        </w:numPr>
        <w:snapToGrid w:val="0"/>
        <w:rPr>
          <w:rFonts w:ascii="Luciole" w:eastAsia="Calibri" w:hAnsi="Luciole" w:cs="Calibri"/>
        </w:rPr>
      </w:pPr>
      <w:r w:rsidRPr="00526428">
        <w:rPr>
          <w:rFonts w:ascii="Luciole" w:eastAsia="Calibri" w:hAnsi="Luciole" w:cs="Calibri"/>
          <w:b/>
          <w:bCs/>
        </w:rPr>
        <w:lastRenderedPageBreak/>
        <w:t>Orientation vers des dispositifs adaptés</w:t>
      </w:r>
      <w:r w:rsidRPr="00526428">
        <w:rPr>
          <w:rFonts w:ascii="Calibri" w:eastAsia="Calibri" w:hAnsi="Calibri" w:cs="Calibri"/>
        </w:rPr>
        <w:t> </w:t>
      </w:r>
      <w:r w:rsidRPr="00526428">
        <w:rPr>
          <w:rFonts w:ascii="Luciole" w:eastAsia="Calibri" w:hAnsi="Luciole" w:cs="Calibri"/>
        </w:rPr>
        <w:t>: Bien que les CMA ne proposent pas systématiquement des formations spécifiques pour les PSDH, elles peuvent diriger les entreprises vers des organismes spécialisés ou des programmes régionaux pertinents, facilitant ainsi l</w:t>
      </w:r>
      <w:r w:rsidR="00AD5166" w:rsidRPr="00526428">
        <w:rPr>
          <w:rFonts w:ascii="Luciole" w:eastAsia="Calibri" w:hAnsi="Luciole" w:cs="Calibri"/>
        </w:rPr>
        <w:t>’</w:t>
      </w:r>
      <w:r w:rsidRPr="00526428">
        <w:rPr>
          <w:rFonts w:ascii="Luciole" w:eastAsia="Calibri" w:hAnsi="Luciole" w:cs="Calibri"/>
        </w:rPr>
        <w:t>accès à des ressources adaptées</w:t>
      </w:r>
      <w:r w:rsidR="00826A35">
        <w:rPr>
          <w:rFonts w:ascii="Calibri" w:eastAsia="Calibri" w:hAnsi="Calibri" w:cs="Calibri"/>
        </w:rPr>
        <w:t> </w:t>
      </w:r>
      <w:r w:rsidR="00826A35">
        <w:rPr>
          <w:rFonts w:ascii="Luciole" w:eastAsia="Calibri" w:hAnsi="Luciole" w:cs="Calibri"/>
        </w:rPr>
        <w:t>;</w:t>
      </w:r>
    </w:p>
    <w:p w14:paraId="2FF2E55E" w14:textId="77777777" w:rsidR="008F40C8" w:rsidRPr="00526428" w:rsidRDefault="008F40C8" w:rsidP="00526428">
      <w:pPr>
        <w:snapToGrid w:val="0"/>
        <w:rPr>
          <w:rFonts w:ascii="Luciole" w:eastAsia="Calibri" w:hAnsi="Luciole" w:cs="Calibri"/>
        </w:rPr>
      </w:pPr>
    </w:p>
    <w:p w14:paraId="14561A3F" w14:textId="6C1EF32C" w:rsidR="008F40C8" w:rsidRPr="00526428" w:rsidRDefault="008F40C8" w:rsidP="009A6B6E">
      <w:pPr>
        <w:numPr>
          <w:ilvl w:val="0"/>
          <w:numId w:val="20"/>
        </w:numPr>
        <w:snapToGrid w:val="0"/>
        <w:rPr>
          <w:rFonts w:ascii="Luciole" w:eastAsia="Calibri" w:hAnsi="Luciole" w:cs="Calibri"/>
        </w:rPr>
      </w:pPr>
      <w:r w:rsidRPr="00526428">
        <w:rPr>
          <w:rFonts w:ascii="Luciole" w:eastAsia="Calibri" w:hAnsi="Luciole" w:cs="Calibri"/>
          <w:b/>
          <w:bCs/>
        </w:rPr>
        <w:t>Soutien au développement des compétences</w:t>
      </w:r>
      <w:r w:rsidRPr="00526428">
        <w:rPr>
          <w:rFonts w:ascii="Calibri" w:eastAsia="Calibri" w:hAnsi="Calibri" w:cs="Calibri"/>
        </w:rPr>
        <w:t> </w:t>
      </w:r>
      <w:r w:rsidRPr="00526428">
        <w:rPr>
          <w:rFonts w:ascii="Luciole" w:eastAsia="Calibri" w:hAnsi="Luciole" w:cs="Calibri"/>
        </w:rPr>
        <w:t>: En collaborant avec les CMA, les entreprises peuvent identifier des opportunités de formation pour leurs salariés, améliorant ainsi les compétences de leur personnel et renforçant leur compétitivité sur le marché</w:t>
      </w:r>
      <w:r w:rsidR="00826A35">
        <w:rPr>
          <w:rFonts w:ascii="Calibri" w:eastAsia="Calibri" w:hAnsi="Calibri" w:cs="Calibri"/>
        </w:rPr>
        <w:t> </w:t>
      </w:r>
      <w:r w:rsidR="00826A35">
        <w:rPr>
          <w:rFonts w:ascii="Luciole" w:eastAsia="Calibri" w:hAnsi="Luciole" w:cs="Calibri"/>
        </w:rPr>
        <w:t>;</w:t>
      </w:r>
    </w:p>
    <w:p w14:paraId="4639A739" w14:textId="77777777" w:rsidR="008F40C8" w:rsidRPr="00526428" w:rsidRDefault="008F40C8" w:rsidP="00526428">
      <w:pPr>
        <w:snapToGrid w:val="0"/>
        <w:rPr>
          <w:rFonts w:ascii="Luciole" w:eastAsia="Calibri" w:hAnsi="Luciole" w:cs="Calibri"/>
        </w:rPr>
      </w:pPr>
    </w:p>
    <w:p w14:paraId="2CD1025C" w14:textId="0EA8CCD8" w:rsidR="008F40C8" w:rsidRPr="00526428" w:rsidRDefault="008F40C8" w:rsidP="009A6B6E">
      <w:pPr>
        <w:numPr>
          <w:ilvl w:val="0"/>
          <w:numId w:val="20"/>
        </w:numPr>
        <w:snapToGrid w:val="0"/>
        <w:rPr>
          <w:rFonts w:ascii="Luciole" w:eastAsia="Calibri" w:hAnsi="Luciole" w:cs="Calibri"/>
        </w:rPr>
      </w:pPr>
      <w:r w:rsidRPr="00526428">
        <w:rPr>
          <w:rFonts w:ascii="Luciole" w:eastAsia="Calibri" w:hAnsi="Luciole" w:cs="Calibri"/>
          <w:b/>
          <w:bCs/>
        </w:rPr>
        <w:t>Contribution à l</w:t>
      </w:r>
      <w:r w:rsidR="00AD5166" w:rsidRPr="00526428">
        <w:rPr>
          <w:rFonts w:ascii="Luciole" w:eastAsia="Calibri" w:hAnsi="Luciole" w:cs="Calibri"/>
          <w:b/>
          <w:bCs/>
        </w:rPr>
        <w:t>’</w:t>
      </w:r>
      <w:r w:rsidRPr="00526428">
        <w:rPr>
          <w:rFonts w:ascii="Luciole" w:eastAsia="Calibri" w:hAnsi="Luciole" w:cs="Calibri"/>
          <w:b/>
          <w:bCs/>
        </w:rPr>
        <w:t>inclusion sociale</w:t>
      </w:r>
      <w:r w:rsidRPr="00526428">
        <w:rPr>
          <w:rFonts w:ascii="Calibri" w:eastAsia="Calibri" w:hAnsi="Calibri" w:cs="Calibri"/>
        </w:rPr>
        <w:t> </w:t>
      </w:r>
      <w:r w:rsidRPr="00526428">
        <w:rPr>
          <w:rFonts w:ascii="Luciole" w:eastAsia="Calibri" w:hAnsi="Luciole" w:cs="Calibri"/>
        </w:rPr>
        <w:t>: En s</w:t>
      </w:r>
      <w:r w:rsidR="00AD5166" w:rsidRPr="00526428">
        <w:rPr>
          <w:rFonts w:ascii="Luciole" w:eastAsia="Calibri" w:hAnsi="Luciole" w:cs="Calibri"/>
        </w:rPr>
        <w:t>’</w:t>
      </w:r>
      <w:r w:rsidRPr="00526428">
        <w:rPr>
          <w:rFonts w:ascii="Luciole" w:eastAsia="Calibri" w:hAnsi="Luciole" w:cs="Calibri"/>
        </w:rPr>
        <w:t>engageant dans l</w:t>
      </w:r>
      <w:r w:rsidR="00AD5166" w:rsidRPr="00526428">
        <w:rPr>
          <w:rFonts w:ascii="Luciole" w:eastAsia="Calibri" w:hAnsi="Luciole" w:cs="Calibri"/>
        </w:rPr>
        <w:t>’</w:t>
      </w:r>
      <w:r w:rsidRPr="00526428">
        <w:rPr>
          <w:rFonts w:ascii="Luciole" w:eastAsia="Calibri" w:hAnsi="Luciole" w:cs="Calibri"/>
        </w:rPr>
        <w:t>emploi des PSDH, les entreprises démontrent leur responsabilité sociale, ce qui peut améliorer leur image de marque et renforcer la cohésion interne.</w:t>
      </w:r>
    </w:p>
    <w:p w14:paraId="6954564A" w14:textId="77777777" w:rsidR="008F40C8" w:rsidRDefault="008F40C8" w:rsidP="00526428">
      <w:pPr>
        <w:snapToGrid w:val="0"/>
        <w:rPr>
          <w:rFonts w:ascii="Luciole" w:eastAsia="Calibri" w:hAnsi="Luciole" w:cs="Calibri"/>
        </w:rPr>
      </w:pPr>
    </w:p>
    <w:p w14:paraId="61DB2430" w14:textId="77777777" w:rsidR="00826A35" w:rsidRPr="00526428" w:rsidRDefault="00826A35" w:rsidP="00526428">
      <w:pPr>
        <w:snapToGrid w:val="0"/>
        <w:rPr>
          <w:rFonts w:ascii="Luciole" w:eastAsia="Calibri" w:hAnsi="Luciole" w:cs="Calibri"/>
        </w:rPr>
      </w:pPr>
    </w:p>
    <w:p w14:paraId="637F510A" w14:textId="61C9664D" w:rsidR="008F40C8" w:rsidRPr="00526428" w:rsidRDefault="008F40C8" w:rsidP="00526428">
      <w:pPr>
        <w:snapToGrid w:val="0"/>
        <w:rPr>
          <w:rFonts w:ascii="Luciole" w:eastAsia="Calibri" w:hAnsi="Luciole" w:cs="Calibri"/>
        </w:rPr>
      </w:pPr>
      <w:r w:rsidRPr="00526428">
        <w:rPr>
          <w:rFonts w:ascii="Luciole" w:eastAsia="Calibri" w:hAnsi="Luciole" w:cs="Calibri"/>
        </w:rPr>
        <w:t>En somme, les CMA offrent un soutien précieux aux entreprises artisanales en matière de formation et d</w:t>
      </w:r>
      <w:r w:rsidR="00AD5166" w:rsidRPr="00526428">
        <w:rPr>
          <w:rFonts w:ascii="Luciole" w:eastAsia="Calibri" w:hAnsi="Luciole" w:cs="Calibri"/>
        </w:rPr>
        <w:t>’</w:t>
      </w:r>
      <w:r w:rsidRPr="00526428">
        <w:rPr>
          <w:rFonts w:ascii="Luciole" w:eastAsia="Calibri" w:hAnsi="Luciole" w:cs="Calibri"/>
        </w:rPr>
        <w:t>inclusion des personnes en situation de handicap, contribuant ainsi à la création d</w:t>
      </w:r>
      <w:r w:rsidR="00AD5166" w:rsidRPr="00526428">
        <w:rPr>
          <w:rFonts w:ascii="Luciole" w:eastAsia="Calibri" w:hAnsi="Luciole" w:cs="Calibri"/>
        </w:rPr>
        <w:t>’</w:t>
      </w:r>
      <w:r w:rsidRPr="00526428">
        <w:rPr>
          <w:rFonts w:ascii="Luciole" w:eastAsia="Calibri" w:hAnsi="Luciole" w:cs="Calibri"/>
        </w:rPr>
        <w:t>un environnement de travail diversifié et performant.</w:t>
      </w:r>
    </w:p>
    <w:p w14:paraId="2654C5A6" w14:textId="77777777" w:rsidR="008F40C8" w:rsidRDefault="008F40C8" w:rsidP="00526428">
      <w:pPr>
        <w:snapToGrid w:val="0"/>
        <w:rPr>
          <w:rFonts w:ascii="Luciole" w:eastAsia="Calibri" w:hAnsi="Luciole" w:cs="Calibri"/>
        </w:rPr>
      </w:pPr>
    </w:p>
    <w:p w14:paraId="662EB241" w14:textId="77777777" w:rsidR="00826A35" w:rsidRPr="00526428" w:rsidRDefault="00826A35" w:rsidP="00526428">
      <w:pPr>
        <w:snapToGrid w:val="0"/>
        <w:rPr>
          <w:rFonts w:ascii="Luciole" w:eastAsia="Calibri" w:hAnsi="Luciole" w:cs="Calibri"/>
        </w:rPr>
      </w:pPr>
    </w:p>
    <w:p w14:paraId="3B47993F" w14:textId="32DCCA51" w:rsidR="00826A35" w:rsidRDefault="008F40C8" w:rsidP="000D64B9">
      <w:pPr>
        <w:snapToGrid w:val="0"/>
        <w:rPr>
          <w:rFonts w:ascii="Luciole" w:eastAsia="Calibri" w:hAnsi="Luciole" w:cs="Calibri"/>
        </w:rPr>
      </w:pPr>
      <w:r w:rsidRPr="00526428">
        <w:rPr>
          <w:rFonts w:ascii="Luciole" w:eastAsia="Calibri" w:hAnsi="Luciole" w:cs="Calibri"/>
          <w:b/>
        </w:rPr>
        <w:t>Organisations professionnelles</w:t>
      </w:r>
    </w:p>
    <w:p w14:paraId="4CB2138A" w14:textId="77777777" w:rsidR="00826A35" w:rsidRDefault="00826A35" w:rsidP="00526428">
      <w:pPr>
        <w:snapToGrid w:val="0"/>
        <w:rPr>
          <w:rFonts w:ascii="Luciole" w:eastAsia="Calibri" w:hAnsi="Luciole" w:cs="Calibri"/>
        </w:rPr>
      </w:pPr>
    </w:p>
    <w:p w14:paraId="4D2B192A" w14:textId="77777777" w:rsidR="00826A35" w:rsidRDefault="00826A35" w:rsidP="00526428">
      <w:pPr>
        <w:snapToGrid w:val="0"/>
        <w:rPr>
          <w:rFonts w:ascii="Luciole" w:eastAsia="Calibri" w:hAnsi="Luciole" w:cs="Calibri"/>
        </w:rPr>
      </w:pPr>
    </w:p>
    <w:p w14:paraId="651ACFE2" w14:textId="77777777" w:rsidR="00EE0FA8" w:rsidRDefault="00826A35" w:rsidP="00526428">
      <w:pPr>
        <w:snapToGrid w:val="0"/>
        <w:rPr>
          <w:rFonts w:ascii="Luciole" w:eastAsia="Calibri" w:hAnsi="Luciole" w:cs="Calibri"/>
        </w:rPr>
      </w:pPr>
      <w:r>
        <w:rPr>
          <w:rFonts w:ascii="Luciole" w:eastAsia="Calibri" w:hAnsi="Luciole" w:cs="Calibri"/>
        </w:rPr>
        <w:t>T</w:t>
      </w:r>
      <w:r w:rsidR="008F40C8" w:rsidRPr="00526428">
        <w:rPr>
          <w:rFonts w:ascii="Luciole" w:eastAsia="Calibri" w:hAnsi="Luciole" w:cs="Calibri"/>
        </w:rPr>
        <w:t>elles que l</w:t>
      </w:r>
      <w:r w:rsidR="00AD5166" w:rsidRPr="00526428">
        <w:rPr>
          <w:rFonts w:ascii="Luciole" w:eastAsia="Calibri" w:hAnsi="Luciole" w:cs="Calibri"/>
        </w:rPr>
        <w:t>’</w:t>
      </w:r>
      <w:r w:rsidR="008F40C8" w:rsidRPr="00526428">
        <w:rPr>
          <w:rFonts w:ascii="Luciole" w:eastAsia="Calibri" w:hAnsi="Luciole" w:cs="Calibri"/>
        </w:rPr>
        <w:t>Union des Métiers et des Industries de l</w:t>
      </w:r>
      <w:r w:rsidR="00AD5166" w:rsidRPr="00526428">
        <w:rPr>
          <w:rFonts w:ascii="Luciole" w:eastAsia="Calibri" w:hAnsi="Luciole" w:cs="Calibri"/>
        </w:rPr>
        <w:t>’</w:t>
      </w:r>
      <w:r w:rsidR="008F40C8" w:rsidRPr="00526428">
        <w:rPr>
          <w:rFonts w:ascii="Luciole" w:eastAsia="Calibri" w:hAnsi="Luciole" w:cs="Calibri"/>
        </w:rPr>
        <w:t xml:space="preserve">Hôtellerie (UMIH) et la Fédération des Industries Mécaniques (FIM), offrent aux entreprises des programmes de formation continue pour développer les compétences de leurs salariés. </w:t>
      </w:r>
    </w:p>
    <w:p w14:paraId="09132724" w14:textId="77777777" w:rsidR="00EE0FA8" w:rsidRDefault="00EE0FA8" w:rsidP="00526428">
      <w:pPr>
        <w:snapToGrid w:val="0"/>
        <w:rPr>
          <w:rFonts w:ascii="Luciole" w:eastAsia="Calibri" w:hAnsi="Luciole" w:cs="Calibri"/>
        </w:rPr>
      </w:pPr>
    </w:p>
    <w:p w14:paraId="7ADA8A1F" w14:textId="77777777" w:rsidR="00EE0FA8" w:rsidRDefault="00EE0FA8" w:rsidP="00526428">
      <w:pPr>
        <w:snapToGrid w:val="0"/>
        <w:rPr>
          <w:rFonts w:ascii="Luciole" w:eastAsia="Calibri" w:hAnsi="Luciole" w:cs="Calibri"/>
        </w:rPr>
      </w:pPr>
    </w:p>
    <w:p w14:paraId="1D2F430E" w14:textId="3ED13492" w:rsidR="008F40C8" w:rsidRPr="00526428" w:rsidRDefault="008F40C8" w:rsidP="00526428">
      <w:pPr>
        <w:snapToGrid w:val="0"/>
        <w:rPr>
          <w:rFonts w:ascii="Luciole" w:eastAsia="Calibri" w:hAnsi="Luciole" w:cs="Calibri"/>
        </w:rPr>
      </w:pPr>
      <w:r w:rsidRPr="00526428">
        <w:rPr>
          <w:rFonts w:ascii="Luciole" w:eastAsia="Calibri" w:hAnsi="Luciole" w:cs="Calibri"/>
        </w:rPr>
        <w:lastRenderedPageBreak/>
        <w:t xml:space="preserve">Bien que ces formations ne soient pas systématiquement adaptées aux </w:t>
      </w:r>
      <w:r w:rsidR="007B563C" w:rsidRPr="00526428">
        <w:rPr>
          <w:rFonts w:ascii="Luciole" w:eastAsia="Calibri" w:hAnsi="Luciole" w:cs="Calibri"/>
        </w:rPr>
        <w:t>PSDH</w:t>
      </w:r>
      <w:r w:rsidRPr="00526428">
        <w:rPr>
          <w:rFonts w:ascii="Luciole" w:eastAsia="Calibri" w:hAnsi="Luciole" w:cs="Calibri"/>
        </w:rPr>
        <w:t>, ces organisations collaborent avec des organismes spécialisés, comme l</w:t>
      </w:r>
      <w:r w:rsidR="00AD5166" w:rsidRPr="00526428">
        <w:rPr>
          <w:rFonts w:ascii="Luciole" w:eastAsia="Calibri" w:hAnsi="Luciole" w:cs="Calibri"/>
        </w:rPr>
        <w:t>’</w:t>
      </w:r>
      <w:r w:rsidRPr="00526428">
        <w:rPr>
          <w:rFonts w:ascii="Luciole" w:eastAsia="Calibri" w:hAnsi="Luciole" w:cs="Calibri"/>
        </w:rPr>
        <w:t>Association de gestion du fonds pour l</w:t>
      </w:r>
      <w:r w:rsidR="00AD5166" w:rsidRPr="00526428">
        <w:rPr>
          <w:rFonts w:ascii="Luciole" w:eastAsia="Calibri" w:hAnsi="Luciole" w:cs="Calibri"/>
        </w:rPr>
        <w:t>’</w:t>
      </w:r>
      <w:r w:rsidRPr="00526428">
        <w:rPr>
          <w:rFonts w:ascii="Luciole" w:eastAsia="Calibri" w:hAnsi="Luciole" w:cs="Calibri"/>
        </w:rPr>
        <w:t>insertion professionnelle des personnes handicapées (</w:t>
      </w:r>
      <w:r w:rsidR="007B563C" w:rsidRPr="00526428">
        <w:rPr>
          <w:rFonts w:ascii="Luciole" w:eastAsia="Calibri" w:hAnsi="Luciole" w:cs="Calibri"/>
        </w:rPr>
        <w:t>AGEFIPH</w:t>
      </w:r>
      <w:r w:rsidRPr="00526428">
        <w:rPr>
          <w:rFonts w:ascii="Luciole" w:eastAsia="Calibri" w:hAnsi="Luciole" w:cs="Calibri"/>
        </w:rPr>
        <w:t>), pour faciliter l</w:t>
      </w:r>
      <w:r w:rsidR="00AD5166" w:rsidRPr="00526428">
        <w:rPr>
          <w:rFonts w:ascii="Luciole" w:eastAsia="Calibri" w:hAnsi="Luciole" w:cs="Calibri"/>
        </w:rPr>
        <w:t>’</w:t>
      </w:r>
      <w:r w:rsidRPr="00526428">
        <w:rPr>
          <w:rFonts w:ascii="Luciole" w:eastAsia="Calibri" w:hAnsi="Luciole" w:cs="Calibri"/>
        </w:rPr>
        <w:t>accès à des formations appropriées.</w:t>
      </w:r>
    </w:p>
    <w:p w14:paraId="392C2A15" w14:textId="77777777" w:rsidR="008F40C8" w:rsidRDefault="008F40C8" w:rsidP="00526428">
      <w:pPr>
        <w:snapToGrid w:val="0"/>
        <w:rPr>
          <w:rFonts w:ascii="Luciole" w:eastAsia="Calibri" w:hAnsi="Luciole" w:cs="Calibri"/>
        </w:rPr>
      </w:pPr>
    </w:p>
    <w:p w14:paraId="08217647" w14:textId="77777777" w:rsidR="00826A35" w:rsidRPr="00526428" w:rsidRDefault="00826A35" w:rsidP="00526428">
      <w:pPr>
        <w:snapToGrid w:val="0"/>
        <w:rPr>
          <w:rFonts w:ascii="Luciole" w:eastAsia="Calibri" w:hAnsi="Luciole" w:cs="Calibri"/>
        </w:rPr>
      </w:pPr>
    </w:p>
    <w:p w14:paraId="6E5731BB" w14:textId="0F399D23" w:rsidR="008F40C8" w:rsidRPr="00526428" w:rsidRDefault="008F40C8" w:rsidP="00526428">
      <w:pPr>
        <w:snapToGrid w:val="0"/>
        <w:rPr>
          <w:rFonts w:ascii="Luciole" w:eastAsia="Calibri" w:hAnsi="Luciole" w:cs="Calibri"/>
          <w:b/>
          <w:bCs/>
        </w:rPr>
      </w:pPr>
      <w:r w:rsidRPr="00526428">
        <w:rPr>
          <w:rFonts w:ascii="Luciole" w:eastAsia="Calibri" w:hAnsi="Luciole" w:cs="Calibri"/>
          <w:b/>
          <w:bCs/>
        </w:rPr>
        <w:t>Avantages pour les employeurs</w:t>
      </w:r>
      <w:r w:rsidR="00AD5166" w:rsidRPr="00526428">
        <w:rPr>
          <w:rFonts w:ascii="Calibri" w:eastAsia="Calibri" w:hAnsi="Calibri" w:cs="Calibri"/>
          <w:b/>
          <w:bCs/>
        </w:rPr>
        <w:t> </w:t>
      </w:r>
      <w:r w:rsidRPr="00526428">
        <w:rPr>
          <w:rFonts w:ascii="Luciole" w:eastAsia="Calibri" w:hAnsi="Luciole" w:cs="Calibri"/>
          <w:b/>
          <w:bCs/>
        </w:rPr>
        <w:t>:</w:t>
      </w:r>
    </w:p>
    <w:p w14:paraId="221BC56D" w14:textId="77777777" w:rsidR="008F40C8" w:rsidRDefault="008F40C8" w:rsidP="00526428">
      <w:pPr>
        <w:snapToGrid w:val="0"/>
        <w:rPr>
          <w:rFonts w:ascii="Luciole" w:eastAsia="Calibri" w:hAnsi="Luciole" w:cs="Calibri"/>
        </w:rPr>
      </w:pPr>
    </w:p>
    <w:p w14:paraId="08AEB773" w14:textId="77777777" w:rsidR="00826A35" w:rsidRPr="00526428" w:rsidRDefault="00826A35" w:rsidP="00526428">
      <w:pPr>
        <w:snapToGrid w:val="0"/>
        <w:rPr>
          <w:rFonts w:ascii="Luciole" w:eastAsia="Calibri" w:hAnsi="Luciole" w:cs="Calibri"/>
        </w:rPr>
      </w:pPr>
    </w:p>
    <w:p w14:paraId="1E71AF0E" w14:textId="34A861EB" w:rsidR="008F40C8" w:rsidRPr="00526428" w:rsidRDefault="008F40C8" w:rsidP="009A6B6E">
      <w:pPr>
        <w:numPr>
          <w:ilvl w:val="0"/>
          <w:numId w:val="21"/>
        </w:numPr>
        <w:snapToGrid w:val="0"/>
        <w:rPr>
          <w:rFonts w:ascii="Luciole" w:eastAsia="Calibri" w:hAnsi="Luciole" w:cs="Calibri"/>
        </w:rPr>
      </w:pPr>
      <w:r w:rsidRPr="00526428">
        <w:rPr>
          <w:rFonts w:ascii="Luciole" w:eastAsia="Calibri" w:hAnsi="Luciole" w:cs="Calibri"/>
          <w:b/>
          <w:bCs/>
        </w:rPr>
        <w:t>Renforcement des compétences</w:t>
      </w:r>
      <w:r w:rsidRPr="00526428">
        <w:rPr>
          <w:rFonts w:ascii="Calibri" w:eastAsia="Calibri" w:hAnsi="Calibri" w:cs="Calibri"/>
        </w:rPr>
        <w:t> </w:t>
      </w:r>
      <w:r w:rsidRPr="00526428">
        <w:rPr>
          <w:rFonts w:ascii="Luciole" w:eastAsia="Calibri" w:hAnsi="Luciole" w:cs="Calibri"/>
        </w:rPr>
        <w:t>: En accédant à des formations adaptées, les employeurs peuvent améliorer les compétences de leurs salariés handicapés, augmentant ainsi la productivité et la compétitivité de l</w:t>
      </w:r>
      <w:r w:rsidR="00AD5166" w:rsidRPr="00526428">
        <w:rPr>
          <w:rFonts w:ascii="Luciole" w:eastAsia="Calibri" w:hAnsi="Luciole" w:cs="Calibri"/>
        </w:rPr>
        <w:t>’</w:t>
      </w:r>
      <w:r w:rsidRPr="00526428">
        <w:rPr>
          <w:rFonts w:ascii="Luciole" w:eastAsia="Calibri" w:hAnsi="Luciole" w:cs="Calibri"/>
        </w:rPr>
        <w:t>entreprise</w:t>
      </w:r>
      <w:r w:rsidR="00826A35">
        <w:rPr>
          <w:rFonts w:ascii="Calibri" w:eastAsia="Calibri" w:hAnsi="Calibri" w:cs="Calibri"/>
        </w:rPr>
        <w:t> </w:t>
      </w:r>
      <w:r w:rsidR="00826A35">
        <w:rPr>
          <w:rFonts w:ascii="Luciole" w:eastAsia="Calibri" w:hAnsi="Luciole" w:cs="Calibri"/>
        </w:rPr>
        <w:t>;</w:t>
      </w:r>
    </w:p>
    <w:p w14:paraId="0A55785E" w14:textId="77777777" w:rsidR="008F40C8" w:rsidRPr="00526428" w:rsidRDefault="008F40C8" w:rsidP="00526428">
      <w:pPr>
        <w:snapToGrid w:val="0"/>
        <w:ind w:left="720"/>
        <w:rPr>
          <w:rFonts w:ascii="Luciole" w:eastAsia="Calibri" w:hAnsi="Luciole" w:cs="Calibri"/>
        </w:rPr>
      </w:pPr>
    </w:p>
    <w:p w14:paraId="0BF75E2E" w14:textId="40663D38" w:rsidR="008F40C8" w:rsidRPr="00526428" w:rsidRDefault="008F40C8" w:rsidP="009A6B6E">
      <w:pPr>
        <w:numPr>
          <w:ilvl w:val="0"/>
          <w:numId w:val="21"/>
        </w:numPr>
        <w:snapToGrid w:val="0"/>
        <w:rPr>
          <w:rFonts w:ascii="Luciole" w:eastAsia="Calibri" w:hAnsi="Luciole" w:cs="Calibri"/>
        </w:rPr>
      </w:pPr>
      <w:r w:rsidRPr="00526428">
        <w:rPr>
          <w:rFonts w:ascii="Luciole" w:eastAsia="Calibri" w:hAnsi="Luciole" w:cs="Calibri"/>
          <w:b/>
          <w:bCs/>
        </w:rPr>
        <w:t>Conformité légale</w:t>
      </w:r>
      <w:r w:rsidRPr="00526428">
        <w:rPr>
          <w:rFonts w:ascii="Calibri" w:eastAsia="Calibri" w:hAnsi="Calibri" w:cs="Calibri"/>
        </w:rPr>
        <w:t> </w:t>
      </w:r>
      <w:r w:rsidRPr="00526428">
        <w:rPr>
          <w:rFonts w:ascii="Luciole" w:eastAsia="Calibri" w:hAnsi="Luciole" w:cs="Calibri"/>
        </w:rPr>
        <w:t>: Collaborer avec des organisations professionnelles et des organismes spécialisés aide les entreprises à respecter les obligations légales en matière d</w:t>
      </w:r>
      <w:r w:rsidR="00AD5166" w:rsidRPr="00526428">
        <w:rPr>
          <w:rFonts w:ascii="Luciole" w:eastAsia="Calibri" w:hAnsi="Luciole" w:cs="Calibri"/>
        </w:rPr>
        <w:t>’</w:t>
      </w:r>
      <w:r w:rsidRPr="00526428">
        <w:rPr>
          <w:rFonts w:ascii="Luciole" w:eastAsia="Calibri" w:hAnsi="Luciole" w:cs="Calibri"/>
        </w:rPr>
        <w:t>emploi des PSDH, réduisant le risque de sanctions</w:t>
      </w:r>
      <w:r w:rsidR="00826A35">
        <w:rPr>
          <w:rFonts w:ascii="Calibri" w:eastAsia="Calibri" w:hAnsi="Calibri" w:cs="Calibri"/>
        </w:rPr>
        <w:t> </w:t>
      </w:r>
      <w:r w:rsidR="00826A35">
        <w:rPr>
          <w:rFonts w:ascii="Luciole" w:eastAsia="Calibri" w:hAnsi="Luciole" w:cs="Calibri"/>
        </w:rPr>
        <w:t>;</w:t>
      </w:r>
    </w:p>
    <w:p w14:paraId="2BE4CEBF" w14:textId="77777777" w:rsidR="008F40C8" w:rsidRPr="00526428" w:rsidRDefault="008F40C8" w:rsidP="00526428">
      <w:pPr>
        <w:snapToGrid w:val="0"/>
        <w:rPr>
          <w:rFonts w:ascii="Luciole" w:eastAsia="Calibri" w:hAnsi="Luciole" w:cs="Calibri"/>
        </w:rPr>
      </w:pPr>
    </w:p>
    <w:p w14:paraId="03DC4C88" w14:textId="26F9C87D" w:rsidR="008F40C8" w:rsidRPr="00526428" w:rsidRDefault="008F40C8" w:rsidP="009A6B6E">
      <w:pPr>
        <w:numPr>
          <w:ilvl w:val="0"/>
          <w:numId w:val="21"/>
        </w:numPr>
        <w:snapToGrid w:val="0"/>
        <w:rPr>
          <w:rFonts w:ascii="Luciole" w:eastAsia="Calibri" w:hAnsi="Luciole" w:cs="Calibri"/>
        </w:rPr>
      </w:pPr>
      <w:r w:rsidRPr="00526428">
        <w:rPr>
          <w:rFonts w:ascii="Luciole" w:eastAsia="Calibri" w:hAnsi="Luciole" w:cs="Calibri"/>
          <w:b/>
          <w:bCs/>
        </w:rPr>
        <w:t>Accès à des ressources spécialisées</w:t>
      </w:r>
      <w:r w:rsidRPr="00526428">
        <w:rPr>
          <w:rFonts w:ascii="Calibri" w:eastAsia="Calibri" w:hAnsi="Calibri" w:cs="Calibri"/>
        </w:rPr>
        <w:t> </w:t>
      </w:r>
      <w:r w:rsidRPr="00526428">
        <w:rPr>
          <w:rFonts w:ascii="Luciole" w:eastAsia="Calibri" w:hAnsi="Luciole" w:cs="Calibri"/>
        </w:rPr>
        <w:t>: Les partenariats avec des organismes comme l</w:t>
      </w:r>
      <w:r w:rsidR="00AD5166"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permettent aux employeurs de bénéficier de conseils et de financements pour adapter les formations aux besoins spécifiques des salariés handicapés</w:t>
      </w:r>
      <w:r w:rsidR="00826A35">
        <w:rPr>
          <w:rFonts w:ascii="Calibri" w:eastAsia="Calibri" w:hAnsi="Calibri" w:cs="Calibri"/>
        </w:rPr>
        <w:t> </w:t>
      </w:r>
      <w:r w:rsidR="00826A35">
        <w:rPr>
          <w:rFonts w:ascii="Luciole" w:eastAsia="Calibri" w:hAnsi="Luciole" w:cs="Calibri"/>
        </w:rPr>
        <w:t>;</w:t>
      </w:r>
    </w:p>
    <w:p w14:paraId="3570BA66" w14:textId="77777777" w:rsidR="008F40C8" w:rsidRPr="00526428" w:rsidRDefault="008F40C8" w:rsidP="00526428">
      <w:pPr>
        <w:snapToGrid w:val="0"/>
        <w:rPr>
          <w:rFonts w:ascii="Luciole" w:eastAsia="Calibri" w:hAnsi="Luciole" w:cs="Calibri"/>
        </w:rPr>
      </w:pPr>
    </w:p>
    <w:p w14:paraId="40ABAF59" w14:textId="455FB457" w:rsidR="008F40C8" w:rsidRPr="00526428" w:rsidRDefault="008F40C8" w:rsidP="009A6B6E">
      <w:pPr>
        <w:numPr>
          <w:ilvl w:val="0"/>
          <w:numId w:val="21"/>
        </w:numPr>
        <w:snapToGrid w:val="0"/>
        <w:rPr>
          <w:rFonts w:ascii="Luciole" w:eastAsia="Calibri" w:hAnsi="Luciole" w:cs="Calibri"/>
        </w:rPr>
      </w:pPr>
      <w:r w:rsidRPr="00526428">
        <w:rPr>
          <w:rFonts w:ascii="Luciole" w:eastAsia="Calibri" w:hAnsi="Luciole" w:cs="Calibri"/>
          <w:b/>
          <w:bCs/>
        </w:rPr>
        <w:t>Promotion de la diversité et de l</w:t>
      </w:r>
      <w:r w:rsidR="00AD5166" w:rsidRPr="00526428">
        <w:rPr>
          <w:rFonts w:ascii="Luciole" w:eastAsia="Calibri" w:hAnsi="Luciole" w:cs="Calibri"/>
          <w:b/>
          <w:bCs/>
        </w:rPr>
        <w:t>’</w:t>
      </w:r>
      <w:r w:rsidRPr="00526428">
        <w:rPr>
          <w:rFonts w:ascii="Luciole" w:eastAsia="Calibri" w:hAnsi="Luciole" w:cs="Calibri"/>
          <w:b/>
          <w:bCs/>
        </w:rPr>
        <w:t>inclusion</w:t>
      </w:r>
      <w:r w:rsidRPr="00526428">
        <w:rPr>
          <w:rFonts w:ascii="Calibri" w:eastAsia="Calibri" w:hAnsi="Calibri" w:cs="Calibri"/>
        </w:rPr>
        <w:t> </w:t>
      </w:r>
      <w:r w:rsidRPr="00526428">
        <w:rPr>
          <w:rFonts w:ascii="Luciole" w:eastAsia="Calibri" w:hAnsi="Luciole" w:cs="Calibri"/>
        </w:rPr>
        <w:t>: En investissant dans la formation des PSDH, les entreprises favorisent un environnement de travail inclusif, ce qui peut améliorer la satisfaction des employés et l</w:t>
      </w:r>
      <w:r w:rsidR="00AD5166" w:rsidRPr="00526428">
        <w:rPr>
          <w:rFonts w:ascii="Luciole" w:eastAsia="Calibri" w:hAnsi="Luciole" w:cs="Calibri"/>
        </w:rPr>
        <w:t>’</w:t>
      </w:r>
      <w:r w:rsidRPr="00526428">
        <w:rPr>
          <w:rFonts w:ascii="Luciole" w:eastAsia="Calibri" w:hAnsi="Luciole" w:cs="Calibri"/>
        </w:rPr>
        <w:t>image de marque de l</w:t>
      </w:r>
      <w:r w:rsidR="00AD5166" w:rsidRPr="00526428">
        <w:rPr>
          <w:rFonts w:ascii="Luciole" w:eastAsia="Calibri" w:hAnsi="Luciole" w:cs="Calibri"/>
        </w:rPr>
        <w:t>’</w:t>
      </w:r>
      <w:r w:rsidRPr="00526428">
        <w:rPr>
          <w:rFonts w:ascii="Luciole" w:eastAsia="Calibri" w:hAnsi="Luciole" w:cs="Calibri"/>
        </w:rPr>
        <w:t>entreprise.</w:t>
      </w:r>
    </w:p>
    <w:p w14:paraId="1572D070" w14:textId="77777777" w:rsidR="008F40C8" w:rsidRDefault="008F40C8" w:rsidP="00526428">
      <w:pPr>
        <w:snapToGrid w:val="0"/>
        <w:rPr>
          <w:rFonts w:ascii="Luciole" w:eastAsia="Calibri" w:hAnsi="Luciole" w:cs="Calibri"/>
        </w:rPr>
      </w:pPr>
    </w:p>
    <w:p w14:paraId="5D8553AD" w14:textId="77777777" w:rsidR="00826A35" w:rsidRPr="00526428" w:rsidRDefault="00826A35" w:rsidP="00526428">
      <w:pPr>
        <w:snapToGrid w:val="0"/>
        <w:rPr>
          <w:rFonts w:ascii="Luciole" w:eastAsia="Calibri" w:hAnsi="Luciole" w:cs="Calibri"/>
        </w:rPr>
      </w:pPr>
    </w:p>
    <w:p w14:paraId="355672AD" w14:textId="2CF1B33C" w:rsidR="00826A35" w:rsidRDefault="008F40C8" w:rsidP="00526428">
      <w:pPr>
        <w:snapToGrid w:val="0"/>
        <w:rPr>
          <w:rFonts w:ascii="Luciole" w:eastAsia="Calibri" w:hAnsi="Luciole" w:cs="Calibri"/>
        </w:rPr>
      </w:pPr>
      <w:r w:rsidRPr="00526428">
        <w:rPr>
          <w:rFonts w:ascii="Luciole" w:eastAsia="Calibri" w:hAnsi="Luciole" w:cs="Calibri"/>
        </w:rPr>
        <w:t>Par exemple, l</w:t>
      </w:r>
      <w:r w:rsidR="00AD5166" w:rsidRPr="00526428">
        <w:rPr>
          <w:rFonts w:ascii="Luciole" w:eastAsia="Calibri" w:hAnsi="Luciole" w:cs="Calibri"/>
        </w:rPr>
        <w:t>’</w:t>
      </w:r>
      <w:r w:rsidRPr="00526428">
        <w:rPr>
          <w:rFonts w:ascii="Luciole" w:eastAsia="Calibri" w:hAnsi="Luciole" w:cs="Calibri"/>
        </w:rPr>
        <w:t xml:space="preserve">UMIH propose des formations telles que </w:t>
      </w:r>
      <w:r w:rsidR="00C6274A" w:rsidRPr="00526428">
        <w:rPr>
          <w:rFonts w:ascii="Luciole" w:eastAsia="Calibri" w:hAnsi="Luciole" w:cs="Calibri"/>
        </w:rPr>
        <w:t>«  </w:t>
      </w:r>
      <w:hyperlink r:id="rId39" w:tooltip="Formation proposée par UMiH formation : " w:history="1">
        <w:r w:rsidR="00C6274A" w:rsidRPr="00526428">
          <w:rPr>
            <w:rStyle w:val="Lienhypertexte"/>
            <w:rFonts w:ascii="Luciole" w:eastAsia="Calibri" w:hAnsi="Luciole" w:cs="Calibri"/>
          </w:rPr>
          <w:t>Savoir accueillir un client en situation de handicap</w:t>
        </w:r>
      </w:hyperlink>
      <w:r w:rsidR="00C6274A" w:rsidRPr="00526428">
        <w:rPr>
          <w:rFonts w:ascii="Calibri" w:eastAsia="Calibri" w:hAnsi="Calibri" w:cs="Calibri"/>
        </w:rPr>
        <w:t> </w:t>
      </w:r>
      <w:r w:rsidR="00C6274A" w:rsidRPr="00526428">
        <w:rPr>
          <w:rFonts w:ascii="Luciole" w:eastAsia="Calibri" w:hAnsi="Luciole" w:cs="Calibri"/>
        </w:rPr>
        <w:t xml:space="preserve">» </w:t>
      </w:r>
      <w:r w:rsidRPr="00526428">
        <w:rPr>
          <w:rFonts w:ascii="Luciole" w:eastAsia="Calibri" w:hAnsi="Luciole" w:cs="Calibri"/>
        </w:rPr>
        <w:t xml:space="preserve">visant à sensibiliser le personnel aux besoins des personnes handicapées. </w:t>
      </w:r>
    </w:p>
    <w:p w14:paraId="767535B2" w14:textId="77777777" w:rsidR="00EE0FA8" w:rsidRDefault="00EE0FA8" w:rsidP="00526428">
      <w:pPr>
        <w:snapToGrid w:val="0"/>
        <w:rPr>
          <w:rFonts w:ascii="Luciole" w:eastAsia="Calibri" w:hAnsi="Luciole" w:cs="Calibri"/>
        </w:rPr>
      </w:pPr>
    </w:p>
    <w:p w14:paraId="7102327F" w14:textId="77777777" w:rsidR="00EE0FA8" w:rsidRPr="00526428" w:rsidRDefault="00EE0FA8" w:rsidP="00526428">
      <w:pPr>
        <w:snapToGrid w:val="0"/>
        <w:rPr>
          <w:rFonts w:ascii="Luciole" w:eastAsia="Calibri" w:hAnsi="Luciole" w:cs="Calibri"/>
        </w:rPr>
      </w:pPr>
    </w:p>
    <w:p w14:paraId="1EECDF80" w14:textId="3A1A5522" w:rsidR="008F40C8" w:rsidRDefault="008F40C8" w:rsidP="00526428">
      <w:pPr>
        <w:snapToGrid w:val="0"/>
        <w:rPr>
          <w:rFonts w:ascii="Luciole" w:eastAsia="Calibri" w:hAnsi="Luciole" w:cs="Calibri"/>
        </w:rPr>
      </w:pPr>
      <w:r w:rsidRPr="00526428">
        <w:rPr>
          <w:rFonts w:ascii="Luciole" w:eastAsia="Calibri" w:hAnsi="Luciole" w:cs="Calibri"/>
        </w:rPr>
        <w:t>En somme, en s</w:t>
      </w:r>
      <w:r w:rsidR="00C6274A" w:rsidRPr="00526428">
        <w:rPr>
          <w:rFonts w:ascii="Luciole" w:eastAsia="Calibri" w:hAnsi="Luciole" w:cs="Calibri"/>
        </w:rPr>
        <w:t>’</w:t>
      </w:r>
      <w:r w:rsidRPr="00526428">
        <w:rPr>
          <w:rFonts w:ascii="Luciole" w:eastAsia="Calibri" w:hAnsi="Luciole" w:cs="Calibri"/>
        </w:rPr>
        <w:t>associant avec des organisations professionnelles et des organismes spécialisés, les employeurs peuvent optimiser le développement des compétences de leurs salariés handicapés, tout en renforçant la compétitivité et l</w:t>
      </w:r>
      <w:r w:rsidR="00C6274A" w:rsidRPr="00526428">
        <w:rPr>
          <w:rFonts w:ascii="Luciole" w:eastAsia="Calibri" w:hAnsi="Luciole" w:cs="Calibri"/>
        </w:rPr>
        <w:t>’</w:t>
      </w:r>
      <w:r w:rsidRPr="00526428">
        <w:rPr>
          <w:rFonts w:ascii="Luciole" w:eastAsia="Calibri" w:hAnsi="Luciole" w:cs="Calibri"/>
        </w:rPr>
        <w:t>inclusivité de leur entreprise.</w:t>
      </w:r>
    </w:p>
    <w:p w14:paraId="7AE41F05" w14:textId="77777777" w:rsidR="00826A35" w:rsidRPr="00526428" w:rsidRDefault="00826A35" w:rsidP="00526428">
      <w:pPr>
        <w:snapToGrid w:val="0"/>
        <w:rPr>
          <w:rFonts w:ascii="Luciole" w:eastAsia="Calibri" w:hAnsi="Luciole" w:cs="Calibri"/>
        </w:rPr>
      </w:pPr>
    </w:p>
    <w:p w14:paraId="004701AD" w14:textId="77777777" w:rsidR="008F40C8" w:rsidRPr="00526428" w:rsidRDefault="008F40C8" w:rsidP="00526428">
      <w:pPr>
        <w:snapToGrid w:val="0"/>
        <w:rPr>
          <w:rFonts w:ascii="Luciole" w:eastAsia="Calibri" w:hAnsi="Luciole" w:cs="Calibri"/>
        </w:rPr>
      </w:pPr>
    </w:p>
    <w:p w14:paraId="781FEBF6" w14:textId="7BFC438B" w:rsidR="00826A35" w:rsidRDefault="008F40C8" w:rsidP="000D64B9">
      <w:pPr>
        <w:snapToGrid w:val="0"/>
        <w:rPr>
          <w:rFonts w:ascii="Luciole" w:eastAsia="Calibri" w:hAnsi="Luciole" w:cs="Calibri"/>
        </w:rPr>
      </w:pPr>
      <w:r w:rsidRPr="00526428">
        <w:rPr>
          <w:rFonts w:ascii="Luciole" w:eastAsia="Calibri" w:hAnsi="Luciole" w:cs="Calibri"/>
          <w:b/>
        </w:rPr>
        <w:t>Les Syndicats professionnels</w:t>
      </w:r>
    </w:p>
    <w:p w14:paraId="168EA1F7" w14:textId="77777777" w:rsidR="00826A35" w:rsidRDefault="00826A35" w:rsidP="00526428">
      <w:pPr>
        <w:snapToGrid w:val="0"/>
        <w:rPr>
          <w:rFonts w:ascii="Luciole" w:eastAsia="Calibri" w:hAnsi="Luciole" w:cs="Calibri"/>
        </w:rPr>
      </w:pPr>
    </w:p>
    <w:p w14:paraId="01668D11" w14:textId="77777777" w:rsidR="00826A35" w:rsidRDefault="00826A35" w:rsidP="00526428">
      <w:pPr>
        <w:snapToGrid w:val="0"/>
        <w:rPr>
          <w:rFonts w:ascii="Luciole" w:eastAsia="Calibri" w:hAnsi="Luciole" w:cs="Calibri"/>
        </w:rPr>
      </w:pPr>
    </w:p>
    <w:p w14:paraId="047E36B5" w14:textId="77777777" w:rsidR="00EE0FA8" w:rsidRDefault="00826A35" w:rsidP="00526428">
      <w:pPr>
        <w:snapToGrid w:val="0"/>
        <w:rPr>
          <w:rFonts w:ascii="Luciole" w:eastAsia="Calibri" w:hAnsi="Luciole" w:cs="Calibri"/>
        </w:rPr>
      </w:pPr>
      <w:r>
        <w:rPr>
          <w:rFonts w:ascii="Luciole" w:eastAsia="Calibri" w:hAnsi="Luciole" w:cs="Calibri"/>
        </w:rPr>
        <w:t>T</w:t>
      </w:r>
      <w:r w:rsidR="008F40C8" w:rsidRPr="00526428">
        <w:rPr>
          <w:rFonts w:ascii="Luciole" w:eastAsia="Calibri" w:hAnsi="Luciole" w:cs="Calibri"/>
        </w:rPr>
        <w:t>els que la CFDT, la CGT et FO, jouent un rôle essentiel dans la promotion de l</w:t>
      </w:r>
      <w:r w:rsidR="00C6274A" w:rsidRPr="00526428">
        <w:rPr>
          <w:rFonts w:ascii="Luciole" w:eastAsia="Calibri" w:hAnsi="Luciole" w:cs="Calibri"/>
        </w:rPr>
        <w:t>’</w:t>
      </w:r>
      <w:r w:rsidR="008F40C8" w:rsidRPr="00526428">
        <w:rPr>
          <w:rFonts w:ascii="Luciole" w:eastAsia="Calibri" w:hAnsi="Luciole" w:cs="Calibri"/>
        </w:rPr>
        <w:t xml:space="preserve">inclusion des personnes en situation de handicap au sein des entreprises. </w:t>
      </w:r>
    </w:p>
    <w:p w14:paraId="60939914" w14:textId="77777777" w:rsidR="00EE0FA8" w:rsidRDefault="00EE0FA8" w:rsidP="00526428">
      <w:pPr>
        <w:snapToGrid w:val="0"/>
        <w:rPr>
          <w:rFonts w:ascii="Luciole" w:eastAsia="Calibri" w:hAnsi="Luciole" w:cs="Calibri"/>
        </w:rPr>
      </w:pPr>
    </w:p>
    <w:p w14:paraId="3F8734F6" w14:textId="77777777" w:rsidR="00EE0FA8" w:rsidRDefault="00EE0FA8" w:rsidP="00526428">
      <w:pPr>
        <w:snapToGrid w:val="0"/>
        <w:rPr>
          <w:rFonts w:ascii="Luciole" w:eastAsia="Calibri" w:hAnsi="Luciole" w:cs="Calibri"/>
        </w:rPr>
      </w:pPr>
    </w:p>
    <w:p w14:paraId="25EDAF61" w14:textId="19647FCA" w:rsidR="00EE0FA8" w:rsidRDefault="008F40C8" w:rsidP="00526428">
      <w:pPr>
        <w:snapToGrid w:val="0"/>
        <w:rPr>
          <w:rFonts w:ascii="Luciole" w:eastAsia="Calibri" w:hAnsi="Luciole" w:cs="Calibri"/>
        </w:rPr>
      </w:pPr>
      <w:r w:rsidRPr="00526428">
        <w:rPr>
          <w:rFonts w:ascii="Luciole" w:eastAsia="Calibri" w:hAnsi="Luciole" w:cs="Calibri"/>
        </w:rPr>
        <w:t>En collaborant avec les employeurs, ils veillent à la mise en place de politiques inclusives et au respect des obligations légales en matière d</w:t>
      </w:r>
      <w:r w:rsidR="00C6274A" w:rsidRPr="00526428">
        <w:rPr>
          <w:rFonts w:ascii="Luciole" w:eastAsia="Calibri" w:hAnsi="Luciole" w:cs="Calibri"/>
        </w:rPr>
        <w:t>’</w:t>
      </w:r>
      <w:r w:rsidRPr="00526428">
        <w:rPr>
          <w:rFonts w:ascii="Luciole" w:eastAsia="Calibri" w:hAnsi="Luciole" w:cs="Calibri"/>
        </w:rPr>
        <w:t xml:space="preserve">emploi des travailleurs handicapés. </w:t>
      </w:r>
    </w:p>
    <w:p w14:paraId="52D4A4FF" w14:textId="77777777" w:rsidR="00EE0FA8" w:rsidRDefault="00EE0FA8" w:rsidP="00526428">
      <w:pPr>
        <w:snapToGrid w:val="0"/>
        <w:rPr>
          <w:rFonts w:ascii="Luciole" w:eastAsia="Calibri" w:hAnsi="Luciole" w:cs="Calibri"/>
        </w:rPr>
      </w:pPr>
    </w:p>
    <w:p w14:paraId="7273B53B" w14:textId="77777777" w:rsidR="00EE0FA8" w:rsidRDefault="00EE0FA8" w:rsidP="00526428">
      <w:pPr>
        <w:snapToGrid w:val="0"/>
        <w:rPr>
          <w:rFonts w:ascii="Luciole" w:eastAsia="Calibri" w:hAnsi="Luciole" w:cs="Calibri"/>
        </w:rPr>
      </w:pPr>
    </w:p>
    <w:p w14:paraId="3F180AF6" w14:textId="42CAA048" w:rsidR="008F40C8" w:rsidRPr="00526428" w:rsidRDefault="008F40C8" w:rsidP="00526428">
      <w:pPr>
        <w:snapToGrid w:val="0"/>
        <w:rPr>
          <w:rFonts w:ascii="Luciole" w:eastAsia="Calibri" w:hAnsi="Luciole" w:cs="Calibri"/>
        </w:rPr>
      </w:pPr>
      <w:r w:rsidRPr="00526428">
        <w:rPr>
          <w:rFonts w:ascii="Luciole" w:eastAsia="Calibri" w:hAnsi="Luciole" w:cs="Calibri"/>
        </w:rPr>
        <w:t>Cette coopération favorise un environnement de travail diversifié et équitable, contribuant ainsi à l</w:t>
      </w:r>
      <w:r w:rsidR="00C6274A" w:rsidRPr="00526428">
        <w:rPr>
          <w:rFonts w:ascii="Luciole" w:eastAsia="Calibri" w:hAnsi="Luciole" w:cs="Calibri"/>
        </w:rPr>
        <w:t>’</w:t>
      </w:r>
      <w:r w:rsidRPr="00526428">
        <w:rPr>
          <w:rFonts w:ascii="Luciole" w:eastAsia="Calibri" w:hAnsi="Luciole" w:cs="Calibri"/>
        </w:rPr>
        <w:t>amélioration de la performance globale de l</w:t>
      </w:r>
      <w:r w:rsidR="00C6274A" w:rsidRPr="00526428">
        <w:rPr>
          <w:rFonts w:ascii="Luciole" w:eastAsia="Calibri" w:hAnsi="Luciole" w:cs="Calibri"/>
        </w:rPr>
        <w:t>’</w:t>
      </w:r>
      <w:r w:rsidRPr="00526428">
        <w:rPr>
          <w:rFonts w:ascii="Luciole" w:eastAsia="Calibri" w:hAnsi="Luciole" w:cs="Calibri"/>
        </w:rPr>
        <w:t>entreprise.</w:t>
      </w:r>
    </w:p>
    <w:p w14:paraId="1869534B" w14:textId="77777777" w:rsidR="008F40C8" w:rsidRDefault="008F40C8" w:rsidP="00526428">
      <w:pPr>
        <w:snapToGrid w:val="0"/>
        <w:rPr>
          <w:rFonts w:ascii="Luciole" w:eastAsia="Calibri" w:hAnsi="Luciole" w:cs="Calibri"/>
        </w:rPr>
      </w:pPr>
    </w:p>
    <w:p w14:paraId="554D4792" w14:textId="77777777" w:rsidR="00826A35" w:rsidRPr="00526428" w:rsidRDefault="00826A35" w:rsidP="00526428">
      <w:pPr>
        <w:snapToGrid w:val="0"/>
        <w:rPr>
          <w:rFonts w:ascii="Luciole" w:eastAsia="Calibri" w:hAnsi="Luciole" w:cs="Calibri"/>
        </w:rPr>
      </w:pPr>
    </w:p>
    <w:p w14:paraId="5F981EC6" w14:textId="77777777" w:rsidR="00EE0FA8" w:rsidRDefault="008F40C8" w:rsidP="00526428">
      <w:pPr>
        <w:snapToGrid w:val="0"/>
        <w:rPr>
          <w:rFonts w:ascii="Luciole" w:eastAsia="Calibri" w:hAnsi="Luciole" w:cs="Calibri"/>
        </w:rPr>
      </w:pPr>
      <w:r w:rsidRPr="00526428">
        <w:rPr>
          <w:rFonts w:ascii="Luciole" w:eastAsia="Calibri" w:hAnsi="Luciole" w:cs="Calibri"/>
        </w:rPr>
        <w:t>Bien que les syndicats ne dispensent pas directement de formations spécifiques pour les PSDH, ils militent activement pour l</w:t>
      </w:r>
      <w:r w:rsidR="00C6274A" w:rsidRPr="00526428">
        <w:rPr>
          <w:rFonts w:ascii="Luciole" w:eastAsia="Calibri" w:hAnsi="Luciole" w:cs="Calibri"/>
        </w:rPr>
        <w:t>’</w:t>
      </w:r>
      <w:r w:rsidRPr="00526428">
        <w:rPr>
          <w:rFonts w:ascii="Luciole" w:eastAsia="Calibri" w:hAnsi="Luciole" w:cs="Calibri"/>
        </w:rPr>
        <w:t xml:space="preserve">accès à la formation pour tous les salariés, y compris ceux en situation de handicap. </w:t>
      </w:r>
    </w:p>
    <w:p w14:paraId="02077588" w14:textId="77777777" w:rsidR="00EE0FA8" w:rsidRDefault="00EE0FA8" w:rsidP="00526428">
      <w:pPr>
        <w:snapToGrid w:val="0"/>
        <w:rPr>
          <w:rFonts w:ascii="Luciole" w:eastAsia="Calibri" w:hAnsi="Luciole" w:cs="Calibri"/>
        </w:rPr>
      </w:pPr>
    </w:p>
    <w:p w14:paraId="4183E681" w14:textId="77777777" w:rsidR="00EE0FA8" w:rsidRDefault="00EE0FA8" w:rsidP="00526428">
      <w:pPr>
        <w:snapToGrid w:val="0"/>
        <w:rPr>
          <w:rFonts w:ascii="Luciole" w:eastAsia="Calibri" w:hAnsi="Luciole" w:cs="Calibri"/>
        </w:rPr>
      </w:pPr>
    </w:p>
    <w:p w14:paraId="595FF24B" w14:textId="41078D45" w:rsidR="008F40C8" w:rsidRDefault="008F40C8" w:rsidP="00526428">
      <w:pPr>
        <w:snapToGrid w:val="0"/>
        <w:rPr>
          <w:rFonts w:ascii="Luciole" w:eastAsia="Calibri" w:hAnsi="Luciole" w:cs="Calibri"/>
        </w:rPr>
      </w:pPr>
      <w:r w:rsidRPr="00526428">
        <w:rPr>
          <w:rFonts w:ascii="Luciole" w:eastAsia="Calibri" w:hAnsi="Luciole" w:cs="Calibri"/>
        </w:rPr>
        <w:lastRenderedPageBreak/>
        <w:t>Ils négocient des accords collectifs incluant des mesures favorables aux PSDH et sensibilisent les équipes aux enjeux du handicap, ce qui renforce la cohésion interne et l</w:t>
      </w:r>
      <w:r w:rsidR="00C6274A" w:rsidRPr="00526428">
        <w:rPr>
          <w:rFonts w:ascii="Luciole" w:eastAsia="Calibri" w:hAnsi="Luciole" w:cs="Calibri"/>
        </w:rPr>
        <w:t>’</w:t>
      </w:r>
      <w:r w:rsidRPr="00526428">
        <w:rPr>
          <w:rFonts w:ascii="Luciole" w:eastAsia="Calibri" w:hAnsi="Luciole" w:cs="Calibri"/>
        </w:rPr>
        <w:t>engagement des employés.</w:t>
      </w:r>
    </w:p>
    <w:p w14:paraId="38C59AD3" w14:textId="77777777" w:rsidR="00EE0FA8" w:rsidRDefault="00EE0FA8" w:rsidP="00526428">
      <w:pPr>
        <w:snapToGrid w:val="0"/>
        <w:rPr>
          <w:rFonts w:ascii="Luciole" w:eastAsia="Calibri" w:hAnsi="Luciole" w:cs="Calibri"/>
        </w:rPr>
      </w:pPr>
    </w:p>
    <w:p w14:paraId="6F3FDD55" w14:textId="77777777" w:rsidR="00EE0FA8" w:rsidRPr="00526428" w:rsidRDefault="00EE0FA8" w:rsidP="00526428">
      <w:pPr>
        <w:snapToGrid w:val="0"/>
        <w:rPr>
          <w:rFonts w:ascii="Luciole" w:eastAsia="Calibri" w:hAnsi="Luciole" w:cs="Calibri"/>
        </w:rPr>
      </w:pPr>
    </w:p>
    <w:p w14:paraId="188F8CA4" w14:textId="77777777" w:rsidR="00EE0FA8" w:rsidRDefault="008F40C8" w:rsidP="00526428">
      <w:pPr>
        <w:snapToGrid w:val="0"/>
        <w:rPr>
          <w:rFonts w:ascii="Luciole" w:eastAsia="Calibri" w:hAnsi="Luciole" w:cs="Calibri"/>
        </w:rPr>
      </w:pPr>
      <w:r w:rsidRPr="00526428">
        <w:rPr>
          <w:rFonts w:ascii="Luciole" w:eastAsia="Calibri" w:hAnsi="Luciole" w:cs="Calibri"/>
        </w:rPr>
        <w:t>En s</w:t>
      </w:r>
      <w:r w:rsidR="00C6274A" w:rsidRPr="00526428">
        <w:rPr>
          <w:rFonts w:ascii="Luciole" w:eastAsia="Calibri" w:hAnsi="Luciole" w:cs="Calibri"/>
        </w:rPr>
        <w:t>’</w:t>
      </w:r>
      <w:r w:rsidRPr="00526428">
        <w:rPr>
          <w:rFonts w:ascii="Luciole" w:eastAsia="Calibri" w:hAnsi="Luciole" w:cs="Calibri"/>
        </w:rPr>
        <w:t>associant avec les syndicats professionnels, les employeurs bénéficient d</w:t>
      </w:r>
      <w:r w:rsidR="00C6274A" w:rsidRPr="00526428">
        <w:rPr>
          <w:rFonts w:ascii="Luciole" w:eastAsia="Calibri" w:hAnsi="Luciole" w:cs="Calibri"/>
        </w:rPr>
        <w:t>’</w:t>
      </w:r>
      <w:r w:rsidRPr="00526428">
        <w:rPr>
          <w:rFonts w:ascii="Luciole" w:eastAsia="Calibri" w:hAnsi="Luciole" w:cs="Calibri"/>
        </w:rPr>
        <w:t>un soutien précieux pour développer des pratiques inclusives, améliorer leur image de marque et répondre aux attentes sociétales en matière de responsabilité sociale des entreprises.</w:t>
      </w:r>
      <w:r w:rsidR="00EE0FA8">
        <w:rPr>
          <w:rFonts w:ascii="Luciole" w:eastAsia="Calibri" w:hAnsi="Luciole" w:cs="Calibri"/>
        </w:rPr>
        <w:t xml:space="preserve"> </w:t>
      </w:r>
    </w:p>
    <w:p w14:paraId="3A2B7F9E" w14:textId="77777777" w:rsidR="00EE0FA8" w:rsidRDefault="00EE0FA8" w:rsidP="00526428">
      <w:pPr>
        <w:snapToGrid w:val="0"/>
        <w:rPr>
          <w:rFonts w:ascii="Luciole" w:eastAsia="Calibri" w:hAnsi="Luciole" w:cs="Calibri"/>
        </w:rPr>
      </w:pPr>
    </w:p>
    <w:p w14:paraId="6B2C9067" w14:textId="77777777" w:rsidR="00EE0FA8" w:rsidRDefault="00EE0FA8" w:rsidP="00526428">
      <w:pPr>
        <w:snapToGrid w:val="0"/>
        <w:rPr>
          <w:rFonts w:ascii="Luciole" w:eastAsia="Calibri" w:hAnsi="Luciole" w:cs="Calibri"/>
        </w:rPr>
      </w:pPr>
    </w:p>
    <w:p w14:paraId="25CAB058" w14:textId="77777777" w:rsidR="00EE0FA8" w:rsidRDefault="00EE0FA8" w:rsidP="00526428">
      <w:pPr>
        <w:snapToGrid w:val="0"/>
        <w:rPr>
          <w:rFonts w:ascii="Luciole" w:eastAsia="Calibri" w:hAnsi="Luciole" w:cs="Calibri"/>
        </w:rPr>
      </w:pPr>
    </w:p>
    <w:p w14:paraId="6CC41D24" w14:textId="77777777" w:rsidR="00EE0FA8" w:rsidRDefault="00EE0FA8" w:rsidP="00526428">
      <w:pPr>
        <w:snapToGrid w:val="0"/>
        <w:rPr>
          <w:rFonts w:ascii="Luciole" w:eastAsia="Calibri" w:hAnsi="Luciole" w:cs="Calibri"/>
        </w:rPr>
      </w:pPr>
    </w:p>
    <w:p w14:paraId="50DF0CA0" w14:textId="6BDBDD42" w:rsidR="008F40C8" w:rsidRDefault="008F40C8" w:rsidP="00526428">
      <w:pPr>
        <w:snapToGrid w:val="0"/>
        <w:rPr>
          <w:rFonts w:ascii="Luciole" w:eastAsia="Calibri" w:hAnsi="Luciole" w:cs="Calibri"/>
        </w:rPr>
      </w:pPr>
      <w:r w:rsidRPr="00526428">
        <w:rPr>
          <w:rFonts w:ascii="Luciole" w:eastAsia="Calibri" w:hAnsi="Luciole" w:cs="Calibri"/>
        </w:rPr>
        <w:t>Cette démarche proactive permet d</w:t>
      </w:r>
      <w:r w:rsidR="00C6274A" w:rsidRPr="00526428">
        <w:rPr>
          <w:rFonts w:ascii="Luciole" w:eastAsia="Calibri" w:hAnsi="Luciole" w:cs="Calibri"/>
        </w:rPr>
        <w:t>’</w:t>
      </w:r>
      <w:r w:rsidRPr="00526428">
        <w:rPr>
          <w:rFonts w:ascii="Luciole" w:eastAsia="Calibri" w:hAnsi="Luciole" w:cs="Calibri"/>
        </w:rPr>
        <w:t>attirer et de fidéliser des talents diversifiés, tout en renforçant la compétitivité de l</w:t>
      </w:r>
      <w:r w:rsidR="00C6274A" w:rsidRPr="00526428">
        <w:rPr>
          <w:rFonts w:ascii="Luciole" w:eastAsia="Calibri" w:hAnsi="Luciole" w:cs="Calibri"/>
        </w:rPr>
        <w:t>’</w:t>
      </w:r>
      <w:r w:rsidRPr="00526428">
        <w:rPr>
          <w:rFonts w:ascii="Luciole" w:eastAsia="Calibri" w:hAnsi="Luciole" w:cs="Calibri"/>
        </w:rPr>
        <w:t>entreprise sur le marché.</w:t>
      </w:r>
    </w:p>
    <w:p w14:paraId="125C0653" w14:textId="77777777" w:rsidR="00826A35" w:rsidRPr="00526428" w:rsidRDefault="00826A35" w:rsidP="00526428">
      <w:pPr>
        <w:snapToGrid w:val="0"/>
        <w:rPr>
          <w:rFonts w:ascii="Luciole" w:eastAsia="Calibri" w:hAnsi="Luciole" w:cs="Calibri"/>
        </w:rPr>
      </w:pPr>
    </w:p>
    <w:p w14:paraId="17F426C0" w14:textId="77777777" w:rsidR="008F40C8" w:rsidRPr="00526428" w:rsidRDefault="008F40C8" w:rsidP="00526428">
      <w:pPr>
        <w:snapToGrid w:val="0"/>
        <w:rPr>
          <w:rFonts w:ascii="Luciole" w:eastAsia="Calibri" w:hAnsi="Luciole" w:cs="Calibri"/>
        </w:rPr>
      </w:pPr>
    </w:p>
    <w:p w14:paraId="05FBBE93" w14:textId="382B4A05" w:rsidR="00826A35" w:rsidRDefault="00D3034D" w:rsidP="000D64B9">
      <w:pPr>
        <w:snapToGrid w:val="0"/>
        <w:rPr>
          <w:rFonts w:ascii="Luciole" w:eastAsia="Calibri" w:hAnsi="Luciole" w:cs="Calibri"/>
        </w:rPr>
      </w:pPr>
      <w:hyperlink r:id="rId40" w:tooltip="Aide aux déplacements en compensation du handicap" w:history="1">
        <w:r w:rsidR="008F40C8" w:rsidRPr="00526428">
          <w:rPr>
            <w:rStyle w:val="Lienhypertexte"/>
            <w:rFonts w:ascii="Luciole" w:eastAsia="Calibri" w:hAnsi="Luciole" w:cs="Calibri"/>
            <w:b/>
          </w:rPr>
          <w:t>Aide au Transport proposée par l</w:t>
        </w:r>
        <w:r w:rsidR="00C6274A" w:rsidRPr="00526428">
          <w:rPr>
            <w:rStyle w:val="Lienhypertexte"/>
            <w:rFonts w:ascii="Luciole" w:eastAsia="Calibri" w:hAnsi="Luciole" w:cs="Calibri"/>
            <w:b/>
          </w:rPr>
          <w:t>’</w:t>
        </w:r>
        <w:r w:rsidR="008F40C8" w:rsidRPr="00526428">
          <w:rPr>
            <w:rStyle w:val="Lienhypertexte"/>
            <w:rFonts w:ascii="Luciole" w:eastAsia="Calibri" w:hAnsi="Luciole" w:cs="Calibri"/>
            <w:b/>
          </w:rPr>
          <w:t>Association de Gestion du Fonds pour l</w:t>
        </w:r>
        <w:r w:rsidR="00C6274A" w:rsidRPr="00526428">
          <w:rPr>
            <w:rStyle w:val="Lienhypertexte"/>
            <w:rFonts w:ascii="Luciole" w:eastAsia="Calibri" w:hAnsi="Luciole" w:cs="Calibri"/>
            <w:b/>
          </w:rPr>
          <w:t>’</w:t>
        </w:r>
        <w:r w:rsidR="008F40C8" w:rsidRPr="00526428">
          <w:rPr>
            <w:rStyle w:val="Lienhypertexte"/>
            <w:rFonts w:ascii="Luciole" w:eastAsia="Calibri" w:hAnsi="Luciole" w:cs="Calibri"/>
            <w:b/>
          </w:rPr>
          <w:t>Insertion Professionnelle des Personnes Handicapées (</w:t>
        </w:r>
        <w:r w:rsidR="007B563C" w:rsidRPr="00526428">
          <w:rPr>
            <w:rStyle w:val="Lienhypertexte"/>
            <w:rFonts w:ascii="Luciole" w:eastAsia="Calibri" w:hAnsi="Luciole" w:cs="Calibri"/>
            <w:b/>
          </w:rPr>
          <w:t>AGEFIPH</w:t>
        </w:r>
        <w:r w:rsidR="008F40C8" w:rsidRPr="00526428">
          <w:rPr>
            <w:rStyle w:val="Lienhypertexte"/>
            <w:rFonts w:ascii="Luciole" w:eastAsia="Calibri" w:hAnsi="Luciole" w:cs="Calibri"/>
            <w:b/>
          </w:rPr>
          <w:t>)</w:t>
        </w:r>
      </w:hyperlink>
      <w:r w:rsidR="008F40C8" w:rsidRPr="00526428">
        <w:rPr>
          <w:rFonts w:ascii="Luciole" w:eastAsia="Calibri" w:hAnsi="Luciole" w:cs="Calibri"/>
        </w:rPr>
        <w:t xml:space="preserve"> </w:t>
      </w:r>
    </w:p>
    <w:p w14:paraId="6DDD8ED7" w14:textId="77777777" w:rsidR="00826A35" w:rsidRDefault="00826A35" w:rsidP="00526428">
      <w:pPr>
        <w:snapToGrid w:val="0"/>
        <w:rPr>
          <w:rFonts w:ascii="Luciole" w:eastAsia="Calibri" w:hAnsi="Luciole" w:cs="Calibri"/>
        </w:rPr>
      </w:pPr>
    </w:p>
    <w:p w14:paraId="7DAF5755" w14:textId="77777777" w:rsidR="00EE0FA8" w:rsidRDefault="00EE0FA8" w:rsidP="00526428">
      <w:pPr>
        <w:snapToGrid w:val="0"/>
        <w:rPr>
          <w:rFonts w:ascii="Luciole" w:eastAsia="Calibri" w:hAnsi="Luciole" w:cs="Calibri"/>
        </w:rPr>
      </w:pPr>
    </w:p>
    <w:p w14:paraId="34A5E776" w14:textId="3A9EEB22" w:rsidR="00826A35" w:rsidRDefault="00826A35" w:rsidP="00526428">
      <w:pPr>
        <w:snapToGrid w:val="0"/>
        <w:rPr>
          <w:rFonts w:ascii="Luciole" w:eastAsia="Calibri" w:hAnsi="Luciole" w:cs="Calibri"/>
        </w:rPr>
      </w:pPr>
      <w:r>
        <w:rPr>
          <w:rFonts w:ascii="Luciole" w:eastAsia="Calibri" w:hAnsi="Luciole" w:cs="Calibri"/>
        </w:rPr>
        <w:t>P</w:t>
      </w:r>
      <w:r w:rsidR="008F40C8" w:rsidRPr="00526428">
        <w:rPr>
          <w:rFonts w:ascii="Luciole" w:eastAsia="Calibri" w:hAnsi="Luciole" w:cs="Calibri"/>
        </w:rPr>
        <w:t xml:space="preserve">ropose une aide aux déplacements en compensation du handicap, destinée à couvrir les surcoûts liés aux trajets domicile-travail des salariés en situation de handicap. </w:t>
      </w:r>
    </w:p>
    <w:p w14:paraId="29172E99" w14:textId="77777777" w:rsidR="00826A35" w:rsidRDefault="00826A35" w:rsidP="00526428">
      <w:pPr>
        <w:snapToGrid w:val="0"/>
        <w:rPr>
          <w:rFonts w:ascii="Luciole" w:eastAsia="Calibri" w:hAnsi="Luciole" w:cs="Calibri"/>
        </w:rPr>
      </w:pPr>
    </w:p>
    <w:p w14:paraId="77CCB58B" w14:textId="77777777" w:rsidR="00826A35" w:rsidRDefault="00826A35" w:rsidP="00526428">
      <w:pPr>
        <w:snapToGrid w:val="0"/>
        <w:rPr>
          <w:rFonts w:ascii="Luciole" w:eastAsia="Calibri" w:hAnsi="Luciole" w:cs="Calibri"/>
        </w:rPr>
      </w:pPr>
    </w:p>
    <w:p w14:paraId="0C7F5850" w14:textId="796376AD" w:rsidR="008F40C8" w:rsidRPr="00526428" w:rsidRDefault="008F40C8" w:rsidP="00526428">
      <w:pPr>
        <w:snapToGrid w:val="0"/>
        <w:rPr>
          <w:rFonts w:ascii="Luciole" w:eastAsia="Calibri" w:hAnsi="Luciole" w:cs="Calibri"/>
        </w:rPr>
      </w:pPr>
      <w:r w:rsidRPr="00526428">
        <w:rPr>
          <w:rFonts w:ascii="Luciole" w:eastAsia="Calibri" w:hAnsi="Luciole" w:cs="Calibri"/>
        </w:rPr>
        <w:t>Cette aide peut financer l</w:t>
      </w:r>
      <w:r w:rsidR="00C6274A" w:rsidRPr="00526428">
        <w:rPr>
          <w:rFonts w:ascii="Luciole" w:eastAsia="Calibri" w:hAnsi="Luciole" w:cs="Calibri"/>
        </w:rPr>
        <w:t>’</w:t>
      </w:r>
      <w:r w:rsidRPr="00526428">
        <w:rPr>
          <w:rFonts w:ascii="Luciole" w:eastAsia="Calibri" w:hAnsi="Luciole" w:cs="Calibri"/>
        </w:rPr>
        <w:t>aménagement de véhicules individuels, les frais de taxi ou de transport adapté, facilitant ainsi l</w:t>
      </w:r>
      <w:r w:rsidR="00C6274A" w:rsidRPr="00526428">
        <w:rPr>
          <w:rFonts w:ascii="Luciole" w:eastAsia="Calibri" w:hAnsi="Luciole" w:cs="Calibri"/>
        </w:rPr>
        <w:t>’</w:t>
      </w:r>
      <w:r w:rsidRPr="00526428">
        <w:rPr>
          <w:rFonts w:ascii="Luciole" w:eastAsia="Calibri" w:hAnsi="Luciole" w:cs="Calibri"/>
        </w:rPr>
        <w:t>accès au lieu de travail pour les employés concernés.</w:t>
      </w:r>
      <w:r w:rsidRPr="00526428">
        <w:rPr>
          <w:rFonts w:ascii="Calibri" w:eastAsia="Calibri" w:hAnsi="Calibri" w:cs="Calibri"/>
        </w:rPr>
        <w:t> </w:t>
      </w:r>
    </w:p>
    <w:p w14:paraId="0C6BB042" w14:textId="77777777" w:rsidR="008F40C8" w:rsidRDefault="008F40C8" w:rsidP="00526428">
      <w:pPr>
        <w:snapToGrid w:val="0"/>
        <w:rPr>
          <w:rFonts w:ascii="Luciole" w:eastAsia="Calibri" w:hAnsi="Luciole" w:cs="Calibri"/>
        </w:rPr>
      </w:pPr>
    </w:p>
    <w:p w14:paraId="364ADC89" w14:textId="77777777" w:rsidR="00826A35" w:rsidRPr="00526428" w:rsidRDefault="00826A35" w:rsidP="00526428">
      <w:pPr>
        <w:snapToGrid w:val="0"/>
        <w:rPr>
          <w:rFonts w:ascii="Luciole" w:eastAsia="Calibri" w:hAnsi="Luciole" w:cs="Calibri"/>
        </w:rPr>
      </w:pPr>
    </w:p>
    <w:p w14:paraId="1A559A7D" w14:textId="59CF6A6F" w:rsidR="008F40C8" w:rsidRDefault="008F40C8" w:rsidP="00526428">
      <w:pPr>
        <w:snapToGrid w:val="0"/>
        <w:rPr>
          <w:rFonts w:ascii="Luciole" w:eastAsia="Calibri" w:hAnsi="Luciole" w:cs="Calibri"/>
        </w:rPr>
      </w:pPr>
      <w:r w:rsidRPr="00526428">
        <w:rPr>
          <w:rFonts w:ascii="Luciole" w:eastAsia="Calibri" w:hAnsi="Luciole" w:cs="Calibri"/>
        </w:rPr>
        <w:lastRenderedPageBreak/>
        <w:t>Pour les employeurs, ce dispositif présente plusieurs avantages significatifs</w:t>
      </w:r>
      <w:r w:rsidR="00C6274A" w:rsidRPr="00526428">
        <w:rPr>
          <w:rFonts w:ascii="Calibri" w:eastAsia="Calibri" w:hAnsi="Calibri" w:cs="Calibri"/>
        </w:rPr>
        <w:t> </w:t>
      </w:r>
      <w:r w:rsidRPr="00526428">
        <w:rPr>
          <w:rFonts w:ascii="Luciole" w:eastAsia="Calibri" w:hAnsi="Luciole" w:cs="Calibri"/>
        </w:rPr>
        <w:t>:</w:t>
      </w:r>
    </w:p>
    <w:p w14:paraId="744D464C" w14:textId="77777777" w:rsidR="00826A35" w:rsidRPr="00526428" w:rsidRDefault="00826A35" w:rsidP="00526428">
      <w:pPr>
        <w:snapToGrid w:val="0"/>
        <w:rPr>
          <w:rFonts w:ascii="Luciole" w:eastAsia="Calibri" w:hAnsi="Luciole" w:cs="Calibri"/>
        </w:rPr>
      </w:pPr>
    </w:p>
    <w:p w14:paraId="61145DF6" w14:textId="77777777" w:rsidR="008F40C8" w:rsidRPr="00526428" w:rsidRDefault="008F40C8" w:rsidP="00526428">
      <w:pPr>
        <w:snapToGrid w:val="0"/>
        <w:rPr>
          <w:rFonts w:ascii="Luciole" w:eastAsia="Calibri" w:hAnsi="Luciole" w:cs="Calibri"/>
        </w:rPr>
      </w:pPr>
    </w:p>
    <w:p w14:paraId="65659B2E" w14:textId="0C028836" w:rsidR="008F40C8" w:rsidRPr="000D64B9" w:rsidRDefault="008F40C8" w:rsidP="009A6B6E">
      <w:pPr>
        <w:numPr>
          <w:ilvl w:val="0"/>
          <w:numId w:val="22"/>
        </w:numPr>
        <w:snapToGrid w:val="0"/>
        <w:rPr>
          <w:rFonts w:ascii="Luciole" w:eastAsia="Calibri" w:hAnsi="Luciole" w:cs="Calibri"/>
        </w:rPr>
      </w:pPr>
      <w:r w:rsidRPr="000D64B9">
        <w:rPr>
          <w:rFonts w:ascii="Luciole" w:eastAsia="Calibri" w:hAnsi="Luciole" w:cs="Calibri"/>
        </w:rPr>
        <w:t>Réduction des coûts liés à l</w:t>
      </w:r>
      <w:r w:rsidR="00C6274A" w:rsidRPr="000D64B9">
        <w:rPr>
          <w:rFonts w:ascii="Luciole" w:eastAsia="Calibri" w:hAnsi="Luciole" w:cs="Calibri"/>
        </w:rPr>
        <w:t>’</w:t>
      </w:r>
      <w:r w:rsidRPr="000D64B9">
        <w:rPr>
          <w:rFonts w:ascii="Luciole" w:eastAsia="Calibri" w:hAnsi="Luciole" w:cs="Calibri"/>
        </w:rPr>
        <w:t>aménagement des postes de travail</w:t>
      </w:r>
      <w:r w:rsidRPr="000D64B9">
        <w:rPr>
          <w:rFonts w:ascii="Calibri" w:eastAsia="Calibri" w:hAnsi="Calibri" w:cs="Calibri"/>
        </w:rPr>
        <w:t> </w:t>
      </w:r>
      <w:r w:rsidRPr="000D64B9">
        <w:rPr>
          <w:rFonts w:ascii="Luciole" w:eastAsia="Calibri" w:hAnsi="Luciole" w:cs="Calibri"/>
        </w:rPr>
        <w:t>: En bénéficiant de cette aide, les entreprises peuvent alléger les dépenses associées à l</w:t>
      </w:r>
      <w:r w:rsidR="00C6274A" w:rsidRPr="000D64B9">
        <w:rPr>
          <w:rFonts w:ascii="Luciole" w:eastAsia="Calibri" w:hAnsi="Luciole" w:cs="Calibri"/>
        </w:rPr>
        <w:t>’</w:t>
      </w:r>
      <w:r w:rsidRPr="000D64B9">
        <w:rPr>
          <w:rFonts w:ascii="Luciole" w:eastAsia="Calibri" w:hAnsi="Luciole" w:cs="Calibri"/>
        </w:rPr>
        <w:t>adaptation des moyens de transport pour leurs salariés handicapés, optimisant ainsi leur budget</w:t>
      </w:r>
      <w:r w:rsidR="00826A35" w:rsidRPr="000D64B9">
        <w:rPr>
          <w:rFonts w:ascii="Calibri" w:eastAsia="Calibri" w:hAnsi="Calibri" w:cs="Calibri"/>
        </w:rPr>
        <w:t> </w:t>
      </w:r>
      <w:r w:rsidR="00826A35" w:rsidRPr="000D64B9">
        <w:rPr>
          <w:rFonts w:ascii="Luciole" w:eastAsia="Calibri" w:hAnsi="Luciole" w:cs="Calibri"/>
        </w:rPr>
        <w:t>;</w:t>
      </w:r>
    </w:p>
    <w:p w14:paraId="05FF145F" w14:textId="77777777" w:rsidR="008F40C8" w:rsidRPr="000D64B9" w:rsidRDefault="008F40C8" w:rsidP="00526428">
      <w:pPr>
        <w:snapToGrid w:val="0"/>
        <w:ind w:left="720"/>
        <w:rPr>
          <w:rFonts w:ascii="Luciole" w:eastAsia="Calibri" w:hAnsi="Luciole" w:cs="Calibri"/>
        </w:rPr>
      </w:pPr>
    </w:p>
    <w:p w14:paraId="25BD4021" w14:textId="123C6D78" w:rsidR="008F40C8" w:rsidRPr="000D64B9" w:rsidRDefault="008F40C8" w:rsidP="009A6B6E">
      <w:pPr>
        <w:numPr>
          <w:ilvl w:val="0"/>
          <w:numId w:val="22"/>
        </w:numPr>
        <w:snapToGrid w:val="0"/>
        <w:rPr>
          <w:rFonts w:ascii="Luciole" w:eastAsia="Calibri" w:hAnsi="Luciole" w:cs="Calibri"/>
        </w:rPr>
      </w:pPr>
      <w:r w:rsidRPr="000D64B9">
        <w:rPr>
          <w:rFonts w:ascii="Luciole" w:eastAsia="Calibri" w:hAnsi="Luciole" w:cs="Calibri"/>
        </w:rPr>
        <w:t>Amélioration de l</w:t>
      </w:r>
      <w:r w:rsidR="00C6274A" w:rsidRPr="000D64B9">
        <w:rPr>
          <w:rFonts w:ascii="Luciole" w:eastAsia="Calibri" w:hAnsi="Luciole" w:cs="Calibri"/>
        </w:rPr>
        <w:t>’</w:t>
      </w:r>
      <w:r w:rsidRPr="000D64B9">
        <w:rPr>
          <w:rFonts w:ascii="Luciole" w:eastAsia="Calibri" w:hAnsi="Luciole" w:cs="Calibri"/>
        </w:rPr>
        <w:t>accès à une main-d</w:t>
      </w:r>
      <w:r w:rsidR="00C6274A" w:rsidRPr="000D64B9">
        <w:rPr>
          <w:rFonts w:ascii="Luciole" w:eastAsia="Calibri" w:hAnsi="Luciole" w:cs="Calibri"/>
        </w:rPr>
        <w:t>’</w:t>
      </w:r>
      <w:r w:rsidRPr="000D64B9">
        <w:rPr>
          <w:rFonts w:ascii="Luciole" w:eastAsia="Calibri" w:hAnsi="Luciole" w:cs="Calibri"/>
        </w:rPr>
        <w:t>œuvre qualifiée</w:t>
      </w:r>
      <w:r w:rsidRPr="000D64B9">
        <w:rPr>
          <w:rFonts w:ascii="Calibri" w:eastAsia="Calibri" w:hAnsi="Calibri" w:cs="Calibri"/>
        </w:rPr>
        <w:t> </w:t>
      </w:r>
      <w:r w:rsidRPr="000D64B9">
        <w:rPr>
          <w:rFonts w:ascii="Luciole" w:eastAsia="Calibri" w:hAnsi="Luciole" w:cs="Calibri"/>
        </w:rPr>
        <w:t>: En facilitant les déplacements des personnes en situation de handicap, les employeurs élargissent leur vivier de talents, accédant à des compétences diversifiées et souvent sous-exploitées</w:t>
      </w:r>
      <w:r w:rsidR="00826A35" w:rsidRPr="000D64B9">
        <w:rPr>
          <w:rFonts w:ascii="Calibri" w:eastAsia="Calibri" w:hAnsi="Calibri" w:cs="Calibri"/>
        </w:rPr>
        <w:t> </w:t>
      </w:r>
      <w:r w:rsidR="00826A35" w:rsidRPr="000D64B9">
        <w:rPr>
          <w:rFonts w:ascii="Luciole" w:eastAsia="Calibri" w:hAnsi="Luciole" w:cs="Calibri"/>
        </w:rPr>
        <w:t>;</w:t>
      </w:r>
    </w:p>
    <w:p w14:paraId="6851EDA1" w14:textId="77777777" w:rsidR="008F40C8" w:rsidRPr="000D64B9" w:rsidRDefault="008F40C8" w:rsidP="00526428">
      <w:pPr>
        <w:snapToGrid w:val="0"/>
        <w:rPr>
          <w:rFonts w:ascii="Luciole" w:eastAsia="Calibri" w:hAnsi="Luciole" w:cs="Calibri"/>
        </w:rPr>
      </w:pPr>
    </w:p>
    <w:p w14:paraId="2A1629CF" w14:textId="12E62439" w:rsidR="008F40C8" w:rsidRPr="000D64B9" w:rsidRDefault="008F40C8" w:rsidP="009A6B6E">
      <w:pPr>
        <w:numPr>
          <w:ilvl w:val="0"/>
          <w:numId w:val="22"/>
        </w:numPr>
        <w:snapToGrid w:val="0"/>
        <w:rPr>
          <w:rFonts w:ascii="Luciole" w:eastAsia="Calibri" w:hAnsi="Luciole" w:cs="Calibri"/>
        </w:rPr>
      </w:pPr>
      <w:r w:rsidRPr="000D64B9">
        <w:rPr>
          <w:rFonts w:ascii="Luciole" w:eastAsia="Calibri" w:hAnsi="Luciole" w:cs="Calibri"/>
        </w:rPr>
        <w:t>Renforcement de l</w:t>
      </w:r>
      <w:r w:rsidR="00C6274A" w:rsidRPr="000D64B9">
        <w:rPr>
          <w:rFonts w:ascii="Luciole" w:eastAsia="Calibri" w:hAnsi="Luciole" w:cs="Calibri"/>
        </w:rPr>
        <w:t>’</w:t>
      </w:r>
      <w:r w:rsidRPr="000D64B9">
        <w:rPr>
          <w:rFonts w:ascii="Luciole" w:eastAsia="Calibri" w:hAnsi="Luciole" w:cs="Calibri"/>
        </w:rPr>
        <w:t>image de marque et de la responsabilité sociale</w:t>
      </w:r>
      <w:r w:rsidRPr="000D64B9">
        <w:rPr>
          <w:rFonts w:ascii="Calibri" w:eastAsia="Calibri" w:hAnsi="Calibri" w:cs="Calibri"/>
        </w:rPr>
        <w:t> </w:t>
      </w:r>
      <w:r w:rsidRPr="000D64B9">
        <w:rPr>
          <w:rFonts w:ascii="Luciole" w:eastAsia="Calibri" w:hAnsi="Luciole" w:cs="Calibri"/>
        </w:rPr>
        <w:t>: En soutenant activement l</w:t>
      </w:r>
      <w:r w:rsidR="00C6274A" w:rsidRPr="000D64B9">
        <w:rPr>
          <w:rFonts w:ascii="Luciole" w:eastAsia="Calibri" w:hAnsi="Luciole" w:cs="Calibri"/>
        </w:rPr>
        <w:t>’</w:t>
      </w:r>
      <w:r w:rsidRPr="000D64B9">
        <w:rPr>
          <w:rFonts w:ascii="Luciole" w:eastAsia="Calibri" w:hAnsi="Luciole" w:cs="Calibri"/>
        </w:rPr>
        <w:t>inclusion des personnes handicapées, les entreprises démontrent leur engagement en faveur de la diversité et de l</w:t>
      </w:r>
      <w:r w:rsidR="00C6274A" w:rsidRPr="000D64B9">
        <w:rPr>
          <w:rFonts w:ascii="Luciole" w:eastAsia="Calibri" w:hAnsi="Luciole" w:cs="Calibri"/>
        </w:rPr>
        <w:t>’</w:t>
      </w:r>
      <w:r w:rsidRPr="000D64B9">
        <w:rPr>
          <w:rFonts w:ascii="Luciole" w:eastAsia="Calibri" w:hAnsi="Luciole" w:cs="Calibri"/>
        </w:rPr>
        <w:t>égalité des chances, ce qui peut améliorer leur réputation auprès des clients, partenaires et futurs employés.</w:t>
      </w:r>
    </w:p>
    <w:p w14:paraId="2F4EA864" w14:textId="77777777" w:rsidR="008F40C8" w:rsidRDefault="008F40C8" w:rsidP="00526428">
      <w:pPr>
        <w:snapToGrid w:val="0"/>
        <w:rPr>
          <w:rFonts w:ascii="Luciole" w:eastAsia="Calibri" w:hAnsi="Luciole" w:cs="Calibri"/>
        </w:rPr>
      </w:pPr>
    </w:p>
    <w:p w14:paraId="4627B48B" w14:textId="77777777" w:rsidR="00826A35" w:rsidRPr="00526428" w:rsidRDefault="00826A35" w:rsidP="00526428">
      <w:pPr>
        <w:snapToGrid w:val="0"/>
        <w:rPr>
          <w:rFonts w:ascii="Luciole" w:eastAsia="Calibri" w:hAnsi="Luciole" w:cs="Calibri"/>
        </w:rPr>
      </w:pPr>
    </w:p>
    <w:p w14:paraId="763ABF93" w14:textId="77777777" w:rsidR="00826A35" w:rsidRDefault="008F40C8" w:rsidP="00526428">
      <w:pPr>
        <w:snapToGrid w:val="0"/>
        <w:rPr>
          <w:rFonts w:ascii="Luciole" w:eastAsia="Calibri" w:hAnsi="Luciole" w:cs="Calibri"/>
        </w:rPr>
      </w:pPr>
      <w:r w:rsidRPr="00526428">
        <w:rPr>
          <w:rFonts w:ascii="Luciole" w:eastAsia="Calibri" w:hAnsi="Luciole" w:cs="Calibri"/>
        </w:rPr>
        <w:t>Pour bénéficier de cette aide, l</w:t>
      </w:r>
      <w:r w:rsidR="00C6274A" w:rsidRPr="00526428">
        <w:rPr>
          <w:rFonts w:ascii="Luciole" w:eastAsia="Calibri" w:hAnsi="Luciole" w:cs="Calibri"/>
        </w:rPr>
        <w:t>’</w:t>
      </w:r>
      <w:r w:rsidRPr="00526428">
        <w:rPr>
          <w:rFonts w:ascii="Luciole" w:eastAsia="Calibri" w:hAnsi="Luciole" w:cs="Calibri"/>
        </w:rPr>
        <w:t>employeur ou le salarié doit déposer une demande auprès de l</w:t>
      </w:r>
      <w:r w:rsidR="00C6274A"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en fournissant les justificatifs nécessaires, tels qu</w:t>
      </w:r>
      <w:r w:rsidR="00C6274A" w:rsidRPr="00526428">
        <w:rPr>
          <w:rFonts w:ascii="Luciole" w:eastAsia="Calibri" w:hAnsi="Luciole" w:cs="Calibri"/>
        </w:rPr>
        <w:t>’</w:t>
      </w:r>
      <w:r w:rsidRPr="00526428">
        <w:rPr>
          <w:rFonts w:ascii="Luciole" w:eastAsia="Calibri" w:hAnsi="Luciole" w:cs="Calibri"/>
        </w:rPr>
        <w:t xml:space="preserve">un certificat médical et des devis pour les aménagements requis. </w:t>
      </w:r>
    </w:p>
    <w:p w14:paraId="5B8F4A8F" w14:textId="77777777" w:rsidR="00826A35" w:rsidRDefault="00826A35" w:rsidP="00526428">
      <w:pPr>
        <w:snapToGrid w:val="0"/>
        <w:rPr>
          <w:rFonts w:ascii="Luciole" w:eastAsia="Calibri" w:hAnsi="Luciole" w:cs="Calibri"/>
        </w:rPr>
      </w:pPr>
    </w:p>
    <w:p w14:paraId="747C2BD0" w14:textId="77777777" w:rsidR="00826A35" w:rsidRDefault="00826A35" w:rsidP="00526428">
      <w:pPr>
        <w:snapToGrid w:val="0"/>
        <w:rPr>
          <w:rFonts w:ascii="Luciole" w:eastAsia="Calibri" w:hAnsi="Luciole" w:cs="Calibri"/>
        </w:rPr>
      </w:pPr>
    </w:p>
    <w:p w14:paraId="779ED506" w14:textId="232C45BD" w:rsidR="008F40C8" w:rsidRDefault="008F40C8" w:rsidP="00526428">
      <w:pPr>
        <w:snapToGrid w:val="0"/>
        <w:rPr>
          <w:rFonts w:ascii="Calibri" w:eastAsia="Calibri" w:hAnsi="Calibri" w:cs="Calibri"/>
        </w:rPr>
      </w:pPr>
      <w:r w:rsidRPr="00526428">
        <w:rPr>
          <w:rFonts w:ascii="Luciole" w:eastAsia="Calibri" w:hAnsi="Luciole" w:cs="Calibri"/>
        </w:rPr>
        <w:t>Il est recommandé de consulter le site de l</w:t>
      </w:r>
      <w:r w:rsidR="00C6274A"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pour obtenir des informations détaillées sur les critères d</w:t>
      </w:r>
      <w:r w:rsidR="00C6274A" w:rsidRPr="00526428">
        <w:rPr>
          <w:rFonts w:ascii="Luciole" w:eastAsia="Calibri" w:hAnsi="Luciole" w:cs="Calibri"/>
        </w:rPr>
        <w:t>’</w:t>
      </w:r>
      <w:r w:rsidRPr="00526428">
        <w:rPr>
          <w:rFonts w:ascii="Luciole" w:eastAsia="Calibri" w:hAnsi="Luciole" w:cs="Calibri"/>
        </w:rPr>
        <w:t>éligibilité et les modalités de demande.</w:t>
      </w:r>
      <w:r w:rsidRPr="00526428">
        <w:rPr>
          <w:rFonts w:ascii="Calibri" w:eastAsia="Calibri" w:hAnsi="Calibri" w:cs="Calibri"/>
        </w:rPr>
        <w:t> </w:t>
      </w:r>
    </w:p>
    <w:p w14:paraId="2920090F" w14:textId="77777777" w:rsidR="00826A35" w:rsidRPr="00526428" w:rsidRDefault="00826A35" w:rsidP="00526428">
      <w:pPr>
        <w:snapToGrid w:val="0"/>
        <w:rPr>
          <w:rFonts w:ascii="Luciole" w:eastAsia="Calibri" w:hAnsi="Luciole" w:cs="Calibri"/>
        </w:rPr>
      </w:pPr>
    </w:p>
    <w:p w14:paraId="235F3913" w14:textId="77777777" w:rsidR="008F40C8" w:rsidRPr="00526428" w:rsidRDefault="008F40C8" w:rsidP="00526428">
      <w:pPr>
        <w:snapToGrid w:val="0"/>
        <w:rPr>
          <w:rFonts w:ascii="Luciole" w:eastAsia="Calibri" w:hAnsi="Luciole" w:cs="Calibri"/>
        </w:rPr>
      </w:pPr>
    </w:p>
    <w:p w14:paraId="171D44FA" w14:textId="339BDE25" w:rsidR="008F40C8" w:rsidRPr="00526428" w:rsidRDefault="008F40C8" w:rsidP="00526428">
      <w:pPr>
        <w:snapToGrid w:val="0"/>
        <w:rPr>
          <w:rFonts w:ascii="Luciole" w:eastAsia="Calibri" w:hAnsi="Luciole" w:cs="Calibri"/>
        </w:rPr>
      </w:pPr>
      <w:r w:rsidRPr="00526428">
        <w:rPr>
          <w:rFonts w:ascii="Luciole" w:eastAsia="Calibri" w:hAnsi="Luciole" w:cs="Calibri"/>
        </w:rPr>
        <w:lastRenderedPageBreak/>
        <w:t>En somme, l</w:t>
      </w:r>
      <w:r w:rsidR="00C6274A" w:rsidRPr="00526428">
        <w:rPr>
          <w:rFonts w:ascii="Luciole" w:eastAsia="Calibri" w:hAnsi="Luciole" w:cs="Calibri"/>
        </w:rPr>
        <w:t>’</w:t>
      </w:r>
      <w:r w:rsidRPr="00526428">
        <w:rPr>
          <w:rFonts w:ascii="Luciole" w:eastAsia="Calibri" w:hAnsi="Luciole" w:cs="Calibri"/>
        </w:rPr>
        <w:t>aide au transport de l</w:t>
      </w:r>
      <w:r w:rsidR="00C6274A" w:rsidRPr="00526428">
        <w:rPr>
          <w:rFonts w:ascii="Luciole" w:eastAsia="Calibri" w:hAnsi="Luciole" w:cs="Calibri"/>
        </w:rPr>
        <w:t>’</w:t>
      </w:r>
      <w:r w:rsidR="007B563C" w:rsidRPr="00526428">
        <w:rPr>
          <w:rFonts w:ascii="Luciole" w:eastAsia="Calibri" w:hAnsi="Luciole" w:cs="Calibri"/>
        </w:rPr>
        <w:t>AGEFIPH</w:t>
      </w:r>
      <w:r w:rsidRPr="00526428">
        <w:rPr>
          <w:rFonts w:ascii="Luciole" w:eastAsia="Calibri" w:hAnsi="Luciole" w:cs="Calibri"/>
        </w:rPr>
        <w:t xml:space="preserve"> constitue un levier stratégique pour les entreprises souhaitant promouvoir l</w:t>
      </w:r>
      <w:r w:rsidR="00C6274A" w:rsidRPr="00526428">
        <w:rPr>
          <w:rFonts w:ascii="Luciole" w:eastAsia="Calibri" w:hAnsi="Luciole" w:cs="Calibri"/>
        </w:rPr>
        <w:t>’</w:t>
      </w:r>
      <w:r w:rsidRPr="00526428">
        <w:rPr>
          <w:rFonts w:ascii="Luciole" w:eastAsia="Calibri" w:hAnsi="Luciole" w:cs="Calibri"/>
        </w:rPr>
        <w:t>inclusion, tout en bénéficiant d</w:t>
      </w:r>
      <w:r w:rsidR="00C6274A" w:rsidRPr="00526428">
        <w:rPr>
          <w:rFonts w:ascii="Luciole" w:eastAsia="Calibri" w:hAnsi="Luciole" w:cs="Calibri"/>
        </w:rPr>
        <w:t>’</w:t>
      </w:r>
      <w:r w:rsidRPr="00526428">
        <w:rPr>
          <w:rFonts w:ascii="Luciole" w:eastAsia="Calibri" w:hAnsi="Luciole" w:cs="Calibri"/>
        </w:rPr>
        <w:t>avantages économiques et en enrichissant leur capital humain.</w:t>
      </w:r>
    </w:p>
    <w:p w14:paraId="58EBF1B4" w14:textId="77777777" w:rsidR="008F40C8" w:rsidRDefault="008F40C8" w:rsidP="00526428">
      <w:pPr>
        <w:snapToGrid w:val="0"/>
        <w:rPr>
          <w:rFonts w:ascii="Luciole" w:eastAsia="Calibri" w:hAnsi="Luciole" w:cs="Calibri"/>
        </w:rPr>
      </w:pPr>
    </w:p>
    <w:p w14:paraId="5424996B" w14:textId="77777777" w:rsidR="00826A35" w:rsidRPr="00526428" w:rsidRDefault="00826A35" w:rsidP="00526428">
      <w:pPr>
        <w:snapToGrid w:val="0"/>
        <w:rPr>
          <w:rFonts w:ascii="Luciole" w:eastAsia="Calibri" w:hAnsi="Luciole" w:cs="Calibri"/>
        </w:rPr>
      </w:pPr>
    </w:p>
    <w:p w14:paraId="7217A372" w14:textId="6693C647" w:rsidR="00826A35" w:rsidRDefault="008F40C8" w:rsidP="000D64B9">
      <w:pPr>
        <w:snapToGrid w:val="0"/>
        <w:rPr>
          <w:rFonts w:ascii="Luciole" w:eastAsia="Calibri" w:hAnsi="Luciole" w:cs="Calibri"/>
        </w:rPr>
      </w:pPr>
      <w:r w:rsidRPr="00526428">
        <w:rPr>
          <w:rFonts w:ascii="Luciole" w:eastAsia="Calibri" w:hAnsi="Luciole" w:cs="Calibri"/>
          <w:b/>
          <w:bCs/>
        </w:rPr>
        <w:t>Le réseau de transport en Île-de-</w:t>
      </w:r>
      <w:r w:rsidR="00826A35">
        <w:rPr>
          <w:rFonts w:ascii="Luciole" w:eastAsia="Calibri" w:hAnsi="Luciole" w:cs="Calibri"/>
          <w:b/>
          <w:bCs/>
        </w:rPr>
        <w:t>France</w:t>
      </w:r>
    </w:p>
    <w:p w14:paraId="4C63905B" w14:textId="77777777" w:rsidR="00826A35" w:rsidRDefault="00826A35" w:rsidP="00526428">
      <w:pPr>
        <w:snapToGrid w:val="0"/>
        <w:rPr>
          <w:rFonts w:ascii="Luciole" w:eastAsia="Calibri" w:hAnsi="Luciole" w:cs="Calibri"/>
        </w:rPr>
      </w:pPr>
    </w:p>
    <w:p w14:paraId="4FA96E98" w14:textId="77777777" w:rsidR="00826A35" w:rsidRDefault="00826A35" w:rsidP="00526428">
      <w:pPr>
        <w:snapToGrid w:val="0"/>
        <w:rPr>
          <w:rFonts w:ascii="Luciole" w:eastAsia="Calibri" w:hAnsi="Luciole" w:cs="Calibri"/>
        </w:rPr>
      </w:pPr>
    </w:p>
    <w:p w14:paraId="0F7AF0A0" w14:textId="77777777" w:rsidR="00EE0FA8" w:rsidRDefault="00826A35" w:rsidP="00526428">
      <w:pPr>
        <w:snapToGrid w:val="0"/>
        <w:rPr>
          <w:rFonts w:ascii="Luciole" w:eastAsia="Calibri" w:hAnsi="Luciole" w:cs="Calibri"/>
        </w:rPr>
      </w:pPr>
      <w:r>
        <w:rPr>
          <w:rFonts w:ascii="Luciole" w:eastAsia="Calibri" w:hAnsi="Luciole" w:cs="Calibri"/>
        </w:rPr>
        <w:t>G</w:t>
      </w:r>
      <w:r w:rsidR="008F40C8" w:rsidRPr="00526428">
        <w:rPr>
          <w:rFonts w:ascii="Luciole" w:eastAsia="Calibri" w:hAnsi="Luciole" w:cs="Calibri"/>
        </w:rPr>
        <w:t xml:space="preserve">éré par Île-de-France Mobilités, propose des dispositifs tels que </w:t>
      </w:r>
      <w:hyperlink r:id="rId41" w:tooltip="Qu'est-ce que le forfait Améthyste ?" w:history="1">
        <w:r w:rsidR="008F40C8" w:rsidRPr="00526428">
          <w:rPr>
            <w:rStyle w:val="Lienhypertexte"/>
            <w:rFonts w:ascii="Luciole" w:eastAsia="Calibri" w:hAnsi="Luciole" w:cs="Calibri"/>
          </w:rPr>
          <w:t>le forfait Améthyste</w:t>
        </w:r>
      </w:hyperlink>
      <w:r w:rsidR="008F40C8" w:rsidRPr="00526428">
        <w:rPr>
          <w:rFonts w:ascii="Luciole" w:eastAsia="Calibri" w:hAnsi="Luciole" w:cs="Calibri"/>
        </w:rPr>
        <w:t xml:space="preserve">, qui facilite les déplacements des </w:t>
      </w:r>
      <w:r w:rsidR="007B563C" w:rsidRPr="00526428">
        <w:rPr>
          <w:rFonts w:ascii="Luciole" w:eastAsia="Calibri" w:hAnsi="Luciole" w:cs="Calibri"/>
        </w:rPr>
        <w:t>PSDH</w:t>
      </w:r>
      <w:r w:rsidR="008F40C8" w:rsidRPr="00526428">
        <w:rPr>
          <w:rFonts w:ascii="Luciole" w:eastAsia="Calibri" w:hAnsi="Luciole" w:cs="Calibri"/>
        </w:rPr>
        <w:t xml:space="preserve"> en leur offrant un accès gratuit ou à tarif réduit aux transports en commun. </w:t>
      </w:r>
    </w:p>
    <w:p w14:paraId="635CB44E" w14:textId="77777777" w:rsidR="00EE0FA8" w:rsidRDefault="00EE0FA8" w:rsidP="00526428">
      <w:pPr>
        <w:snapToGrid w:val="0"/>
        <w:rPr>
          <w:rFonts w:ascii="Luciole" w:eastAsia="Calibri" w:hAnsi="Luciole" w:cs="Calibri"/>
        </w:rPr>
      </w:pPr>
    </w:p>
    <w:p w14:paraId="5C4316AF" w14:textId="77777777" w:rsidR="00EE0FA8" w:rsidRDefault="00EE0FA8" w:rsidP="00526428">
      <w:pPr>
        <w:snapToGrid w:val="0"/>
        <w:rPr>
          <w:rFonts w:ascii="Luciole" w:eastAsia="Calibri" w:hAnsi="Luciole" w:cs="Calibri"/>
        </w:rPr>
      </w:pPr>
    </w:p>
    <w:p w14:paraId="6EA459C9" w14:textId="767E0999" w:rsidR="008F40C8" w:rsidRDefault="008F40C8" w:rsidP="00526428">
      <w:pPr>
        <w:snapToGrid w:val="0"/>
        <w:rPr>
          <w:rFonts w:ascii="Luciole" w:eastAsia="Calibri" w:hAnsi="Luciole" w:cs="Calibri"/>
        </w:rPr>
      </w:pPr>
      <w:r w:rsidRPr="00526428">
        <w:rPr>
          <w:rFonts w:ascii="Luciole" w:eastAsia="Calibri" w:hAnsi="Luciole" w:cs="Calibri"/>
        </w:rPr>
        <w:t>Bien que ce forfait soit principalement destiné aux individus, les employeurs peuvent en tirer des avantages indirects significatifs.</w:t>
      </w:r>
    </w:p>
    <w:p w14:paraId="3E5EB82E" w14:textId="77777777" w:rsidR="00826A35" w:rsidRPr="00526428" w:rsidRDefault="00826A35" w:rsidP="00526428">
      <w:pPr>
        <w:snapToGrid w:val="0"/>
        <w:rPr>
          <w:rFonts w:ascii="Luciole" w:eastAsia="Calibri" w:hAnsi="Luciole" w:cs="Calibri"/>
        </w:rPr>
      </w:pPr>
    </w:p>
    <w:p w14:paraId="3215543B" w14:textId="77777777" w:rsidR="008F40C8" w:rsidRPr="00526428" w:rsidRDefault="008F40C8" w:rsidP="00526428">
      <w:pPr>
        <w:snapToGrid w:val="0"/>
        <w:rPr>
          <w:rFonts w:ascii="Luciole" w:eastAsia="Calibri" w:hAnsi="Luciole" w:cs="Calibri"/>
        </w:rPr>
      </w:pPr>
    </w:p>
    <w:p w14:paraId="774D1799" w14:textId="1002A64C" w:rsidR="008F40C8" w:rsidRDefault="008F40C8" w:rsidP="00526428">
      <w:pPr>
        <w:snapToGrid w:val="0"/>
        <w:rPr>
          <w:rFonts w:ascii="Luciole" w:eastAsia="Calibri" w:hAnsi="Luciole" w:cs="Calibri"/>
          <w:b/>
          <w:bCs/>
        </w:rPr>
      </w:pPr>
      <w:r w:rsidRPr="00526428">
        <w:rPr>
          <w:rFonts w:ascii="Luciole" w:eastAsia="Calibri" w:hAnsi="Luciole" w:cs="Calibri"/>
          <w:b/>
          <w:bCs/>
        </w:rPr>
        <w:t>Avantages pour les employeurs</w:t>
      </w:r>
      <w:r w:rsidR="00C6274A" w:rsidRPr="00526428">
        <w:rPr>
          <w:rFonts w:ascii="Calibri" w:eastAsia="Calibri" w:hAnsi="Calibri" w:cs="Calibri"/>
          <w:b/>
          <w:bCs/>
        </w:rPr>
        <w:t> </w:t>
      </w:r>
      <w:r w:rsidRPr="00526428">
        <w:rPr>
          <w:rFonts w:ascii="Luciole" w:eastAsia="Calibri" w:hAnsi="Luciole" w:cs="Calibri"/>
          <w:b/>
          <w:bCs/>
        </w:rPr>
        <w:t>:</w:t>
      </w:r>
    </w:p>
    <w:p w14:paraId="0A3A791E" w14:textId="77777777" w:rsidR="00826A35" w:rsidRPr="00526428" w:rsidRDefault="00826A35" w:rsidP="00526428">
      <w:pPr>
        <w:snapToGrid w:val="0"/>
        <w:rPr>
          <w:rFonts w:ascii="Luciole" w:eastAsia="Calibri" w:hAnsi="Luciole" w:cs="Calibri"/>
          <w:b/>
          <w:bCs/>
        </w:rPr>
      </w:pPr>
    </w:p>
    <w:p w14:paraId="638F4350" w14:textId="77777777" w:rsidR="008F40C8" w:rsidRPr="00526428" w:rsidRDefault="008F40C8" w:rsidP="00526428">
      <w:pPr>
        <w:snapToGrid w:val="0"/>
        <w:rPr>
          <w:rFonts w:ascii="Luciole" w:eastAsia="Calibri" w:hAnsi="Luciole" w:cs="Calibri"/>
        </w:rPr>
      </w:pPr>
    </w:p>
    <w:p w14:paraId="0A164249" w14:textId="4CA84F0E" w:rsidR="008F40C8" w:rsidRPr="000D64B9" w:rsidRDefault="008F40C8" w:rsidP="009A6B6E">
      <w:pPr>
        <w:numPr>
          <w:ilvl w:val="0"/>
          <w:numId w:val="23"/>
        </w:numPr>
        <w:snapToGrid w:val="0"/>
        <w:rPr>
          <w:rFonts w:ascii="Luciole" w:eastAsia="Calibri" w:hAnsi="Luciole" w:cs="Calibri"/>
        </w:rPr>
      </w:pPr>
      <w:r w:rsidRPr="000D64B9">
        <w:rPr>
          <w:rFonts w:ascii="Luciole" w:eastAsia="Calibri" w:hAnsi="Luciole" w:cs="Calibri"/>
        </w:rPr>
        <w:t>Réduction des coûts de transport</w:t>
      </w:r>
      <w:r w:rsidRPr="000D64B9">
        <w:rPr>
          <w:rFonts w:ascii="Calibri" w:eastAsia="Calibri" w:hAnsi="Calibri" w:cs="Calibri"/>
        </w:rPr>
        <w:t> </w:t>
      </w:r>
      <w:r w:rsidRPr="000D64B9">
        <w:rPr>
          <w:rFonts w:ascii="Luciole" w:eastAsia="Calibri" w:hAnsi="Luciole" w:cs="Calibri"/>
        </w:rPr>
        <w:t>: En encourageant les salariés handicapés à bénéficier du forfait Améthyste, les entreprises peuvent diminuer les dépenses liées aux indemnités de transport ou aux aménagements spécifiques, optimisant ainsi leur budget</w:t>
      </w:r>
      <w:r w:rsidR="00826A35" w:rsidRPr="000D64B9">
        <w:rPr>
          <w:rFonts w:ascii="Calibri" w:eastAsia="Calibri" w:hAnsi="Calibri" w:cs="Calibri"/>
        </w:rPr>
        <w:t> </w:t>
      </w:r>
      <w:r w:rsidR="00826A35" w:rsidRPr="000D64B9">
        <w:rPr>
          <w:rFonts w:ascii="Luciole" w:eastAsia="Calibri" w:hAnsi="Luciole" w:cs="Calibri"/>
        </w:rPr>
        <w:t>;</w:t>
      </w:r>
    </w:p>
    <w:p w14:paraId="12F9A56B" w14:textId="77777777" w:rsidR="008F40C8" w:rsidRPr="000D64B9" w:rsidRDefault="008F40C8" w:rsidP="00526428">
      <w:pPr>
        <w:snapToGrid w:val="0"/>
        <w:ind w:left="720"/>
        <w:rPr>
          <w:rFonts w:ascii="Luciole" w:eastAsia="Calibri" w:hAnsi="Luciole" w:cs="Calibri"/>
        </w:rPr>
      </w:pPr>
    </w:p>
    <w:p w14:paraId="0E4BA482" w14:textId="277261E5" w:rsidR="008F40C8" w:rsidRPr="000D64B9" w:rsidRDefault="008F40C8" w:rsidP="009A6B6E">
      <w:pPr>
        <w:numPr>
          <w:ilvl w:val="0"/>
          <w:numId w:val="23"/>
        </w:numPr>
        <w:snapToGrid w:val="0"/>
        <w:rPr>
          <w:rFonts w:ascii="Luciole" w:eastAsia="Calibri" w:hAnsi="Luciole" w:cs="Calibri"/>
        </w:rPr>
      </w:pPr>
      <w:r w:rsidRPr="000D64B9">
        <w:rPr>
          <w:rFonts w:ascii="Luciole" w:eastAsia="Calibri" w:hAnsi="Luciole" w:cs="Calibri"/>
        </w:rPr>
        <w:t>Amélioration de l</w:t>
      </w:r>
      <w:r w:rsidR="00C6274A" w:rsidRPr="000D64B9">
        <w:rPr>
          <w:rFonts w:ascii="Luciole" w:eastAsia="Calibri" w:hAnsi="Luciole" w:cs="Calibri"/>
        </w:rPr>
        <w:t>’</w:t>
      </w:r>
      <w:r w:rsidRPr="000D64B9">
        <w:rPr>
          <w:rFonts w:ascii="Luciole" w:eastAsia="Calibri" w:hAnsi="Luciole" w:cs="Calibri"/>
        </w:rPr>
        <w:t>accessibilité</w:t>
      </w:r>
      <w:r w:rsidRPr="000D64B9">
        <w:rPr>
          <w:rFonts w:ascii="Calibri" w:eastAsia="Calibri" w:hAnsi="Calibri" w:cs="Calibri"/>
        </w:rPr>
        <w:t> </w:t>
      </w:r>
      <w:r w:rsidRPr="000D64B9">
        <w:rPr>
          <w:rFonts w:ascii="Luciole" w:eastAsia="Calibri" w:hAnsi="Luciole" w:cs="Calibri"/>
        </w:rPr>
        <w:t>: Faciliter l</w:t>
      </w:r>
      <w:r w:rsidR="00C6274A" w:rsidRPr="000D64B9">
        <w:rPr>
          <w:rFonts w:ascii="Luciole" w:eastAsia="Calibri" w:hAnsi="Luciole" w:cs="Calibri"/>
        </w:rPr>
        <w:t>’</w:t>
      </w:r>
      <w:r w:rsidRPr="000D64B9">
        <w:rPr>
          <w:rFonts w:ascii="Luciole" w:eastAsia="Calibri" w:hAnsi="Luciole" w:cs="Calibri"/>
        </w:rPr>
        <w:t>accès aux transports en commun pour les PSDH contribue à une meilleure ponctualité et à une réduction de l</w:t>
      </w:r>
      <w:r w:rsidR="00C6274A" w:rsidRPr="000D64B9">
        <w:rPr>
          <w:rFonts w:ascii="Luciole" w:eastAsia="Calibri" w:hAnsi="Luciole" w:cs="Calibri"/>
        </w:rPr>
        <w:t>’</w:t>
      </w:r>
      <w:r w:rsidRPr="000D64B9">
        <w:rPr>
          <w:rFonts w:ascii="Luciole" w:eastAsia="Calibri" w:hAnsi="Luciole" w:cs="Calibri"/>
        </w:rPr>
        <w:t>absentéisme, améliorant la productivité globale de l</w:t>
      </w:r>
      <w:r w:rsidR="00C6274A" w:rsidRPr="000D64B9">
        <w:rPr>
          <w:rFonts w:ascii="Luciole" w:eastAsia="Calibri" w:hAnsi="Luciole" w:cs="Calibri"/>
        </w:rPr>
        <w:t>’</w:t>
      </w:r>
      <w:r w:rsidRPr="000D64B9">
        <w:rPr>
          <w:rFonts w:ascii="Luciole" w:eastAsia="Calibri" w:hAnsi="Luciole" w:cs="Calibri"/>
        </w:rPr>
        <w:t>entreprise</w:t>
      </w:r>
      <w:r w:rsidR="00826A35" w:rsidRPr="000D64B9">
        <w:rPr>
          <w:rFonts w:ascii="Calibri" w:eastAsia="Calibri" w:hAnsi="Calibri" w:cs="Calibri"/>
        </w:rPr>
        <w:t> </w:t>
      </w:r>
      <w:r w:rsidR="00826A35" w:rsidRPr="000D64B9">
        <w:rPr>
          <w:rFonts w:ascii="Luciole" w:eastAsia="Calibri" w:hAnsi="Luciole" w:cs="Calibri"/>
        </w:rPr>
        <w:t>;</w:t>
      </w:r>
    </w:p>
    <w:p w14:paraId="06F2D045" w14:textId="77777777" w:rsidR="008F40C8" w:rsidRPr="000D64B9" w:rsidRDefault="008F40C8" w:rsidP="00526428">
      <w:pPr>
        <w:snapToGrid w:val="0"/>
        <w:rPr>
          <w:rFonts w:ascii="Luciole" w:eastAsia="Calibri" w:hAnsi="Luciole" w:cs="Calibri"/>
        </w:rPr>
      </w:pPr>
    </w:p>
    <w:p w14:paraId="2C2C8DA8" w14:textId="4EE73A17" w:rsidR="008F40C8" w:rsidRDefault="008F40C8" w:rsidP="009A6B6E">
      <w:pPr>
        <w:numPr>
          <w:ilvl w:val="0"/>
          <w:numId w:val="23"/>
        </w:numPr>
        <w:snapToGrid w:val="0"/>
        <w:rPr>
          <w:rFonts w:ascii="Luciole" w:eastAsia="Calibri" w:hAnsi="Luciole" w:cs="Calibri"/>
        </w:rPr>
      </w:pPr>
      <w:r w:rsidRPr="000D64B9">
        <w:rPr>
          <w:rFonts w:ascii="Luciole" w:eastAsia="Calibri" w:hAnsi="Luciole" w:cs="Calibri"/>
        </w:rPr>
        <w:t>Promotion de l</w:t>
      </w:r>
      <w:r w:rsidR="00C6274A" w:rsidRPr="000D64B9">
        <w:rPr>
          <w:rFonts w:ascii="Luciole" w:eastAsia="Calibri" w:hAnsi="Luciole" w:cs="Calibri"/>
        </w:rPr>
        <w:t>’</w:t>
      </w:r>
      <w:r w:rsidRPr="000D64B9">
        <w:rPr>
          <w:rFonts w:ascii="Luciole" w:eastAsia="Calibri" w:hAnsi="Luciole" w:cs="Calibri"/>
        </w:rPr>
        <w:t>inclusion</w:t>
      </w:r>
      <w:r w:rsidRPr="000D64B9">
        <w:rPr>
          <w:rFonts w:ascii="Calibri" w:eastAsia="Calibri" w:hAnsi="Calibri" w:cs="Calibri"/>
        </w:rPr>
        <w:t> </w:t>
      </w:r>
      <w:r w:rsidRPr="000D64B9">
        <w:rPr>
          <w:rFonts w:ascii="Luciole" w:eastAsia="Calibri" w:hAnsi="Luciole" w:cs="Calibri"/>
        </w:rPr>
        <w:t>: En soutenant l</w:t>
      </w:r>
      <w:r w:rsidR="00C6274A" w:rsidRPr="000D64B9">
        <w:rPr>
          <w:rFonts w:ascii="Luciole" w:eastAsia="Calibri" w:hAnsi="Luciole" w:cs="Calibri"/>
        </w:rPr>
        <w:t>’</w:t>
      </w:r>
      <w:r w:rsidRPr="000D64B9">
        <w:rPr>
          <w:rFonts w:ascii="Luciole" w:eastAsia="Calibri" w:hAnsi="Luciole" w:cs="Calibri"/>
        </w:rPr>
        <w:t>utilisation de dispositifs comme le forfait Améthyste, les employeurs démontrent leur engagement envers l</w:t>
      </w:r>
      <w:r w:rsidR="00C6274A" w:rsidRPr="000D64B9">
        <w:rPr>
          <w:rFonts w:ascii="Luciole" w:eastAsia="Calibri" w:hAnsi="Luciole" w:cs="Calibri"/>
        </w:rPr>
        <w:t>’</w:t>
      </w:r>
      <w:r w:rsidRPr="000D64B9">
        <w:rPr>
          <w:rFonts w:ascii="Luciole" w:eastAsia="Calibri" w:hAnsi="Luciole" w:cs="Calibri"/>
        </w:rPr>
        <w:t>inclusion et la diversité,</w:t>
      </w:r>
      <w:r w:rsidRPr="00526428">
        <w:rPr>
          <w:rFonts w:ascii="Luciole" w:eastAsia="Calibri" w:hAnsi="Luciole" w:cs="Calibri"/>
        </w:rPr>
        <w:t xml:space="preserve"> renforçant ainsi </w:t>
      </w:r>
      <w:r w:rsidRPr="00526428">
        <w:rPr>
          <w:rFonts w:ascii="Luciole" w:eastAsia="Calibri" w:hAnsi="Luciole" w:cs="Calibri"/>
        </w:rPr>
        <w:lastRenderedPageBreak/>
        <w:t>leur image de marque et leur attractivité en tant qu</w:t>
      </w:r>
      <w:r w:rsidR="00C6274A" w:rsidRPr="00526428">
        <w:rPr>
          <w:rFonts w:ascii="Luciole" w:eastAsia="Calibri" w:hAnsi="Luciole" w:cs="Calibri"/>
        </w:rPr>
        <w:t>’</w:t>
      </w:r>
      <w:r w:rsidRPr="00526428">
        <w:rPr>
          <w:rFonts w:ascii="Luciole" w:eastAsia="Calibri" w:hAnsi="Luciole" w:cs="Calibri"/>
        </w:rPr>
        <w:t>employeur responsable.</w:t>
      </w:r>
    </w:p>
    <w:p w14:paraId="44D2AE85" w14:textId="77777777" w:rsidR="00826A35" w:rsidRPr="00526428" w:rsidRDefault="00826A35" w:rsidP="00826A35">
      <w:pPr>
        <w:snapToGrid w:val="0"/>
        <w:rPr>
          <w:rFonts w:ascii="Luciole" w:eastAsia="Calibri" w:hAnsi="Luciole" w:cs="Calibri"/>
        </w:rPr>
      </w:pPr>
    </w:p>
    <w:p w14:paraId="44432E69" w14:textId="77777777" w:rsidR="008F40C8" w:rsidRPr="00526428" w:rsidRDefault="008F40C8" w:rsidP="00526428">
      <w:pPr>
        <w:snapToGrid w:val="0"/>
        <w:rPr>
          <w:rFonts w:ascii="Luciole" w:eastAsia="Calibri" w:hAnsi="Luciole" w:cs="Calibri"/>
        </w:rPr>
      </w:pPr>
    </w:p>
    <w:p w14:paraId="60585DD1" w14:textId="659ADD26" w:rsidR="008F40C8" w:rsidRDefault="008F40C8" w:rsidP="00526428">
      <w:pPr>
        <w:snapToGrid w:val="0"/>
        <w:rPr>
          <w:rFonts w:ascii="Luciole" w:eastAsia="Calibri" w:hAnsi="Luciole" w:cs="Calibri"/>
          <w:b/>
          <w:bCs/>
        </w:rPr>
      </w:pPr>
      <w:r w:rsidRPr="00526428">
        <w:rPr>
          <w:rFonts w:ascii="Luciole" w:eastAsia="Calibri" w:hAnsi="Luciole" w:cs="Calibri"/>
          <w:b/>
          <w:bCs/>
        </w:rPr>
        <w:t>Démarches pour les employeurs</w:t>
      </w:r>
      <w:r w:rsidR="00C6274A" w:rsidRPr="00526428">
        <w:rPr>
          <w:rFonts w:ascii="Calibri" w:eastAsia="Calibri" w:hAnsi="Calibri" w:cs="Calibri"/>
          <w:b/>
          <w:bCs/>
        </w:rPr>
        <w:t> </w:t>
      </w:r>
      <w:r w:rsidRPr="00526428">
        <w:rPr>
          <w:rFonts w:ascii="Luciole" w:eastAsia="Calibri" w:hAnsi="Luciole" w:cs="Calibri"/>
          <w:b/>
          <w:bCs/>
        </w:rPr>
        <w:t>:</w:t>
      </w:r>
    </w:p>
    <w:p w14:paraId="7FD9D6B1" w14:textId="77777777" w:rsidR="00826A35" w:rsidRPr="00526428" w:rsidRDefault="00826A35" w:rsidP="00526428">
      <w:pPr>
        <w:snapToGrid w:val="0"/>
        <w:rPr>
          <w:rFonts w:ascii="Luciole" w:eastAsia="Calibri" w:hAnsi="Luciole" w:cs="Calibri"/>
          <w:b/>
          <w:bCs/>
        </w:rPr>
      </w:pPr>
    </w:p>
    <w:p w14:paraId="3913F571" w14:textId="77777777" w:rsidR="008F40C8" w:rsidRPr="00526428" w:rsidRDefault="008F40C8" w:rsidP="00526428">
      <w:pPr>
        <w:snapToGrid w:val="0"/>
        <w:rPr>
          <w:rFonts w:ascii="Luciole" w:eastAsia="Calibri" w:hAnsi="Luciole" w:cs="Calibri"/>
        </w:rPr>
      </w:pPr>
    </w:p>
    <w:p w14:paraId="2AE7B4B1" w14:textId="77777777" w:rsidR="00EE0FA8" w:rsidRDefault="008F40C8" w:rsidP="00526428">
      <w:pPr>
        <w:snapToGrid w:val="0"/>
        <w:rPr>
          <w:rFonts w:ascii="Luciole" w:eastAsia="Calibri" w:hAnsi="Luciole" w:cs="Calibri"/>
        </w:rPr>
      </w:pPr>
      <w:r w:rsidRPr="00526428">
        <w:rPr>
          <w:rFonts w:ascii="Luciole" w:eastAsia="Calibri" w:hAnsi="Luciole" w:cs="Calibri"/>
        </w:rPr>
        <w:t>Bien que l</w:t>
      </w:r>
      <w:r w:rsidR="00C6274A" w:rsidRPr="00526428">
        <w:rPr>
          <w:rFonts w:ascii="Luciole" w:eastAsia="Calibri" w:hAnsi="Luciole" w:cs="Calibri"/>
        </w:rPr>
        <w:t>’</w:t>
      </w:r>
      <w:r w:rsidRPr="00526428">
        <w:rPr>
          <w:rFonts w:ascii="Luciole" w:eastAsia="Calibri" w:hAnsi="Luciole" w:cs="Calibri"/>
        </w:rPr>
        <w:t xml:space="preserve">obtention du forfait Améthyste incombe aux salariés, les employeurs peuvent jouer un rôle actif en les informant de cette opportunité et en les aidant dans leurs démarches. </w:t>
      </w:r>
    </w:p>
    <w:p w14:paraId="5CA4286C" w14:textId="77777777" w:rsidR="00EE0FA8" w:rsidRDefault="00EE0FA8" w:rsidP="00526428">
      <w:pPr>
        <w:snapToGrid w:val="0"/>
        <w:rPr>
          <w:rFonts w:ascii="Luciole" w:eastAsia="Calibri" w:hAnsi="Luciole" w:cs="Calibri"/>
        </w:rPr>
      </w:pPr>
    </w:p>
    <w:p w14:paraId="0AADD3F5" w14:textId="77777777" w:rsidR="00EE0FA8" w:rsidRDefault="00EE0FA8" w:rsidP="00526428">
      <w:pPr>
        <w:snapToGrid w:val="0"/>
        <w:rPr>
          <w:rFonts w:ascii="Luciole" w:eastAsia="Calibri" w:hAnsi="Luciole" w:cs="Calibri"/>
        </w:rPr>
      </w:pPr>
    </w:p>
    <w:p w14:paraId="4DBBB3B6" w14:textId="20AF932C" w:rsidR="008F40C8" w:rsidRDefault="008F40C8" w:rsidP="00526428">
      <w:pPr>
        <w:snapToGrid w:val="0"/>
        <w:rPr>
          <w:rFonts w:ascii="Luciole" w:eastAsia="Calibri" w:hAnsi="Luciole" w:cs="Calibri"/>
        </w:rPr>
      </w:pPr>
      <w:r w:rsidRPr="00526428">
        <w:rPr>
          <w:rFonts w:ascii="Luciole" w:eastAsia="Calibri" w:hAnsi="Luciole" w:cs="Calibri"/>
        </w:rPr>
        <w:t>Cela peut inclure la mise à disposition de ressources ou la collaboration avec les services sociaux compétents pour faciliter l</w:t>
      </w:r>
      <w:r w:rsidR="00C6274A" w:rsidRPr="00526428">
        <w:rPr>
          <w:rFonts w:ascii="Luciole" w:eastAsia="Calibri" w:hAnsi="Luciole" w:cs="Calibri"/>
        </w:rPr>
        <w:t>’</w:t>
      </w:r>
      <w:r w:rsidRPr="00526428">
        <w:rPr>
          <w:rFonts w:ascii="Luciole" w:eastAsia="Calibri" w:hAnsi="Luciole" w:cs="Calibri"/>
        </w:rPr>
        <w:t>accès au forfait.</w:t>
      </w:r>
    </w:p>
    <w:p w14:paraId="33A66EC9" w14:textId="77777777" w:rsidR="00826A35" w:rsidRPr="00526428" w:rsidRDefault="00826A35" w:rsidP="00526428">
      <w:pPr>
        <w:snapToGrid w:val="0"/>
        <w:rPr>
          <w:rFonts w:ascii="Luciole" w:eastAsia="Calibri" w:hAnsi="Luciole" w:cs="Calibri"/>
        </w:rPr>
      </w:pPr>
    </w:p>
    <w:p w14:paraId="34EA27C8" w14:textId="77777777" w:rsidR="008F40C8" w:rsidRPr="00526428" w:rsidRDefault="008F40C8" w:rsidP="00526428">
      <w:pPr>
        <w:snapToGrid w:val="0"/>
        <w:rPr>
          <w:rFonts w:ascii="Luciole" w:eastAsia="Calibri" w:hAnsi="Luciole" w:cs="Calibri"/>
        </w:rPr>
      </w:pPr>
    </w:p>
    <w:p w14:paraId="391B060F" w14:textId="77777777" w:rsidR="000D64B9" w:rsidRDefault="008F40C8" w:rsidP="000D64B9">
      <w:pPr>
        <w:snapToGrid w:val="0"/>
        <w:rPr>
          <w:rFonts w:ascii="Luciole" w:eastAsia="Calibri" w:hAnsi="Luciole" w:cs="Calibri"/>
        </w:rPr>
      </w:pPr>
      <w:r w:rsidRPr="00526428">
        <w:rPr>
          <w:rFonts w:ascii="Luciole" w:eastAsia="Calibri" w:hAnsi="Luciole" w:cs="Calibri"/>
        </w:rPr>
        <w:t>En somme, en encourageant l</w:t>
      </w:r>
      <w:r w:rsidR="00C6274A" w:rsidRPr="00526428">
        <w:rPr>
          <w:rFonts w:ascii="Luciole" w:eastAsia="Calibri" w:hAnsi="Luciole" w:cs="Calibri"/>
        </w:rPr>
        <w:t>’</w:t>
      </w:r>
      <w:r w:rsidRPr="00526428">
        <w:rPr>
          <w:rFonts w:ascii="Luciole" w:eastAsia="Calibri" w:hAnsi="Luciole" w:cs="Calibri"/>
        </w:rPr>
        <w:t>utilisation du forfait Améthyste, les employeurs contribuent à l</w:t>
      </w:r>
      <w:r w:rsidR="00C6274A" w:rsidRPr="00526428">
        <w:rPr>
          <w:rFonts w:ascii="Luciole" w:eastAsia="Calibri" w:hAnsi="Luciole" w:cs="Calibri"/>
        </w:rPr>
        <w:t>’</w:t>
      </w:r>
      <w:r w:rsidRPr="00526428">
        <w:rPr>
          <w:rFonts w:ascii="Luciole" w:eastAsia="Calibri" w:hAnsi="Luciole" w:cs="Calibri"/>
        </w:rPr>
        <w:t>amélioration des conditions de travail de leurs salariés en situation de handicap, tout en bénéficiant d</w:t>
      </w:r>
      <w:r w:rsidR="00C6274A" w:rsidRPr="00526428">
        <w:rPr>
          <w:rFonts w:ascii="Luciole" w:eastAsia="Calibri" w:hAnsi="Luciole" w:cs="Calibri"/>
        </w:rPr>
        <w:t>’</w:t>
      </w:r>
      <w:r w:rsidRPr="00526428">
        <w:rPr>
          <w:rFonts w:ascii="Luciole" w:eastAsia="Calibri" w:hAnsi="Luciole" w:cs="Calibri"/>
        </w:rPr>
        <w:t>avantages économiques et en renforçant leur engagement en faveur de l</w:t>
      </w:r>
      <w:r w:rsidR="00C6274A" w:rsidRPr="00526428">
        <w:rPr>
          <w:rFonts w:ascii="Luciole" w:eastAsia="Calibri" w:hAnsi="Luciole" w:cs="Calibri"/>
        </w:rPr>
        <w:t>’</w:t>
      </w:r>
      <w:r w:rsidRPr="00526428">
        <w:rPr>
          <w:rFonts w:ascii="Luciole" w:eastAsia="Calibri" w:hAnsi="Luciole" w:cs="Calibri"/>
        </w:rPr>
        <w:t>inclusion.</w:t>
      </w:r>
    </w:p>
    <w:p w14:paraId="6D0480B0" w14:textId="77777777" w:rsidR="000D64B9" w:rsidRDefault="000D64B9" w:rsidP="000D64B9">
      <w:pPr>
        <w:snapToGrid w:val="0"/>
        <w:rPr>
          <w:rFonts w:ascii="Luciole" w:eastAsia="Calibri" w:hAnsi="Luciole" w:cs="Calibri"/>
        </w:rPr>
      </w:pPr>
    </w:p>
    <w:p w14:paraId="38A91948" w14:textId="77777777" w:rsidR="000D64B9" w:rsidRDefault="000D64B9" w:rsidP="000D64B9">
      <w:pPr>
        <w:snapToGrid w:val="0"/>
        <w:rPr>
          <w:rFonts w:ascii="Luciole" w:eastAsia="Calibri" w:hAnsi="Luciole" w:cs="Calibri"/>
        </w:rPr>
      </w:pPr>
    </w:p>
    <w:p w14:paraId="5911E461" w14:textId="60C9CC22" w:rsidR="00826A35" w:rsidRDefault="008F40C8" w:rsidP="000D64B9">
      <w:pPr>
        <w:snapToGrid w:val="0"/>
        <w:rPr>
          <w:rFonts w:ascii="Luciole" w:eastAsia="Calibri" w:hAnsi="Luciole" w:cs="Calibri"/>
        </w:rPr>
      </w:pPr>
      <w:r w:rsidRPr="00526428">
        <w:rPr>
          <w:rFonts w:ascii="Luciole" w:eastAsia="Calibri" w:hAnsi="Luciole" w:cs="Calibri"/>
          <w:b/>
          <w:bCs/>
        </w:rPr>
        <w:t>Les Conseils départementaux</w:t>
      </w:r>
      <w:r w:rsidRPr="00526428">
        <w:rPr>
          <w:rFonts w:ascii="Luciole" w:eastAsia="Calibri" w:hAnsi="Luciole" w:cs="Calibri"/>
        </w:rPr>
        <w:t xml:space="preserve"> </w:t>
      </w:r>
    </w:p>
    <w:p w14:paraId="44DE2E65" w14:textId="77777777" w:rsidR="00826A35" w:rsidRDefault="00826A35" w:rsidP="00526428">
      <w:pPr>
        <w:snapToGrid w:val="0"/>
        <w:rPr>
          <w:rFonts w:ascii="Luciole" w:eastAsia="Calibri" w:hAnsi="Luciole" w:cs="Calibri"/>
        </w:rPr>
      </w:pPr>
    </w:p>
    <w:p w14:paraId="23F01D79" w14:textId="77777777" w:rsidR="009808ED" w:rsidRDefault="009808ED" w:rsidP="00526428">
      <w:pPr>
        <w:snapToGrid w:val="0"/>
        <w:rPr>
          <w:rFonts w:ascii="Luciole" w:eastAsia="Calibri" w:hAnsi="Luciole" w:cs="Calibri"/>
        </w:rPr>
      </w:pPr>
    </w:p>
    <w:p w14:paraId="48831E3E" w14:textId="77777777" w:rsidR="009808ED" w:rsidRDefault="00826A35" w:rsidP="00526428">
      <w:pPr>
        <w:snapToGrid w:val="0"/>
        <w:rPr>
          <w:rFonts w:ascii="Luciole" w:eastAsia="Calibri" w:hAnsi="Luciole" w:cs="Calibri"/>
        </w:rPr>
      </w:pPr>
      <w:r>
        <w:rPr>
          <w:rFonts w:ascii="Luciole" w:eastAsia="Calibri" w:hAnsi="Luciole" w:cs="Calibri"/>
        </w:rPr>
        <w:t>O</w:t>
      </w:r>
      <w:r w:rsidR="008F40C8" w:rsidRPr="00526428">
        <w:rPr>
          <w:rFonts w:ascii="Luciole" w:eastAsia="Calibri" w:hAnsi="Luciole" w:cs="Calibri"/>
        </w:rPr>
        <w:t xml:space="preserve">ffrent diverses aides pour faciliter le transport des PSDH, bien que ces dispositifs varient selon les départements. </w:t>
      </w:r>
    </w:p>
    <w:p w14:paraId="5CAA0005" w14:textId="77777777" w:rsidR="009808ED" w:rsidRDefault="009808ED" w:rsidP="00526428">
      <w:pPr>
        <w:snapToGrid w:val="0"/>
        <w:rPr>
          <w:rFonts w:ascii="Luciole" w:eastAsia="Calibri" w:hAnsi="Luciole" w:cs="Calibri"/>
        </w:rPr>
      </w:pPr>
    </w:p>
    <w:p w14:paraId="3A76EEFA" w14:textId="77777777" w:rsidR="009808ED" w:rsidRDefault="009808ED" w:rsidP="00526428">
      <w:pPr>
        <w:snapToGrid w:val="0"/>
        <w:rPr>
          <w:rFonts w:ascii="Luciole" w:eastAsia="Calibri" w:hAnsi="Luciole" w:cs="Calibri"/>
        </w:rPr>
      </w:pPr>
    </w:p>
    <w:p w14:paraId="0965D89F" w14:textId="00CFAEF0" w:rsidR="008F40C8" w:rsidRDefault="008F40C8" w:rsidP="00526428">
      <w:pPr>
        <w:snapToGrid w:val="0"/>
        <w:rPr>
          <w:rFonts w:ascii="Luciole" w:eastAsia="Calibri" w:hAnsi="Luciole" w:cs="Calibri"/>
        </w:rPr>
      </w:pPr>
      <w:r w:rsidRPr="00526428">
        <w:rPr>
          <w:rFonts w:ascii="Luciole" w:eastAsia="Calibri" w:hAnsi="Luciole" w:cs="Calibri"/>
        </w:rPr>
        <w:t xml:space="preserve">Ces aides peuvent inclure des réductions sur les transports publics, des subventions pour des services de transport adaptés ou des solutions de transport à la demande. </w:t>
      </w:r>
    </w:p>
    <w:p w14:paraId="4E79AB4C" w14:textId="77777777" w:rsidR="00826A35" w:rsidRPr="00526428" w:rsidRDefault="00826A35" w:rsidP="00526428">
      <w:pPr>
        <w:snapToGrid w:val="0"/>
        <w:rPr>
          <w:rFonts w:ascii="Luciole" w:eastAsia="Calibri" w:hAnsi="Luciole" w:cs="Calibri"/>
        </w:rPr>
      </w:pPr>
    </w:p>
    <w:p w14:paraId="2333F0C7" w14:textId="77777777" w:rsidR="008F40C8" w:rsidRPr="00526428" w:rsidRDefault="008F40C8" w:rsidP="00526428">
      <w:pPr>
        <w:snapToGrid w:val="0"/>
        <w:rPr>
          <w:rFonts w:ascii="Luciole" w:eastAsia="Calibri" w:hAnsi="Luciole" w:cs="Calibri"/>
        </w:rPr>
      </w:pPr>
    </w:p>
    <w:p w14:paraId="1D2135EC" w14:textId="77777777" w:rsidR="009808ED" w:rsidRDefault="008F40C8" w:rsidP="00526428">
      <w:pPr>
        <w:snapToGrid w:val="0"/>
        <w:rPr>
          <w:rFonts w:ascii="Luciole" w:eastAsia="Calibri" w:hAnsi="Luciole" w:cs="Calibri"/>
        </w:rPr>
      </w:pPr>
      <w:r w:rsidRPr="00526428">
        <w:rPr>
          <w:rFonts w:ascii="Luciole" w:eastAsia="Calibri" w:hAnsi="Luciole" w:cs="Calibri"/>
        </w:rPr>
        <w:lastRenderedPageBreak/>
        <w:t xml:space="preserve">Par exemple, </w:t>
      </w:r>
      <w:hyperlink r:id="rId42" w:tooltip="Campagne 2024-2025 du transport des élèves et étudiants rhodaniens en situation de handicap" w:history="1">
        <w:r w:rsidRPr="00526428">
          <w:rPr>
            <w:rStyle w:val="Lienhypertexte"/>
            <w:rFonts w:ascii="Luciole" w:eastAsia="Calibri" w:hAnsi="Luciole" w:cs="Calibri"/>
          </w:rPr>
          <w:t>le Département du Rhône</w:t>
        </w:r>
      </w:hyperlink>
      <w:r w:rsidRPr="00526428">
        <w:rPr>
          <w:rFonts w:ascii="Luciole" w:eastAsia="Calibri" w:hAnsi="Luciole" w:cs="Calibri"/>
        </w:rPr>
        <w:t xml:space="preserve"> prend en charge le transport des élèves et étudiants handicapés ne pouvant utiliser seuls les transports en commun pour se rendre de leur domicile à leur établissement scolaire. </w:t>
      </w:r>
    </w:p>
    <w:p w14:paraId="0D86A4CF" w14:textId="77777777" w:rsidR="009808ED" w:rsidRDefault="009808ED" w:rsidP="00526428">
      <w:pPr>
        <w:snapToGrid w:val="0"/>
        <w:rPr>
          <w:rFonts w:ascii="Luciole" w:eastAsia="Calibri" w:hAnsi="Luciole" w:cs="Calibri"/>
        </w:rPr>
      </w:pPr>
    </w:p>
    <w:p w14:paraId="58E41D5D" w14:textId="77777777" w:rsidR="009808ED" w:rsidRDefault="009808ED" w:rsidP="00526428">
      <w:pPr>
        <w:snapToGrid w:val="0"/>
        <w:rPr>
          <w:rFonts w:ascii="Luciole" w:eastAsia="Calibri" w:hAnsi="Luciole" w:cs="Calibri"/>
        </w:rPr>
      </w:pPr>
    </w:p>
    <w:p w14:paraId="1AA8D1CB" w14:textId="016D4B08" w:rsidR="008F40C8" w:rsidRDefault="008F40C8" w:rsidP="00526428">
      <w:pPr>
        <w:snapToGrid w:val="0"/>
        <w:rPr>
          <w:rFonts w:ascii="Luciole" w:eastAsia="Calibri" w:hAnsi="Luciole" w:cs="Calibri"/>
        </w:rPr>
      </w:pPr>
      <w:r w:rsidRPr="00526428">
        <w:rPr>
          <w:rFonts w:ascii="Luciole" w:eastAsia="Calibri" w:hAnsi="Luciole" w:cs="Calibri"/>
        </w:rPr>
        <w:t xml:space="preserve">Les Maisons Départementales des Personnes Handicapées (MDPH) servent généralement de point de contact pour accéder à ces aides, orientant les bénéficiaires vers les dispositifs appropriés. </w:t>
      </w:r>
    </w:p>
    <w:p w14:paraId="13390883" w14:textId="77777777" w:rsidR="00826A35" w:rsidRPr="00526428" w:rsidRDefault="00826A35" w:rsidP="00526428">
      <w:pPr>
        <w:snapToGrid w:val="0"/>
        <w:rPr>
          <w:rFonts w:ascii="Luciole" w:eastAsia="Calibri" w:hAnsi="Luciole" w:cs="Calibri"/>
        </w:rPr>
      </w:pPr>
    </w:p>
    <w:p w14:paraId="598527DE" w14:textId="77777777" w:rsidR="008F40C8" w:rsidRPr="00526428" w:rsidRDefault="008F40C8" w:rsidP="00526428">
      <w:pPr>
        <w:snapToGrid w:val="0"/>
        <w:rPr>
          <w:rFonts w:ascii="Luciole" w:eastAsia="Calibri" w:hAnsi="Luciole" w:cs="Calibri"/>
        </w:rPr>
      </w:pPr>
    </w:p>
    <w:p w14:paraId="0B3BD3B7" w14:textId="235431C3" w:rsidR="00826A35" w:rsidRDefault="008F40C8" w:rsidP="000D64B9">
      <w:pPr>
        <w:snapToGrid w:val="0"/>
        <w:rPr>
          <w:rFonts w:ascii="Calibri" w:eastAsia="Calibri" w:hAnsi="Calibri" w:cs="Calibri"/>
          <w:b/>
        </w:rPr>
      </w:pPr>
      <w:r w:rsidRPr="00526428">
        <w:rPr>
          <w:rFonts w:ascii="Luciole" w:eastAsia="Calibri" w:hAnsi="Luciole" w:cs="Calibri"/>
          <w:b/>
        </w:rPr>
        <w:t>Covoiturage et Transport Partagé</w:t>
      </w:r>
    </w:p>
    <w:p w14:paraId="55978843" w14:textId="77777777" w:rsidR="00826A35" w:rsidRDefault="00826A35" w:rsidP="00526428">
      <w:pPr>
        <w:snapToGrid w:val="0"/>
        <w:rPr>
          <w:rFonts w:ascii="Calibri" w:eastAsia="Calibri" w:hAnsi="Calibri" w:cs="Calibri"/>
          <w:b/>
        </w:rPr>
      </w:pPr>
    </w:p>
    <w:p w14:paraId="670DEACF" w14:textId="77777777" w:rsidR="00826A35" w:rsidRDefault="00826A35" w:rsidP="00526428">
      <w:pPr>
        <w:snapToGrid w:val="0"/>
        <w:rPr>
          <w:rFonts w:ascii="Calibri" w:eastAsia="Calibri" w:hAnsi="Calibri" w:cs="Calibri"/>
          <w:b/>
        </w:rPr>
      </w:pPr>
    </w:p>
    <w:p w14:paraId="645768A8" w14:textId="3153631C" w:rsidR="008F40C8" w:rsidRDefault="008F40C8" w:rsidP="00526428">
      <w:pPr>
        <w:snapToGrid w:val="0"/>
        <w:rPr>
          <w:rFonts w:ascii="Luciole" w:eastAsia="Calibri" w:hAnsi="Luciole" w:cs="Calibri"/>
        </w:rPr>
      </w:pPr>
      <w:r w:rsidRPr="00526428">
        <w:rPr>
          <w:rFonts w:ascii="Luciole" w:eastAsia="Calibri" w:hAnsi="Luciole" w:cs="Calibri"/>
        </w:rPr>
        <w:t xml:space="preserve">En France, plusieurs initiatives de covoiturage et de transport partagé visent à faciliter la mobilité des </w:t>
      </w:r>
      <w:r w:rsidR="007B563C" w:rsidRPr="00526428">
        <w:rPr>
          <w:rFonts w:ascii="Luciole" w:eastAsia="Calibri" w:hAnsi="Luciole" w:cs="Calibri"/>
        </w:rPr>
        <w:t>PSDH</w:t>
      </w:r>
      <w:r w:rsidRPr="00526428">
        <w:rPr>
          <w:rFonts w:ascii="Luciole" w:eastAsia="Calibri" w:hAnsi="Luciole" w:cs="Calibri"/>
        </w:rPr>
        <w:t xml:space="preserve">, offrant ainsi aux entreprises des solutions pour améliorer les déplacements de leurs salariés concernés. </w:t>
      </w:r>
    </w:p>
    <w:p w14:paraId="4373868C" w14:textId="77777777" w:rsidR="00826A35" w:rsidRPr="00526428" w:rsidRDefault="00826A35" w:rsidP="00526428">
      <w:pPr>
        <w:snapToGrid w:val="0"/>
        <w:rPr>
          <w:rFonts w:ascii="Luciole" w:eastAsia="Calibri" w:hAnsi="Luciole" w:cs="Calibri"/>
        </w:rPr>
      </w:pPr>
    </w:p>
    <w:p w14:paraId="0856DC49" w14:textId="77777777" w:rsidR="008F40C8" w:rsidRPr="00526428" w:rsidRDefault="008F40C8" w:rsidP="00526428">
      <w:pPr>
        <w:snapToGrid w:val="0"/>
        <w:rPr>
          <w:rFonts w:ascii="Luciole" w:eastAsia="Calibri" w:hAnsi="Luciole" w:cs="Calibri"/>
        </w:rPr>
      </w:pPr>
    </w:p>
    <w:p w14:paraId="074D9B8A" w14:textId="77777777" w:rsidR="008F40C8" w:rsidRDefault="008F40C8" w:rsidP="00526428">
      <w:pPr>
        <w:snapToGrid w:val="0"/>
        <w:rPr>
          <w:rFonts w:ascii="Luciole" w:eastAsia="Calibri" w:hAnsi="Luciole" w:cs="Calibri"/>
        </w:rPr>
      </w:pPr>
      <w:r w:rsidRPr="00526428">
        <w:rPr>
          <w:rFonts w:ascii="Luciole" w:eastAsia="Calibri" w:hAnsi="Luciole" w:cs="Calibri"/>
        </w:rPr>
        <w:t xml:space="preserve">Par exemple, </w:t>
      </w:r>
      <w:hyperlink r:id="rId43" w:tooltip="promobicoop : Une mobilité solidaire, pour engager tous vos publics" w:history="1">
        <w:r w:rsidRPr="00526428">
          <w:rPr>
            <w:rStyle w:val="Lienhypertexte"/>
            <w:rFonts w:ascii="Luciole" w:eastAsia="Calibri" w:hAnsi="Luciole" w:cs="Calibri"/>
            <w:bCs/>
          </w:rPr>
          <w:t>Mobicoop</w:t>
        </w:r>
      </w:hyperlink>
      <w:r w:rsidRPr="00526428">
        <w:rPr>
          <w:rFonts w:ascii="Luciole" w:eastAsia="Calibri" w:hAnsi="Luciole" w:cs="Calibri"/>
        </w:rPr>
        <w:t xml:space="preserve"> propose une offre de transport solidaire inclusive, adaptée aux besoins des personnes handicapées. </w:t>
      </w:r>
    </w:p>
    <w:p w14:paraId="32EB3CF6" w14:textId="77777777" w:rsidR="00826A35" w:rsidRPr="00526428" w:rsidRDefault="00826A35" w:rsidP="00526428">
      <w:pPr>
        <w:snapToGrid w:val="0"/>
        <w:rPr>
          <w:rFonts w:ascii="Luciole" w:eastAsia="Calibri" w:hAnsi="Luciole" w:cs="Calibri"/>
        </w:rPr>
      </w:pPr>
    </w:p>
    <w:p w14:paraId="4754A764" w14:textId="77777777" w:rsidR="008F40C8" w:rsidRPr="00526428" w:rsidRDefault="008F40C8" w:rsidP="00526428">
      <w:pPr>
        <w:snapToGrid w:val="0"/>
        <w:rPr>
          <w:rFonts w:ascii="Luciole" w:eastAsia="Calibri" w:hAnsi="Luciole" w:cs="Calibri"/>
        </w:rPr>
      </w:pPr>
    </w:p>
    <w:p w14:paraId="15A69241" w14:textId="77777777" w:rsidR="008F40C8" w:rsidRDefault="008F40C8" w:rsidP="00526428">
      <w:pPr>
        <w:snapToGrid w:val="0"/>
        <w:rPr>
          <w:rFonts w:ascii="Luciole" w:eastAsia="Calibri" w:hAnsi="Luciole" w:cs="Calibri"/>
        </w:rPr>
      </w:pPr>
      <w:r w:rsidRPr="00526428">
        <w:rPr>
          <w:rFonts w:ascii="Luciole" w:eastAsia="Calibri" w:hAnsi="Luciole" w:cs="Calibri"/>
        </w:rPr>
        <w:t xml:space="preserve">De son côté, </w:t>
      </w:r>
      <w:hyperlink r:id="rId44" w:tooltip="handivalise.fr, pour voyager avec un accompagnateur" w:history="1">
        <w:r w:rsidRPr="00526428">
          <w:rPr>
            <w:rStyle w:val="Lienhypertexte"/>
            <w:rFonts w:ascii="Luciole" w:eastAsia="Calibri" w:hAnsi="Luciole" w:cs="Calibri"/>
            <w:bCs/>
          </w:rPr>
          <w:t>Handivalise</w:t>
        </w:r>
      </w:hyperlink>
      <w:r w:rsidRPr="00526428">
        <w:rPr>
          <w:rFonts w:ascii="Luciole" w:eastAsia="Calibri" w:hAnsi="Luciole" w:cs="Calibri"/>
        </w:rPr>
        <w:t xml:space="preserve"> met en relation des accompagnateurs bénévoles ou rémunérés avec des personnes handicapées nécessitant une assistance pour leurs trajets. </w:t>
      </w:r>
    </w:p>
    <w:p w14:paraId="480451A6" w14:textId="77777777" w:rsidR="00826A35" w:rsidRPr="00526428" w:rsidRDefault="00826A35" w:rsidP="00526428">
      <w:pPr>
        <w:snapToGrid w:val="0"/>
        <w:rPr>
          <w:rFonts w:ascii="Luciole" w:eastAsia="Calibri" w:hAnsi="Luciole" w:cs="Calibri"/>
        </w:rPr>
      </w:pPr>
    </w:p>
    <w:p w14:paraId="324582CF" w14:textId="77777777" w:rsidR="008F40C8" w:rsidRPr="00526428" w:rsidRDefault="008F40C8" w:rsidP="00526428">
      <w:pPr>
        <w:snapToGrid w:val="0"/>
        <w:rPr>
          <w:rFonts w:ascii="Luciole" w:eastAsia="Calibri" w:hAnsi="Luciole" w:cs="Calibri"/>
        </w:rPr>
      </w:pPr>
    </w:p>
    <w:p w14:paraId="2FB805B5" w14:textId="77777777" w:rsidR="008F40C8" w:rsidRDefault="008F40C8" w:rsidP="00526428">
      <w:pPr>
        <w:snapToGrid w:val="0"/>
        <w:rPr>
          <w:rFonts w:ascii="Luciole" w:eastAsia="Calibri" w:hAnsi="Luciole" w:cs="Calibri"/>
        </w:rPr>
      </w:pPr>
      <w:r w:rsidRPr="00526428">
        <w:rPr>
          <w:rFonts w:ascii="Luciole" w:eastAsia="Calibri" w:hAnsi="Luciole" w:cs="Calibri"/>
        </w:rPr>
        <w:t xml:space="preserve">Quant à BlaBlaCar, bien que la majorité de ses bus soient équipés pour accueillir des personnes voyageant en fauteuil roulant, la plateforme ne propose pas de programme spécifique, tel que </w:t>
      </w:r>
      <w:hyperlink r:id="rId45" w:tooltip="Accueil et assistance pour les personnes en situation de handicap avec les bus BlaBlaCar" w:history="1">
        <w:r w:rsidRPr="00526428">
          <w:rPr>
            <w:rStyle w:val="Lienhypertexte"/>
            <w:rFonts w:ascii="Luciole" w:eastAsia="Calibri" w:hAnsi="Luciole" w:cs="Calibri"/>
            <w:bCs/>
          </w:rPr>
          <w:t>BlaBlaCar Pro</w:t>
        </w:r>
      </w:hyperlink>
      <w:r w:rsidRPr="00526428">
        <w:rPr>
          <w:rFonts w:ascii="Luciole" w:eastAsia="Calibri" w:hAnsi="Luciole" w:cs="Calibri"/>
        </w:rPr>
        <w:t xml:space="preserve">, dédié aux PSDH avec des véhicules aménagés et des conducteurs formés à l’assistance. </w:t>
      </w:r>
    </w:p>
    <w:p w14:paraId="3C3A409D" w14:textId="77777777" w:rsidR="00826A35" w:rsidRPr="00526428" w:rsidRDefault="00826A35" w:rsidP="00526428">
      <w:pPr>
        <w:snapToGrid w:val="0"/>
        <w:rPr>
          <w:rFonts w:ascii="Luciole" w:eastAsia="Calibri" w:hAnsi="Luciole" w:cs="Calibri"/>
        </w:rPr>
      </w:pPr>
    </w:p>
    <w:p w14:paraId="41BFC7AC" w14:textId="77777777" w:rsidR="008F40C8" w:rsidRPr="00526428" w:rsidRDefault="008F40C8" w:rsidP="00526428">
      <w:pPr>
        <w:snapToGrid w:val="0"/>
        <w:rPr>
          <w:rFonts w:ascii="Luciole" w:eastAsia="Calibri" w:hAnsi="Luciole" w:cs="Calibri"/>
        </w:rPr>
      </w:pPr>
    </w:p>
    <w:p w14:paraId="755BDFEE" w14:textId="77777777" w:rsidR="008F40C8" w:rsidRDefault="008F40C8" w:rsidP="00526428">
      <w:pPr>
        <w:snapToGrid w:val="0"/>
        <w:rPr>
          <w:rFonts w:ascii="Luciole" w:eastAsia="Calibri" w:hAnsi="Luciole" w:cs="Calibri"/>
        </w:rPr>
      </w:pPr>
      <w:r w:rsidRPr="00526428">
        <w:rPr>
          <w:rFonts w:ascii="Luciole" w:eastAsia="Calibri" w:hAnsi="Luciole" w:cs="Calibri"/>
        </w:rPr>
        <w:lastRenderedPageBreak/>
        <w:t>Ainsi, les employeurs peuvent envisager ces options pour faciliter les déplacements de leurs salariés en situation de handicap, tout en tenant compte des spécificités et des disponibilités propres à chaque service.</w:t>
      </w:r>
    </w:p>
    <w:p w14:paraId="473F09FB" w14:textId="77777777" w:rsidR="009808ED" w:rsidRPr="00526428" w:rsidRDefault="009808ED" w:rsidP="00526428">
      <w:pPr>
        <w:snapToGrid w:val="0"/>
        <w:rPr>
          <w:rFonts w:ascii="Luciole" w:eastAsia="Calibri" w:hAnsi="Luciole" w:cs="Calibri"/>
        </w:rPr>
      </w:pPr>
    </w:p>
    <w:p w14:paraId="60AAB47B" w14:textId="77777777" w:rsidR="008F40C8" w:rsidRPr="00526428" w:rsidRDefault="008F40C8" w:rsidP="00526428">
      <w:pPr>
        <w:snapToGrid w:val="0"/>
        <w:rPr>
          <w:rFonts w:ascii="Luciole" w:eastAsia="Calibri" w:hAnsi="Luciole" w:cs="Calibri"/>
          <w:b/>
        </w:rPr>
      </w:pPr>
    </w:p>
    <w:p w14:paraId="2169C8BC" w14:textId="25604B96" w:rsidR="009808ED" w:rsidRDefault="008F40C8" w:rsidP="000D64B9">
      <w:pPr>
        <w:snapToGrid w:val="0"/>
        <w:rPr>
          <w:rFonts w:ascii="Luciole" w:eastAsia="Calibri" w:hAnsi="Luciole" w:cs="Calibri"/>
        </w:rPr>
      </w:pPr>
      <w:r w:rsidRPr="00526428">
        <w:rPr>
          <w:rFonts w:ascii="Luciole" w:eastAsia="Calibri" w:hAnsi="Luciole" w:cs="Calibri"/>
          <w:b/>
          <w:bCs/>
        </w:rPr>
        <w:t>Les services de transport à la demande (TAD)</w:t>
      </w:r>
      <w:r w:rsidRPr="00526428">
        <w:rPr>
          <w:rFonts w:ascii="Luciole" w:eastAsia="Calibri" w:hAnsi="Luciole" w:cs="Calibri"/>
        </w:rPr>
        <w:t xml:space="preserve"> </w:t>
      </w:r>
    </w:p>
    <w:p w14:paraId="4FD3F28D" w14:textId="77777777" w:rsidR="009808ED" w:rsidRDefault="009808ED" w:rsidP="009808ED">
      <w:pPr>
        <w:snapToGrid w:val="0"/>
        <w:rPr>
          <w:rFonts w:ascii="Luciole" w:eastAsia="Calibri" w:hAnsi="Luciole" w:cs="Calibri"/>
        </w:rPr>
      </w:pPr>
    </w:p>
    <w:p w14:paraId="38EA0F65" w14:textId="77777777" w:rsidR="009808ED" w:rsidRDefault="009808ED" w:rsidP="009808ED">
      <w:pPr>
        <w:snapToGrid w:val="0"/>
        <w:rPr>
          <w:rFonts w:ascii="Luciole" w:eastAsia="Calibri" w:hAnsi="Luciole" w:cs="Calibri"/>
        </w:rPr>
      </w:pPr>
    </w:p>
    <w:p w14:paraId="4A66FC40" w14:textId="77777777" w:rsidR="009808ED" w:rsidRDefault="009808ED" w:rsidP="009808ED">
      <w:pPr>
        <w:snapToGrid w:val="0"/>
        <w:rPr>
          <w:rFonts w:ascii="Luciole" w:eastAsia="Calibri" w:hAnsi="Luciole" w:cs="Calibri"/>
        </w:rPr>
      </w:pPr>
      <w:r>
        <w:rPr>
          <w:rFonts w:ascii="Luciole" w:eastAsia="Calibri" w:hAnsi="Luciole" w:cs="Calibri"/>
        </w:rPr>
        <w:t xml:space="preserve">Les TAD, </w:t>
      </w:r>
      <w:r w:rsidR="008F40C8" w:rsidRPr="00526428">
        <w:rPr>
          <w:rFonts w:ascii="Luciole" w:eastAsia="Calibri" w:hAnsi="Luciole" w:cs="Calibri"/>
        </w:rPr>
        <w:t xml:space="preserve">pour les personnes en situation de handicap offrent aux employeurs une solution efficace pour assurer la mobilité de leurs salariés handicapés. </w:t>
      </w:r>
    </w:p>
    <w:p w14:paraId="3CE278AB" w14:textId="77777777" w:rsidR="009808ED" w:rsidRDefault="009808ED" w:rsidP="009808ED">
      <w:pPr>
        <w:snapToGrid w:val="0"/>
        <w:rPr>
          <w:rFonts w:ascii="Luciole" w:eastAsia="Calibri" w:hAnsi="Luciole" w:cs="Calibri"/>
        </w:rPr>
      </w:pPr>
    </w:p>
    <w:p w14:paraId="348FF2CD" w14:textId="77777777" w:rsidR="009808ED" w:rsidRDefault="009808ED" w:rsidP="009808ED">
      <w:pPr>
        <w:snapToGrid w:val="0"/>
        <w:rPr>
          <w:rFonts w:ascii="Luciole" w:eastAsia="Calibri" w:hAnsi="Luciole" w:cs="Calibri"/>
        </w:rPr>
      </w:pPr>
    </w:p>
    <w:p w14:paraId="0FDAB8D0" w14:textId="573C04C6" w:rsidR="008F40C8" w:rsidRDefault="008F40C8" w:rsidP="009808ED">
      <w:pPr>
        <w:snapToGrid w:val="0"/>
        <w:rPr>
          <w:rFonts w:ascii="Luciole" w:eastAsia="Calibri" w:hAnsi="Luciole" w:cs="Calibri"/>
        </w:rPr>
      </w:pPr>
      <w:r w:rsidRPr="00526428">
        <w:rPr>
          <w:rFonts w:ascii="Luciole" w:eastAsia="Calibri" w:hAnsi="Luciole" w:cs="Calibri"/>
        </w:rPr>
        <w:t>En facilitant les déplacements domicile-travail, ces services contribuent à l</w:t>
      </w:r>
      <w:r w:rsidR="00C6274A" w:rsidRPr="00526428">
        <w:rPr>
          <w:rFonts w:ascii="Luciole" w:eastAsia="Calibri" w:hAnsi="Luciole" w:cs="Calibri"/>
        </w:rPr>
        <w:t>’</w:t>
      </w:r>
      <w:r w:rsidRPr="00526428">
        <w:rPr>
          <w:rFonts w:ascii="Luciole" w:eastAsia="Calibri" w:hAnsi="Luciole" w:cs="Calibri"/>
        </w:rPr>
        <w:t>inclusion professionnelle et à la satisfaction des employés.</w:t>
      </w:r>
    </w:p>
    <w:p w14:paraId="673D1315" w14:textId="77777777" w:rsidR="00826A35" w:rsidRPr="00526428" w:rsidRDefault="00826A35" w:rsidP="00526428">
      <w:pPr>
        <w:snapToGrid w:val="0"/>
        <w:rPr>
          <w:rFonts w:ascii="Luciole" w:eastAsia="Calibri" w:hAnsi="Luciole" w:cs="Calibri"/>
        </w:rPr>
      </w:pPr>
    </w:p>
    <w:p w14:paraId="54F0CD24" w14:textId="77777777" w:rsidR="008F40C8" w:rsidRPr="00526428" w:rsidRDefault="008F40C8" w:rsidP="00526428">
      <w:pPr>
        <w:snapToGrid w:val="0"/>
        <w:rPr>
          <w:rFonts w:ascii="Luciole" w:eastAsia="Calibri" w:hAnsi="Luciole" w:cs="Calibri"/>
        </w:rPr>
      </w:pPr>
    </w:p>
    <w:p w14:paraId="34FAC628" w14:textId="30614E52" w:rsidR="008F40C8" w:rsidRDefault="008F40C8" w:rsidP="00526428">
      <w:pPr>
        <w:snapToGrid w:val="0"/>
        <w:rPr>
          <w:rFonts w:ascii="Luciole" w:eastAsia="Calibri" w:hAnsi="Luciole" w:cs="Calibri"/>
          <w:b/>
          <w:bCs/>
        </w:rPr>
      </w:pPr>
      <w:r w:rsidRPr="00526428">
        <w:rPr>
          <w:rFonts w:ascii="Luciole" w:eastAsia="Calibri" w:hAnsi="Luciole" w:cs="Calibri"/>
          <w:b/>
          <w:bCs/>
        </w:rPr>
        <w:t>Avantages pour l</w:t>
      </w:r>
      <w:r w:rsidR="00C6274A" w:rsidRPr="00526428">
        <w:rPr>
          <w:rFonts w:ascii="Luciole" w:eastAsia="Calibri" w:hAnsi="Luciole" w:cs="Calibri"/>
          <w:b/>
          <w:bCs/>
        </w:rPr>
        <w:t>’</w:t>
      </w:r>
      <w:r w:rsidRPr="00526428">
        <w:rPr>
          <w:rFonts w:ascii="Luciole" w:eastAsia="Calibri" w:hAnsi="Luciole" w:cs="Calibri"/>
          <w:b/>
          <w:bCs/>
        </w:rPr>
        <w:t>employeur</w:t>
      </w:r>
      <w:r w:rsidR="00C6274A" w:rsidRPr="00526428">
        <w:rPr>
          <w:rFonts w:ascii="Calibri" w:eastAsia="Calibri" w:hAnsi="Calibri" w:cs="Calibri"/>
          <w:b/>
          <w:bCs/>
        </w:rPr>
        <w:t> </w:t>
      </w:r>
      <w:r w:rsidRPr="00526428">
        <w:rPr>
          <w:rFonts w:ascii="Luciole" w:eastAsia="Calibri" w:hAnsi="Luciole" w:cs="Calibri"/>
          <w:b/>
          <w:bCs/>
        </w:rPr>
        <w:t>:</w:t>
      </w:r>
    </w:p>
    <w:p w14:paraId="248986D6" w14:textId="77777777" w:rsidR="00826A35" w:rsidRPr="00526428" w:rsidRDefault="00826A35" w:rsidP="00526428">
      <w:pPr>
        <w:snapToGrid w:val="0"/>
        <w:rPr>
          <w:rFonts w:ascii="Luciole" w:eastAsia="Calibri" w:hAnsi="Luciole" w:cs="Calibri"/>
          <w:b/>
          <w:bCs/>
        </w:rPr>
      </w:pPr>
    </w:p>
    <w:p w14:paraId="1390AB79" w14:textId="77777777" w:rsidR="008F40C8" w:rsidRPr="00526428" w:rsidRDefault="008F40C8" w:rsidP="00526428">
      <w:pPr>
        <w:snapToGrid w:val="0"/>
        <w:rPr>
          <w:rFonts w:ascii="Luciole" w:eastAsia="Calibri" w:hAnsi="Luciole" w:cs="Calibri"/>
        </w:rPr>
      </w:pPr>
    </w:p>
    <w:p w14:paraId="300F0A9D" w14:textId="01F0AAF9" w:rsidR="008F40C8" w:rsidRPr="00526428" w:rsidRDefault="008F40C8" w:rsidP="009A6B6E">
      <w:pPr>
        <w:numPr>
          <w:ilvl w:val="0"/>
          <w:numId w:val="24"/>
        </w:numPr>
        <w:snapToGrid w:val="0"/>
        <w:rPr>
          <w:rFonts w:ascii="Luciole" w:eastAsia="Calibri" w:hAnsi="Luciole" w:cs="Calibri"/>
        </w:rPr>
      </w:pPr>
      <w:r w:rsidRPr="00526428">
        <w:rPr>
          <w:rFonts w:ascii="Luciole" w:eastAsia="Calibri" w:hAnsi="Luciole" w:cs="Calibri"/>
          <w:b/>
          <w:bCs/>
        </w:rPr>
        <w:t>Amélioration de la ponctualité et de la productivité :</w:t>
      </w:r>
      <w:r w:rsidRPr="00526428">
        <w:rPr>
          <w:rFonts w:ascii="Calibri" w:eastAsia="Calibri" w:hAnsi="Calibri" w:cs="Calibri"/>
        </w:rPr>
        <w:t> </w:t>
      </w:r>
      <w:r w:rsidRPr="00526428">
        <w:rPr>
          <w:rFonts w:ascii="Luciole" w:eastAsia="Calibri" w:hAnsi="Luciole" w:cs="Calibri"/>
        </w:rPr>
        <w:t>En garantissant des trajets adaptés et fiables, les salariés arrivent à l</w:t>
      </w:r>
      <w:r w:rsidR="00C6274A" w:rsidRPr="00526428">
        <w:rPr>
          <w:rFonts w:ascii="Luciole" w:eastAsia="Calibri" w:hAnsi="Luciole" w:cs="Calibri"/>
        </w:rPr>
        <w:t>’</w:t>
      </w:r>
      <w:r w:rsidRPr="00526428">
        <w:rPr>
          <w:rFonts w:ascii="Luciole" w:eastAsia="Calibri" w:hAnsi="Luciole" w:cs="Calibri"/>
        </w:rPr>
        <w:t>heure, ce qui optimise la performance globale</w:t>
      </w:r>
      <w:r w:rsidR="00826A35">
        <w:rPr>
          <w:rFonts w:ascii="Calibri" w:eastAsia="Calibri" w:hAnsi="Calibri" w:cs="Calibri"/>
        </w:rPr>
        <w:t> </w:t>
      </w:r>
      <w:r w:rsidR="00826A35">
        <w:rPr>
          <w:rFonts w:ascii="Luciole" w:eastAsia="Calibri" w:hAnsi="Luciole" w:cs="Calibri"/>
        </w:rPr>
        <w:t>;</w:t>
      </w:r>
    </w:p>
    <w:p w14:paraId="4C16F1B7" w14:textId="77777777" w:rsidR="008F40C8" w:rsidRPr="00526428" w:rsidRDefault="008F40C8" w:rsidP="00526428">
      <w:pPr>
        <w:snapToGrid w:val="0"/>
        <w:ind w:left="720"/>
        <w:rPr>
          <w:rFonts w:ascii="Luciole" w:eastAsia="Calibri" w:hAnsi="Luciole" w:cs="Calibri"/>
        </w:rPr>
      </w:pPr>
    </w:p>
    <w:p w14:paraId="2743DAAA" w14:textId="5A33EE18" w:rsidR="008F40C8" w:rsidRPr="00526428" w:rsidRDefault="008F40C8" w:rsidP="009A6B6E">
      <w:pPr>
        <w:numPr>
          <w:ilvl w:val="0"/>
          <w:numId w:val="24"/>
        </w:numPr>
        <w:snapToGrid w:val="0"/>
        <w:rPr>
          <w:rFonts w:ascii="Luciole" w:eastAsia="Calibri" w:hAnsi="Luciole" w:cs="Calibri"/>
        </w:rPr>
      </w:pPr>
      <w:r w:rsidRPr="00526428">
        <w:rPr>
          <w:rFonts w:ascii="Luciole" w:eastAsia="Calibri" w:hAnsi="Luciole" w:cs="Calibri"/>
          <w:b/>
          <w:bCs/>
        </w:rPr>
        <w:t>Renforcement de l</w:t>
      </w:r>
      <w:r w:rsidR="00C6274A" w:rsidRPr="00526428">
        <w:rPr>
          <w:rFonts w:ascii="Luciole" w:eastAsia="Calibri" w:hAnsi="Luciole" w:cs="Calibri"/>
          <w:b/>
          <w:bCs/>
        </w:rPr>
        <w:t>’</w:t>
      </w:r>
      <w:r w:rsidRPr="00526428">
        <w:rPr>
          <w:rFonts w:ascii="Luciole" w:eastAsia="Calibri" w:hAnsi="Luciole" w:cs="Calibri"/>
          <w:b/>
          <w:bCs/>
        </w:rPr>
        <w:t>engagement et de la fidélisation :</w:t>
      </w:r>
      <w:r w:rsidRPr="00526428">
        <w:rPr>
          <w:rFonts w:ascii="Calibri" w:eastAsia="Calibri" w:hAnsi="Calibri" w:cs="Calibri"/>
        </w:rPr>
        <w:t> </w:t>
      </w:r>
      <w:r w:rsidRPr="00526428">
        <w:rPr>
          <w:rFonts w:ascii="Luciole" w:eastAsia="Calibri" w:hAnsi="Luciole" w:cs="Calibri"/>
        </w:rPr>
        <w:t>Offrir des solutions de transport adaptées démontre une attention particulière aux besoins des salariés handicapés, renforçant leur sentiment d</w:t>
      </w:r>
      <w:r w:rsidR="00C6274A" w:rsidRPr="00526428">
        <w:rPr>
          <w:rFonts w:ascii="Luciole" w:eastAsia="Calibri" w:hAnsi="Luciole" w:cs="Calibri"/>
        </w:rPr>
        <w:t>’</w:t>
      </w:r>
      <w:r w:rsidRPr="00526428">
        <w:rPr>
          <w:rFonts w:ascii="Luciole" w:eastAsia="Calibri" w:hAnsi="Luciole" w:cs="Calibri"/>
        </w:rPr>
        <w:t>appartenance et leur motivation</w:t>
      </w:r>
      <w:r w:rsidR="00826A35">
        <w:rPr>
          <w:rFonts w:ascii="Calibri" w:eastAsia="Calibri" w:hAnsi="Calibri" w:cs="Calibri"/>
        </w:rPr>
        <w:t> </w:t>
      </w:r>
      <w:r w:rsidR="00826A35">
        <w:rPr>
          <w:rFonts w:ascii="Luciole" w:eastAsia="Calibri" w:hAnsi="Luciole" w:cs="Calibri"/>
        </w:rPr>
        <w:t>;</w:t>
      </w:r>
    </w:p>
    <w:p w14:paraId="712875C9" w14:textId="77777777" w:rsidR="008F40C8" w:rsidRPr="00526428" w:rsidRDefault="008F40C8" w:rsidP="00526428">
      <w:pPr>
        <w:snapToGrid w:val="0"/>
        <w:rPr>
          <w:rFonts w:ascii="Luciole" w:eastAsia="Calibri" w:hAnsi="Luciole" w:cs="Calibri"/>
        </w:rPr>
      </w:pPr>
    </w:p>
    <w:p w14:paraId="383B8B8B" w14:textId="3F76B8BF" w:rsidR="008F40C8" w:rsidRPr="00526428" w:rsidRDefault="008F40C8" w:rsidP="009A6B6E">
      <w:pPr>
        <w:numPr>
          <w:ilvl w:val="0"/>
          <w:numId w:val="24"/>
        </w:numPr>
        <w:snapToGrid w:val="0"/>
        <w:rPr>
          <w:rFonts w:ascii="Luciole" w:eastAsia="Calibri" w:hAnsi="Luciole" w:cs="Calibri"/>
        </w:rPr>
      </w:pPr>
      <w:r w:rsidRPr="00526428">
        <w:rPr>
          <w:rFonts w:ascii="Luciole" w:eastAsia="Calibri" w:hAnsi="Luciole" w:cs="Calibri"/>
          <w:b/>
          <w:bCs/>
        </w:rPr>
        <w:t>Conformité aux obligations légales :</w:t>
      </w:r>
      <w:r w:rsidRPr="00526428">
        <w:rPr>
          <w:rFonts w:ascii="Calibri" w:eastAsia="Calibri" w:hAnsi="Calibri" w:cs="Calibri"/>
        </w:rPr>
        <w:t> </w:t>
      </w:r>
      <w:r w:rsidRPr="00526428">
        <w:rPr>
          <w:rFonts w:ascii="Luciole" w:eastAsia="Calibri" w:hAnsi="Luciole" w:cs="Calibri"/>
        </w:rPr>
        <w:t>Faciliter l</w:t>
      </w:r>
      <w:r w:rsidR="00C6274A" w:rsidRPr="00526428">
        <w:rPr>
          <w:rFonts w:ascii="Luciole" w:eastAsia="Calibri" w:hAnsi="Luciole" w:cs="Calibri"/>
        </w:rPr>
        <w:t>’</w:t>
      </w:r>
      <w:r w:rsidRPr="00526428">
        <w:rPr>
          <w:rFonts w:ascii="Luciole" w:eastAsia="Calibri" w:hAnsi="Luciole" w:cs="Calibri"/>
        </w:rPr>
        <w:t>accès au lieu de travail pour les PSDH aide à respecter les obligations légales en matière d</w:t>
      </w:r>
      <w:r w:rsidR="00C6274A" w:rsidRPr="00526428">
        <w:rPr>
          <w:rFonts w:ascii="Luciole" w:eastAsia="Calibri" w:hAnsi="Luciole" w:cs="Calibri"/>
        </w:rPr>
        <w:t>’</w:t>
      </w:r>
      <w:r w:rsidRPr="00526428">
        <w:rPr>
          <w:rFonts w:ascii="Luciole" w:eastAsia="Calibri" w:hAnsi="Luciole" w:cs="Calibri"/>
        </w:rPr>
        <w:t>emploi des personnes handicapées.</w:t>
      </w:r>
    </w:p>
    <w:p w14:paraId="5F652025" w14:textId="77777777" w:rsidR="008F40C8" w:rsidRDefault="008F40C8" w:rsidP="00526428">
      <w:pPr>
        <w:snapToGrid w:val="0"/>
        <w:rPr>
          <w:rFonts w:ascii="Luciole" w:eastAsia="Calibri" w:hAnsi="Luciole" w:cs="Calibri"/>
        </w:rPr>
      </w:pPr>
    </w:p>
    <w:p w14:paraId="1C2D4B81" w14:textId="77777777" w:rsidR="00826A35" w:rsidRPr="00526428" w:rsidRDefault="00826A35" w:rsidP="00526428">
      <w:pPr>
        <w:snapToGrid w:val="0"/>
        <w:rPr>
          <w:rFonts w:ascii="Luciole" w:eastAsia="Calibri" w:hAnsi="Luciole" w:cs="Calibri"/>
        </w:rPr>
      </w:pPr>
    </w:p>
    <w:p w14:paraId="458F24AD" w14:textId="32F6785A" w:rsidR="008F40C8" w:rsidRPr="00526428" w:rsidRDefault="008F40C8" w:rsidP="00526428">
      <w:pPr>
        <w:snapToGrid w:val="0"/>
        <w:rPr>
          <w:rFonts w:ascii="Luciole" w:eastAsia="Calibri" w:hAnsi="Luciole" w:cs="Calibri"/>
          <w:b/>
          <w:bCs/>
        </w:rPr>
      </w:pPr>
      <w:r w:rsidRPr="00526428">
        <w:rPr>
          <w:rFonts w:ascii="Luciole" w:eastAsia="Calibri" w:hAnsi="Luciole" w:cs="Calibri"/>
          <w:b/>
          <w:bCs/>
        </w:rPr>
        <w:lastRenderedPageBreak/>
        <w:t>Exemples de services de TAD en France</w:t>
      </w:r>
      <w:r w:rsidR="00C6274A" w:rsidRPr="00526428">
        <w:rPr>
          <w:rFonts w:ascii="Calibri" w:eastAsia="Calibri" w:hAnsi="Calibri" w:cs="Calibri"/>
          <w:b/>
          <w:bCs/>
        </w:rPr>
        <w:t> </w:t>
      </w:r>
      <w:r w:rsidRPr="00526428">
        <w:rPr>
          <w:rFonts w:ascii="Luciole" w:eastAsia="Calibri" w:hAnsi="Luciole" w:cs="Calibri"/>
          <w:b/>
          <w:bCs/>
        </w:rPr>
        <w:t>:</w:t>
      </w:r>
    </w:p>
    <w:p w14:paraId="1F7ED6A5" w14:textId="77777777" w:rsidR="008F40C8" w:rsidRDefault="008F40C8" w:rsidP="00526428">
      <w:pPr>
        <w:snapToGrid w:val="0"/>
        <w:rPr>
          <w:rFonts w:ascii="Luciole" w:eastAsia="Calibri" w:hAnsi="Luciole" w:cs="Calibri"/>
        </w:rPr>
      </w:pPr>
    </w:p>
    <w:p w14:paraId="3D121850" w14:textId="77777777" w:rsidR="00826A35" w:rsidRPr="00526428" w:rsidRDefault="00826A35" w:rsidP="00526428">
      <w:pPr>
        <w:snapToGrid w:val="0"/>
        <w:rPr>
          <w:rFonts w:ascii="Luciole" w:eastAsia="Calibri" w:hAnsi="Luciole" w:cs="Calibri"/>
        </w:rPr>
      </w:pPr>
    </w:p>
    <w:p w14:paraId="5FFD2A97" w14:textId="51C61E71" w:rsidR="008F40C8" w:rsidRPr="00526428" w:rsidRDefault="00D3034D" w:rsidP="009A6B6E">
      <w:pPr>
        <w:numPr>
          <w:ilvl w:val="0"/>
          <w:numId w:val="25"/>
        </w:numPr>
        <w:snapToGrid w:val="0"/>
        <w:rPr>
          <w:rFonts w:ascii="Luciole" w:eastAsia="Calibri" w:hAnsi="Luciole" w:cs="Calibri"/>
        </w:rPr>
      </w:pPr>
      <w:hyperlink r:id="rId46" w:tooltip="Site Internet d'Ulysse transport" w:history="1">
        <w:r w:rsidR="008F40C8" w:rsidRPr="00526428">
          <w:rPr>
            <w:rStyle w:val="Lienhypertexte"/>
            <w:rFonts w:ascii="Luciole" w:eastAsia="Calibri" w:hAnsi="Luciole" w:cs="Calibri"/>
            <w:b/>
            <w:bCs/>
          </w:rPr>
          <w:t>Ulysse Transport</w:t>
        </w:r>
      </w:hyperlink>
      <w:r w:rsidR="008F40C8" w:rsidRPr="00526428">
        <w:rPr>
          <w:rFonts w:ascii="Luciole" w:eastAsia="Calibri" w:hAnsi="Luciole" w:cs="Calibri"/>
          <w:b/>
          <w:bCs/>
        </w:rPr>
        <w:t xml:space="preserve"> :</w:t>
      </w:r>
      <w:r w:rsidR="008F40C8" w:rsidRPr="00526428">
        <w:rPr>
          <w:rFonts w:ascii="Calibri" w:eastAsia="Calibri" w:hAnsi="Calibri" w:cs="Calibri"/>
        </w:rPr>
        <w:t> </w:t>
      </w:r>
      <w:r w:rsidR="008F40C8" w:rsidRPr="00526428">
        <w:rPr>
          <w:rFonts w:ascii="Luciole" w:eastAsia="Calibri" w:hAnsi="Luciole" w:cs="Calibri"/>
        </w:rPr>
        <w:t>Avec plus de 110 agences à travers le pays, Ulysse propose des véhicules aménagés et des chauffeurs formés pour le transport des personnes à mobilité réduite</w:t>
      </w:r>
      <w:r w:rsidR="00826A35">
        <w:rPr>
          <w:rFonts w:ascii="Calibri" w:eastAsia="Calibri" w:hAnsi="Calibri" w:cs="Calibri"/>
        </w:rPr>
        <w:t> </w:t>
      </w:r>
      <w:r w:rsidR="00826A35">
        <w:rPr>
          <w:rFonts w:ascii="Luciole" w:eastAsia="Calibri" w:hAnsi="Luciole" w:cs="Calibri"/>
        </w:rPr>
        <w:t>;</w:t>
      </w:r>
    </w:p>
    <w:p w14:paraId="0E57DAF8" w14:textId="77777777" w:rsidR="008F40C8" w:rsidRPr="00526428" w:rsidRDefault="008F40C8" w:rsidP="00526428">
      <w:pPr>
        <w:snapToGrid w:val="0"/>
        <w:ind w:left="720"/>
        <w:rPr>
          <w:rFonts w:ascii="Luciole" w:eastAsia="Calibri" w:hAnsi="Luciole" w:cs="Calibri"/>
        </w:rPr>
      </w:pPr>
    </w:p>
    <w:p w14:paraId="5B781616" w14:textId="77777777" w:rsidR="008F40C8" w:rsidRPr="00526428" w:rsidRDefault="00D3034D" w:rsidP="009A6B6E">
      <w:pPr>
        <w:numPr>
          <w:ilvl w:val="0"/>
          <w:numId w:val="25"/>
        </w:numPr>
        <w:snapToGrid w:val="0"/>
        <w:rPr>
          <w:rFonts w:ascii="Luciole" w:eastAsia="Calibri" w:hAnsi="Luciole" w:cs="Calibri"/>
        </w:rPr>
      </w:pPr>
      <w:hyperlink r:id="rId47" w:tooltip="Site Internet de Flexcité : Le transport de personnes à mobilité réduite" w:history="1">
        <w:r w:rsidR="008F40C8" w:rsidRPr="00526428">
          <w:rPr>
            <w:rStyle w:val="Lienhypertexte"/>
            <w:rFonts w:ascii="Luciole" w:eastAsia="Calibri" w:hAnsi="Luciole" w:cs="Calibri"/>
            <w:b/>
            <w:bCs/>
          </w:rPr>
          <w:t>FlexCité (Groupe Keolis)</w:t>
        </w:r>
      </w:hyperlink>
      <w:r w:rsidR="008F40C8" w:rsidRPr="00526428">
        <w:rPr>
          <w:rFonts w:ascii="Luciole" w:eastAsia="Calibri" w:hAnsi="Luciole" w:cs="Calibri"/>
          <w:b/>
          <w:bCs/>
        </w:rPr>
        <w:t xml:space="preserve"> :</w:t>
      </w:r>
      <w:r w:rsidR="008F40C8" w:rsidRPr="00526428">
        <w:rPr>
          <w:rFonts w:ascii="Calibri" w:eastAsia="Calibri" w:hAnsi="Calibri" w:cs="Calibri"/>
        </w:rPr>
        <w:t> </w:t>
      </w:r>
      <w:r w:rsidR="008F40C8" w:rsidRPr="00526428">
        <w:rPr>
          <w:rFonts w:ascii="Luciole" w:eastAsia="Calibri" w:hAnsi="Luciole" w:cs="Calibri"/>
        </w:rPr>
        <w:t xml:space="preserve">Présent dans plusieurs villes, FlexCité offre des services de transport </w:t>
      </w:r>
      <w:proofErr w:type="gramStart"/>
      <w:r w:rsidR="008F40C8" w:rsidRPr="00526428">
        <w:rPr>
          <w:rFonts w:ascii="Luciole" w:eastAsia="Calibri" w:hAnsi="Luciole" w:cs="Calibri"/>
        </w:rPr>
        <w:t>à la demande adaptés</w:t>
      </w:r>
      <w:proofErr w:type="gramEnd"/>
      <w:r w:rsidR="008F40C8" w:rsidRPr="00526428">
        <w:rPr>
          <w:rFonts w:ascii="Luciole" w:eastAsia="Calibri" w:hAnsi="Luciole" w:cs="Calibri"/>
        </w:rPr>
        <w:t xml:space="preserve"> aux besoins des PSDH, souvent en partenariat avec les collectivités locales.</w:t>
      </w:r>
      <w:r w:rsidR="008F40C8" w:rsidRPr="00526428">
        <w:rPr>
          <w:rFonts w:ascii="Calibri" w:eastAsia="Calibri" w:hAnsi="Calibri" w:cs="Calibri"/>
        </w:rPr>
        <w:t> </w:t>
      </w:r>
    </w:p>
    <w:p w14:paraId="28F43A76" w14:textId="77777777" w:rsidR="008F40C8" w:rsidRDefault="008F40C8" w:rsidP="00526428">
      <w:pPr>
        <w:snapToGrid w:val="0"/>
        <w:rPr>
          <w:rFonts w:ascii="Luciole" w:eastAsia="Calibri" w:hAnsi="Luciole" w:cs="Calibri"/>
        </w:rPr>
      </w:pPr>
    </w:p>
    <w:p w14:paraId="3E04D43D" w14:textId="77777777" w:rsidR="00826A35" w:rsidRPr="00526428" w:rsidRDefault="00826A35" w:rsidP="00526428">
      <w:pPr>
        <w:snapToGrid w:val="0"/>
        <w:rPr>
          <w:rFonts w:ascii="Luciole" w:eastAsia="Calibri" w:hAnsi="Luciole" w:cs="Calibri"/>
        </w:rPr>
      </w:pPr>
    </w:p>
    <w:p w14:paraId="3C738CFF" w14:textId="5F21190A" w:rsidR="008F40C8" w:rsidRPr="00526428" w:rsidRDefault="008F40C8" w:rsidP="00526428">
      <w:pPr>
        <w:snapToGrid w:val="0"/>
        <w:rPr>
          <w:rFonts w:ascii="Luciole" w:eastAsia="Calibri" w:hAnsi="Luciole" w:cs="Calibri"/>
          <w:b/>
          <w:bCs/>
        </w:rPr>
      </w:pPr>
      <w:r w:rsidRPr="00526428">
        <w:rPr>
          <w:rFonts w:ascii="Luciole" w:eastAsia="Calibri" w:hAnsi="Luciole" w:cs="Calibri"/>
          <w:b/>
          <w:bCs/>
        </w:rPr>
        <w:t>Aides financières disponibles</w:t>
      </w:r>
      <w:r w:rsidR="00C6274A" w:rsidRPr="00526428">
        <w:rPr>
          <w:rFonts w:ascii="Calibri" w:eastAsia="Calibri" w:hAnsi="Calibri" w:cs="Calibri"/>
          <w:b/>
          <w:bCs/>
        </w:rPr>
        <w:t> </w:t>
      </w:r>
      <w:r w:rsidRPr="00526428">
        <w:rPr>
          <w:rFonts w:ascii="Luciole" w:eastAsia="Calibri" w:hAnsi="Luciole" w:cs="Calibri"/>
          <w:b/>
          <w:bCs/>
        </w:rPr>
        <w:t xml:space="preserve">: </w:t>
      </w:r>
      <w:r w:rsidRPr="00526428">
        <w:rPr>
          <w:rFonts w:ascii="Luciole" w:eastAsia="Calibri" w:hAnsi="Luciole" w:cs="Calibri"/>
        </w:rPr>
        <w:t>Des organismes tels que l</w:t>
      </w:r>
      <w:r w:rsidR="00C6274A" w:rsidRPr="00526428">
        <w:rPr>
          <w:rFonts w:ascii="Luciole" w:eastAsia="Calibri" w:hAnsi="Luciole" w:cs="Calibri"/>
        </w:rPr>
        <w:t>’</w:t>
      </w:r>
      <w:r w:rsidRPr="00526428">
        <w:rPr>
          <w:rFonts w:ascii="Luciole" w:eastAsia="Calibri" w:hAnsi="Luciole" w:cs="Calibri"/>
        </w:rPr>
        <w:t>Association de Gestion du Fonds pour l</w:t>
      </w:r>
      <w:r w:rsidR="00C6274A" w:rsidRPr="00526428">
        <w:rPr>
          <w:rFonts w:ascii="Luciole" w:eastAsia="Calibri" w:hAnsi="Luciole" w:cs="Calibri"/>
        </w:rPr>
        <w:t>’</w:t>
      </w:r>
      <w:r w:rsidRPr="00526428">
        <w:rPr>
          <w:rFonts w:ascii="Luciole" w:eastAsia="Calibri" w:hAnsi="Luciole" w:cs="Calibri"/>
        </w:rPr>
        <w:t xml:space="preserve">Insertion Professionnelle des Personnes Handicapées (AGEFIPH) proposent </w:t>
      </w:r>
      <w:hyperlink r:id="rId48" w:tooltip="Aide aux déplacements en compensation du handicap" w:history="1">
        <w:r w:rsidRPr="00526428">
          <w:rPr>
            <w:rStyle w:val="Lienhypertexte"/>
            <w:rFonts w:ascii="Luciole" w:eastAsia="Calibri" w:hAnsi="Luciole" w:cs="Calibri"/>
          </w:rPr>
          <w:t>des aides pour compenser les surcoûts liés aux déplacements professionnels des PSDH</w:t>
        </w:r>
      </w:hyperlink>
      <w:r w:rsidRPr="00526428">
        <w:rPr>
          <w:rFonts w:ascii="Luciole" w:eastAsia="Calibri" w:hAnsi="Luciole" w:cs="Calibri"/>
        </w:rPr>
        <w:t>. Ces aides peuvent couvrir l</w:t>
      </w:r>
      <w:r w:rsidR="00C6274A" w:rsidRPr="00526428">
        <w:rPr>
          <w:rFonts w:ascii="Luciole" w:eastAsia="Calibri" w:hAnsi="Luciole" w:cs="Calibri"/>
        </w:rPr>
        <w:t>’</w:t>
      </w:r>
      <w:r w:rsidRPr="00526428">
        <w:rPr>
          <w:rFonts w:ascii="Luciole" w:eastAsia="Calibri" w:hAnsi="Luciole" w:cs="Calibri"/>
        </w:rPr>
        <w:t>aménagement de véhicules ou les frais de transport adapté, avec un plafond annuel pouvant atteindre 12 000 €.</w:t>
      </w:r>
      <w:r w:rsidRPr="00526428">
        <w:rPr>
          <w:rFonts w:ascii="Calibri" w:eastAsia="Calibri" w:hAnsi="Calibri" w:cs="Calibri"/>
        </w:rPr>
        <w:t> </w:t>
      </w:r>
    </w:p>
    <w:p w14:paraId="37F4DB18" w14:textId="77777777" w:rsidR="008F40C8" w:rsidRDefault="008F40C8" w:rsidP="00526428">
      <w:pPr>
        <w:snapToGrid w:val="0"/>
        <w:rPr>
          <w:rFonts w:ascii="Luciole" w:eastAsia="Calibri" w:hAnsi="Luciole" w:cs="Calibri"/>
        </w:rPr>
      </w:pPr>
    </w:p>
    <w:p w14:paraId="23321581" w14:textId="77777777" w:rsidR="00826A35" w:rsidRPr="00526428" w:rsidRDefault="00826A35" w:rsidP="00526428">
      <w:pPr>
        <w:snapToGrid w:val="0"/>
        <w:rPr>
          <w:rFonts w:ascii="Luciole" w:eastAsia="Calibri" w:hAnsi="Luciole" w:cs="Calibri"/>
        </w:rPr>
      </w:pPr>
    </w:p>
    <w:p w14:paraId="4785F3FF" w14:textId="58F86E59" w:rsidR="008F40C8" w:rsidRPr="00526428" w:rsidRDefault="008F40C8" w:rsidP="00526428">
      <w:pPr>
        <w:snapToGrid w:val="0"/>
        <w:rPr>
          <w:rFonts w:ascii="Luciole" w:eastAsia="Calibri" w:hAnsi="Luciole" w:cs="Calibri"/>
        </w:rPr>
      </w:pPr>
      <w:r w:rsidRPr="00526428">
        <w:rPr>
          <w:rFonts w:ascii="Luciole" w:eastAsia="Calibri" w:hAnsi="Luciole" w:cs="Calibri"/>
          <w:b/>
          <w:bCs/>
        </w:rPr>
        <w:t>Certification de qualité</w:t>
      </w:r>
      <w:r w:rsidR="00C6274A" w:rsidRPr="00526428">
        <w:rPr>
          <w:rFonts w:ascii="Calibri" w:eastAsia="Calibri" w:hAnsi="Calibri" w:cs="Calibri"/>
          <w:b/>
          <w:bCs/>
        </w:rPr>
        <w:t> </w:t>
      </w:r>
      <w:r w:rsidRPr="00526428">
        <w:rPr>
          <w:rFonts w:ascii="Luciole" w:eastAsia="Calibri" w:hAnsi="Luciole" w:cs="Calibri"/>
          <w:b/>
          <w:bCs/>
        </w:rPr>
        <w:t xml:space="preserve">: </w:t>
      </w:r>
      <w:hyperlink r:id="rId49" w:tooltip="Le Label Cap’Handéo Services à la personne : quel impact pour les personnes accompagnées ?" w:history="1">
        <w:r w:rsidRPr="00526428">
          <w:rPr>
            <w:rStyle w:val="Lienhypertexte"/>
            <w:rFonts w:ascii="Luciole" w:eastAsia="Calibri" w:hAnsi="Luciole" w:cs="Calibri"/>
          </w:rPr>
          <w:t>Le label Cap'Handéo</w:t>
        </w:r>
      </w:hyperlink>
      <w:r w:rsidRPr="00526428">
        <w:rPr>
          <w:rFonts w:ascii="Luciole" w:eastAsia="Calibri" w:hAnsi="Luciole" w:cs="Calibri"/>
        </w:rPr>
        <w:t xml:space="preserve"> certifie que les services de transport répondent aux exigences spécifiques des PSDH, garantissant ainsi une prestation de qualité pour les employeurs souhaitant assurer des déplacements adaptés à leurs salariés handicapés.</w:t>
      </w:r>
    </w:p>
    <w:p w14:paraId="78EE5407" w14:textId="77777777" w:rsidR="008F40C8" w:rsidRDefault="008F40C8" w:rsidP="00526428">
      <w:pPr>
        <w:snapToGrid w:val="0"/>
        <w:rPr>
          <w:rFonts w:ascii="Luciole" w:eastAsia="Calibri" w:hAnsi="Luciole" w:cs="Calibri"/>
          <w:b/>
          <w:bCs/>
        </w:rPr>
      </w:pPr>
    </w:p>
    <w:p w14:paraId="7EA07630" w14:textId="77777777" w:rsidR="00826A35" w:rsidRPr="00526428" w:rsidRDefault="00826A35" w:rsidP="00526428">
      <w:pPr>
        <w:snapToGrid w:val="0"/>
        <w:rPr>
          <w:rFonts w:ascii="Luciole" w:eastAsia="Calibri" w:hAnsi="Luciole" w:cs="Calibri"/>
          <w:b/>
          <w:bCs/>
        </w:rPr>
      </w:pPr>
    </w:p>
    <w:p w14:paraId="74CCD474" w14:textId="77777777" w:rsidR="0040396B" w:rsidRDefault="008F40C8" w:rsidP="00526428">
      <w:pPr>
        <w:snapToGrid w:val="0"/>
        <w:rPr>
          <w:rFonts w:ascii="Luciole" w:eastAsia="Calibri" w:hAnsi="Luciole" w:cs="Calibri"/>
        </w:rPr>
      </w:pPr>
      <w:r w:rsidRPr="00526428">
        <w:rPr>
          <w:rFonts w:ascii="Luciole" w:eastAsia="Calibri" w:hAnsi="Luciole" w:cs="Calibri"/>
        </w:rPr>
        <w:t>En mettant en place ces solutions de transport adaptées, les entreprises peuvent non seulement améliorer la ponctualité et la productivité de leurs salariés en situation de handicap, mais aussi bénéficier d</w:t>
      </w:r>
      <w:r w:rsidR="00C6274A" w:rsidRPr="00526428">
        <w:rPr>
          <w:rFonts w:ascii="Luciole" w:eastAsia="Calibri" w:hAnsi="Luciole" w:cs="Calibri"/>
        </w:rPr>
        <w:t>’</w:t>
      </w:r>
      <w:r w:rsidRPr="00526428">
        <w:rPr>
          <w:rFonts w:ascii="Luciole" w:eastAsia="Calibri" w:hAnsi="Luciole" w:cs="Calibri"/>
        </w:rPr>
        <w:t>aides financières et renforcer leur engagement en faveur de l</w:t>
      </w:r>
      <w:r w:rsidR="00C6274A" w:rsidRPr="00526428">
        <w:rPr>
          <w:rFonts w:ascii="Luciole" w:eastAsia="Calibri" w:hAnsi="Luciole" w:cs="Calibri"/>
        </w:rPr>
        <w:t>’</w:t>
      </w:r>
      <w:r w:rsidRPr="00526428">
        <w:rPr>
          <w:rFonts w:ascii="Luciole" w:eastAsia="Calibri" w:hAnsi="Luciole" w:cs="Calibri"/>
        </w:rPr>
        <w:t xml:space="preserve">inclusion et de la diversité. </w:t>
      </w:r>
    </w:p>
    <w:p w14:paraId="0FE69CA7" w14:textId="77777777" w:rsidR="0040396B" w:rsidRDefault="0040396B" w:rsidP="00526428">
      <w:pPr>
        <w:snapToGrid w:val="0"/>
        <w:rPr>
          <w:rFonts w:ascii="Luciole" w:eastAsia="Calibri" w:hAnsi="Luciole" w:cs="Calibri"/>
        </w:rPr>
      </w:pPr>
    </w:p>
    <w:p w14:paraId="3220F0CE" w14:textId="77777777" w:rsidR="0040396B" w:rsidRDefault="0040396B" w:rsidP="00526428">
      <w:pPr>
        <w:snapToGrid w:val="0"/>
        <w:rPr>
          <w:rFonts w:ascii="Luciole" w:eastAsia="Calibri" w:hAnsi="Luciole" w:cs="Calibri"/>
        </w:rPr>
      </w:pPr>
    </w:p>
    <w:p w14:paraId="6A1A7AF0" w14:textId="1D1462D9" w:rsidR="008F40C8" w:rsidRPr="00526428" w:rsidRDefault="008F40C8" w:rsidP="00526428">
      <w:pPr>
        <w:snapToGrid w:val="0"/>
        <w:rPr>
          <w:rFonts w:ascii="Luciole" w:eastAsia="Calibri" w:hAnsi="Luciole" w:cs="Calibri"/>
        </w:rPr>
      </w:pPr>
      <w:r w:rsidRPr="00526428">
        <w:rPr>
          <w:rFonts w:ascii="Luciole" w:eastAsia="Calibri" w:hAnsi="Luciole" w:cs="Calibri"/>
        </w:rPr>
        <w:lastRenderedPageBreak/>
        <w:t>Cela contribue à une meilleure intégration des PSDH au sein des équipes, tout en valorisant l</w:t>
      </w:r>
      <w:r w:rsidR="00C6274A" w:rsidRPr="00526428">
        <w:rPr>
          <w:rFonts w:ascii="Luciole" w:eastAsia="Calibri" w:hAnsi="Luciole" w:cs="Calibri"/>
        </w:rPr>
        <w:t>’</w:t>
      </w:r>
      <w:r w:rsidRPr="00526428">
        <w:rPr>
          <w:rFonts w:ascii="Luciole" w:eastAsia="Calibri" w:hAnsi="Luciole" w:cs="Calibri"/>
        </w:rPr>
        <w:t>image de l</w:t>
      </w:r>
      <w:r w:rsidR="00C6274A" w:rsidRPr="00526428">
        <w:rPr>
          <w:rFonts w:ascii="Luciole" w:eastAsia="Calibri" w:hAnsi="Luciole" w:cs="Calibri"/>
        </w:rPr>
        <w:t>’</w:t>
      </w:r>
      <w:r w:rsidRPr="00526428">
        <w:rPr>
          <w:rFonts w:ascii="Luciole" w:eastAsia="Calibri" w:hAnsi="Luciole" w:cs="Calibri"/>
        </w:rPr>
        <w:t>entreprise.</w:t>
      </w:r>
    </w:p>
    <w:p w14:paraId="00000070" w14:textId="77777777" w:rsidR="00A3307B" w:rsidRDefault="00A3307B" w:rsidP="00526428">
      <w:pPr>
        <w:snapToGrid w:val="0"/>
        <w:rPr>
          <w:rFonts w:ascii="Luciole" w:eastAsia="Calibri" w:hAnsi="Luciole" w:cs="Calibri"/>
        </w:rPr>
      </w:pPr>
    </w:p>
    <w:p w14:paraId="5B9CF230" w14:textId="77777777" w:rsidR="00826A35" w:rsidRPr="00526428" w:rsidRDefault="00826A35" w:rsidP="00526428">
      <w:pPr>
        <w:snapToGrid w:val="0"/>
        <w:rPr>
          <w:rFonts w:ascii="Luciole" w:eastAsia="Calibri" w:hAnsi="Luciole" w:cs="Calibri"/>
        </w:rPr>
      </w:pPr>
    </w:p>
    <w:p w14:paraId="4B6987E2" w14:textId="2B69109A" w:rsidR="00826A35" w:rsidRDefault="004518A7" w:rsidP="000D64B9">
      <w:pPr>
        <w:snapToGrid w:val="0"/>
        <w:rPr>
          <w:rFonts w:ascii="Luciole" w:eastAsia="Calibri" w:hAnsi="Luciole" w:cs="Calibri"/>
          <w:b/>
        </w:rPr>
      </w:pPr>
      <w:r w:rsidRPr="00526428">
        <w:rPr>
          <w:rFonts w:ascii="Luciole" w:eastAsia="Calibri" w:hAnsi="Luciole" w:cs="Calibri"/>
          <w:b/>
        </w:rPr>
        <w:t>Conclusion générale sur les Avantages Économiques de l’Intégration des Personnes en Situation de Handicap en France</w:t>
      </w:r>
      <w:r w:rsidR="00C6274A" w:rsidRPr="00526428">
        <w:rPr>
          <w:rFonts w:ascii="Calibri" w:eastAsia="Calibri" w:hAnsi="Calibri" w:cs="Calibri"/>
          <w:b/>
        </w:rPr>
        <w:t> </w:t>
      </w:r>
      <w:r w:rsidRPr="00526428">
        <w:rPr>
          <w:rFonts w:ascii="Luciole" w:eastAsia="Calibri" w:hAnsi="Luciole" w:cs="Calibri"/>
          <w:b/>
        </w:rPr>
        <w:t xml:space="preserve"> </w:t>
      </w:r>
    </w:p>
    <w:p w14:paraId="41B9CAA5" w14:textId="77777777" w:rsidR="00826A35" w:rsidRDefault="00826A35" w:rsidP="00526428">
      <w:pPr>
        <w:snapToGrid w:val="0"/>
        <w:rPr>
          <w:rFonts w:ascii="Luciole" w:eastAsia="Calibri" w:hAnsi="Luciole" w:cs="Calibri"/>
          <w:b/>
        </w:rPr>
      </w:pPr>
    </w:p>
    <w:p w14:paraId="079EE015" w14:textId="77777777" w:rsidR="00826A35" w:rsidRDefault="00826A35" w:rsidP="00526428">
      <w:pPr>
        <w:snapToGrid w:val="0"/>
        <w:rPr>
          <w:rFonts w:ascii="Luciole" w:eastAsia="Calibri" w:hAnsi="Luciole" w:cs="Calibri"/>
          <w:b/>
        </w:rPr>
      </w:pPr>
    </w:p>
    <w:p w14:paraId="51743140" w14:textId="77777777" w:rsidR="0040396B" w:rsidRDefault="00DF1312" w:rsidP="00526428">
      <w:pPr>
        <w:snapToGrid w:val="0"/>
        <w:rPr>
          <w:rFonts w:ascii="Luciole" w:eastAsia="Calibri" w:hAnsi="Luciole" w:cs="Calibri"/>
        </w:rPr>
      </w:pPr>
      <w:r w:rsidRPr="00526428">
        <w:rPr>
          <w:rFonts w:ascii="Luciole" w:eastAsia="Calibri" w:hAnsi="Luciole" w:cs="Calibri"/>
        </w:rPr>
        <w:t xml:space="preserve">L’intégration des </w:t>
      </w:r>
      <w:r w:rsidR="007B563C" w:rsidRPr="00526428">
        <w:rPr>
          <w:rFonts w:ascii="Luciole" w:eastAsia="Calibri" w:hAnsi="Luciole" w:cs="Calibri"/>
        </w:rPr>
        <w:t>PSDH</w:t>
      </w:r>
      <w:r w:rsidRPr="00526428">
        <w:rPr>
          <w:rFonts w:ascii="Luciole" w:eastAsia="Calibri" w:hAnsi="Luciole" w:cs="Calibri"/>
        </w:rPr>
        <w:t xml:space="preserve"> dans le milieu professionnel en France, qu’il s’agisse du secteur public ou privé, revêt une importance capitale, tant sur le plan économique que social. </w:t>
      </w:r>
    </w:p>
    <w:p w14:paraId="14F9EC49" w14:textId="77777777" w:rsidR="0040396B" w:rsidRDefault="0040396B" w:rsidP="00526428">
      <w:pPr>
        <w:snapToGrid w:val="0"/>
        <w:rPr>
          <w:rFonts w:ascii="Luciole" w:eastAsia="Calibri" w:hAnsi="Luciole" w:cs="Calibri"/>
        </w:rPr>
      </w:pPr>
    </w:p>
    <w:p w14:paraId="060F78B1" w14:textId="77777777" w:rsidR="0040396B" w:rsidRDefault="0040396B" w:rsidP="00526428">
      <w:pPr>
        <w:snapToGrid w:val="0"/>
        <w:rPr>
          <w:rFonts w:ascii="Luciole" w:eastAsia="Calibri" w:hAnsi="Luciole" w:cs="Calibri"/>
        </w:rPr>
      </w:pPr>
    </w:p>
    <w:p w14:paraId="2F188A26" w14:textId="52EA6AC9" w:rsidR="00826A35" w:rsidRDefault="00DF1312" w:rsidP="00526428">
      <w:pPr>
        <w:snapToGrid w:val="0"/>
        <w:rPr>
          <w:rFonts w:ascii="Luciole" w:eastAsia="Calibri" w:hAnsi="Luciole" w:cs="Calibri"/>
        </w:rPr>
      </w:pPr>
      <w:r w:rsidRPr="00526428">
        <w:rPr>
          <w:rFonts w:ascii="Luciole" w:eastAsia="Calibri" w:hAnsi="Luciole" w:cs="Calibri"/>
        </w:rPr>
        <w:t>Les multiples dispositifs légaux et financiers, allant des exonérations fiscales aux aides de l’</w:t>
      </w:r>
      <w:r w:rsidR="007B563C" w:rsidRPr="00526428">
        <w:rPr>
          <w:rFonts w:ascii="Luciole" w:eastAsia="Calibri" w:hAnsi="Luciole" w:cs="Calibri"/>
        </w:rPr>
        <w:t>AGEFIPH</w:t>
      </w:r>
      <w:r w:rsidRPr="00526428">
        <w:rPr>
          <w:rFonts w:ascii="Luciole" w:eastAsia="Calibri" w:hAnsi="Luciole" w:cs="Calibri"/>
        </w:rPr>
        <w:t xml:space="preserve">, en passant par les incitations à l’embauche et à la formation, offrent un cadre structuré pour encourager les entreprises à adopter une politique proactive d’inclusion. </w:t>
      </w:r>
    </w:p>
    <w:p w14:paraId="3DA4FBE4" w14:textId="77777777" w:rsidR="00826A35" w:rsidRDefault="00826A35" w:rsidP="00526428">
      <w:pPr>
        <w:snapToGrid w:val="0"/>
        <w:rPr>
          <w:rFonts w:ascii="Luciole" w:eastAsia="Calibri" w:hAnsi="Luciole" w:cs="Calibri"/>
        </w:rPr>
      </w:pPr>
    </w:p>
    <w:p w14:paraId="70882352" w14:textId="77777777" w:rsidR="00826A35" w:rsidRDefault="00826A35" w:rsidP="00526428">
      <w:pPr>
        <w:snapToGrid w:val="0"/>
        <w:rPr>
          <w:rFonts w:ascii="Luciole" w:eastAsia="Calibri" w:hAnsi="Luciole" w:cs="Calibri"/>
        </w:rPr>
      </w:pPr>
    </w:p>
    <w:p w14:paraId="13396A2A" w14:textId="7D60401A" w:rsidR="00DF1312" w:rsidRDefault="00DF1312" w:rsidP="00526428">
      <w:pPr>
        <w:snapToGrid w:val="0"/>
        <w:rPr>
          <w:rFonts w:ascii="Luciole" w:eastAsia="Calibri" w:hAnsi="Luciole" w:cs="Calibri"/>
        </w:rPr>
      </w:pPr>
      <w:r w:rsidRPr="00526428">
        <w:rPr>
          <w:rFonts w:ascii="Luciole" w:eastAsia="Calibri" w:hAnsi="Luciole" w:cs="Calibri"/>
        </w:rPr>
        <w:t>Ces mesures ne se limitent pas à réduire les coûts liés au handicap, elles permettent également aux employeurs de transformer une obligation légale en un véritable levier de performance et de différenciation.</w:t>
      </w:r>
    </w:p>
    <w:p w14:paraId="2ED8D7AD" w14:textId="77777777" w:rsidR="00826A35" w:rsidRDefault="00826A35" w:rsidP="00526428">
      <w:pPr>
        <w:snapToGrid w:val="0"/>
        <w:rPr>
          <w:rFonts w:ascii="Luciole" w:eastAsia="Calibri" w:hAnsi="Luciole" w:cs="Calibri"/>
        </w:rPr>
      </w:pPr>
    </w:p>
    <w:p w14:paraId="7F2D2AAB" w14:textId="77777777" w:rsidR="00826A35" w:rsidRPr="00526428" w:rsidRDefault="00826A35" w:rsidP="00526428">
      <w:pPr>
        <w:snapToGrid w:val="0"/>
        <w:rPr>
          <w:rFonts w:ascii="Luciole" w:eastAsia="Calibri" w:hAnsi="Luciole" w:cs="Calibri"/>
        </w:rPr>
      </w:pPr>
    </w:p>
    <w:p w14:paraId="7DDA70C7" w14:textId="77777777" w:rsidR="0040396B" w:rsidRDefault="00DF1312" w:rsidP="00526428">
      <w:pPr>
        <w:snapToGrid w:val="0"/>
        <w:rPr>
          <w:rFonts w:ascii="Luciole" w:eastAsia="Calibri" w:hAnsi="Luciole" w:cs="Calibri"/>
        </w:rPr>
      </w:pPr>
      <w:r w:rsidRPr="00526428">
        <w:rPr>
          <w:rFonts w:ascii="Luciole" w:eastAsia="Calibri" w:hAnsi="Luciole" w:cs="Calibri"/>
        </w:rPr>
        <w:t xml:space="preserve">Sur le plan économique, les entreprises bénéficient d’aides directes pour l’adaptation des postes de travail, la formation des salariés ou encore les coûts liés à la compensation du handicap. </w:t>
      </w:r>
    </w:p>
    <w:p w14:paraId="76ADBAAE" w14:textId="77777777" w:rsidR="0040396B" w:rsidRDefault="0040396B" w:rsidP="00526428">
      <w:pPr>
        <w:snapToGrid w:val="0"/>
        <w:rPr>
          <w:rFonts w:ascii="Luciole" w:eastAsia="Calibri" w:hAnsi="Luciole" w:cs="Calibri"/>
        </w:rPr>
      </w:pPr>
    </w:p>
    <w:p w14:paraId="78616D23" w14:textId="77777777" w:rsidR="0040396B" w:rsidRDefault="0040396B" w:rsidP="00526428">
      <w:pPr>
        <w:snapToGrid w:val="0"/>
        <w:rPr>
          <w:rFonts w:ascii="Luciole" w:eastAsia="Calibri" w:hAnsi="Luciole" w:cs="Calibri"/>
        </w:rPr>
      </w:pPr>
    </w:p>
    <w:p w14:paraId="3E11280A" w14:textId="01DF8E44" w:rsidR="00826A35" w:rsidRDefault="00DF1312" w:rsidP="00526428">
      <w:pPr>
        <w:snapToGrid w:val="0"/>
        <w:rPr>
          <w:rFonts w:ascii="Luciole" w:eastAsia="Calibri" w:hAnsi="Luciole" w:cs="Calibri"/>
        </w:rPr>
      </w:pPr>
      <w:r w:rsidRPr="00526428">
        <w:rPr>
          <w:rFonts w:ascii="Luciole" w:eastAsia="Calibri" w:hAnsi="Luciole" w:cs="Calibri"/>
        </w:rPr>
        <w:t xml:space="preserve">Par exemple, l’Aide à l’Accueil et à l’Intégration ou encore l’Aide à l’Aménagement des Situations de Travail facilitent la transition vers une inclusion durable. </w:t>
      </w:r>
    </w:p>
    <w:p w14:paraId="5C5D68F6" w14:textId="77777777" w:rsidR="00826A35" w:rsidRDefault="00826A35" w:rsidP="00526428">
      <w:pPr>
        <w:snapToGrid w:val="0"/>
        <w:rPr>
          <w:rFonts w:ascii="Luciole" w:eastAsia="Calibri" w:hAnsi="Luciole" w:cs="Calibri"/>
        </w:rPr>
      </w:pPr>
    </w:p>
    <w:p w14:paraId="742CFABA" w14:textId="77777777" w:rsidR="00826A35" w:rsidRDefault="00826A35" w:rsidP="00526428">
      <w:pPr>
        <w:snapToGrid w:val="0"/>
        <w:rPr>
          <w:rFonts w:ascii="Luciole" w:eastAsia="Calibri" w:hAnsi="Luciole" w:cs="Calibri"/>
        </w:rPr>
      </w:pPr>
    </w:p>
    <w:p w14:paraId="6C078EF1" w14:textId="77777777" w:rsidR="0040396B" w:rsidRDefault="00DF1312" w:rsidP="00526428">
      <w:pPr>
        <w:snapToGrid w:val="0"/>
        <w:rPr>
          <w:rFonts w:ascii="Luciole" w:eastAsia="Calibri" w:hAnsi="Luciole" w:cs="Calibri"/>
        </w:rPr>
      </w:pPr>
      <w:r w:rsidRPr="00526428">
        <w:rPr>
          <w:rFonts w:ascii="Luciole" w:eastAsia="Calibri" w:hAnsi="Luciole" w:cs="Calibri"/>
        </w:rPr>
        <w:t xml:space="preserve">De surcroît, les exonérations de cotisations sociales et les incitations fiscales allègent considérablement la charge financière associée à ces démarches. </w:t>
      </w:r>
    </w:p>
    <w:p w14:paraId="1BA9C098" w14:textId="77777777" w:rsidR="0040396B" w:rsidRDefault="0040396B" w:rsidP="00526428">
      <w:pPr>
        <w:snapToGrid w:val="0"/>
        <w:rPr>
          <w:rFonts w:ascii="Luciole" w:eastAsia="Calibri" w:hAnsi="Luciole" w:cs="Calibri"/>
        </w:rPr>
      </w:pPr>
    </w:p>
    <w:p w14:paraId="06AD0AA6" w14:textId="77777777" w:rsidR="0040396B" w:rsidRDefault="0040396B" w:rsidP="00526428">
      <w:pPr>
        <w:snapToGrid w:val="0"/>
        <w:rPr>
          <w:rFonts w:ascii="Luciole" w:eastAsia="Calibri" w:hAnsi="Luciole" w:cs="Calibri"/>
        </w:rPr>
      </w:pPr>
    </w:p>
    <w:p w14:paraId="1CAA98DD" w14:textId="5A4E3DFD" w:rsidR="00DF1312" w:rsidRDefault="00DF1312" w:rsidP="00526428">
      <w:pPr>
        <w:snapToGrid w:val="0"/>
        <w:rPr>
          <w:rFonts w:ascii="Luciole" w:eastAsia="Calibri" w:hAnsi="Luciole" w:cs="Calibri"/>
        </w:rPr>
      </w:pPr>
      <w:r w:rsidRPr="00526428">
        <w:rPr>
          <w:rFonts w:ascii="Luciole" w:eastAsia="Calibri" w:hAnsi="Luciole" w:cs="Calibri"/>
        </w:rPr>
        <w:t>Ces dispositifs renforcent non seulement la rentabilité des entreprises, mais elles contribuent également à leur conformité légale, évitant des sanctions ou des contributions financières, notamment envers l’AGEFIPH ou le FIPHFP.</w:t>
      </w:r>
    </w:p>
    <w:p w14:paraId="01633A01" w14:textId="77777777" w:rsidR="0040396B" w:rsidRDefault="0040396B" w:rsidP="00526428">
      <w:pPr>
        <w:snapToGrid w:val="0"/>
        <w:rPr>
          <w:rFonts w:ascii="Luciole" w:eastAsia="Calibri" w:hAnsi="Luciole" w:cs="Calibri"/>
        </w:rPr>
      </w:pPr>
    </w:p>
    <w:p w14:paraId="737283AD" w14:textId="77777777" w:rsidR="0040396B" w:rsidRPr="00526428" w:rsidRDefault="0040396B" w:rsidP="00526428">
      <w:pPr>
        <w:snapToGrid w:val="0"/>
        <w:rPr>
          <w:rFonts w:ascii="Luciole" w:eastAsia="Calibri" w:hAnsi="Luciole" w:cs="Calibri"/>
        </w:rPr>
      </w:pPr>
    </w:p>
    <w:p w14:paraId="29E170D7" w14:textId="77777777" w:rsidR="0040396B" w:rsidRDefault="00DF1312" w:rsidP="00526428">
      <w:pPr>
        <w:snapToGrid w:val="0"/>
        <w:rPr>
          <w:rFonts w:ascii="Luciole" w:eastAsia="Calibri" w:hAnsi="Luciole" w:cs="Calibri"/>
        </w:rPr>
      </w:pPr>
      <w:r w:rsidRPr="00526428">
        <w:rPr>
          <w:rFonts w:ascii="Luciole" w:eastAsia="Calibri" w:hAnsi="Luciole" w:cs="Calibri"/>
        </w:rPr>
        <w:t xml:space="preserve">Au-delà des aspects financiers, l’inclusion des PSDH constitue un formidable vecteur de transformation culturelle et managériale. </w:t>
      </w:r>
    </w:p>
    <w:p w14:paraId="08B3C189" w14:textId="77777777" w:rsidR="0040396B" w:rsidRDefault="0040396B" w:rsidP="00526428">
      <w:pPr>
        <w:snapToGrid w:val="0"/>
        <w:rPr>
          <w:rFonts w:ascii="Luciole" w:eastAsia="Calibri" w:hAnsi="Luciole" w:cs="Calibri"/>
        </w:rPr>
      </w:pPr>
    </w:p>
    <w:p w14:paraId="6E705BB8" w14:textId="77777777" w:rsidR="0040396B" w:rsidRDefault="0040396B" w:rsidP="00526428">
      <w:pPr>
        <w:snapToGrid w:val="0"/>
        <w:rPr>
          <w:rFonts w:ascii="Luciole" w:eastAsia="Calibri" w:hAnsi="Luciole" w:cs="Calibri"/>
        </w:rPr>
      </w:pPr>
    </w:p>
    <w:p w14:paraId="7CA0C36E" w14:textId="73145791" w:rsidR="00826A35" w:rsidRDefault="00DF1312" w:rsidP="00526428">
      <w:pPr>
        <w:snapToGrid w:val="0"/>
        <w:rPr>
          <w:rFonts w:ascii="Luciole" w:eastAsia="Calibri" w:hAnsi="Luciole" w:cs="Calibri"/>
        </w:rPr>
      </w:pPr>
      <w:r w:rsidRPr="00526428">
        <w:rPr>
          <w:rFonts w:ascii="Luciole" w:eastAsia="Calibri" w:hAnsi="Luciole" w:cs="Calibri"/>
        </w:rPr>
        <w:t xml:space="preserve">En recrutant et en intégrant des salariés en situation de handicap, les entreprises améliorent leur diversité et leur cohésion interne, favorisant un climat de travail plus solidaire et collaboratif. </w:t>
      </w:r>
    </w:p>
    <w:p w14:paraId="5D4739A8" w14:textId="77777777" w:rsidR="00826A35" w:rsidRDefault="00826A35" w:rsidP="00526428">
      <w:pPr>
        <w:snapToGrid w:val="0"/>
        <w:rPr>
          <w:rFonts w:ascii="Luciole" w:eastAsia="Calibri" w:hAnsi="Luciole" w:cs="Calibri"/>
        </w:rPr>
      </w:pPr>
    </w:p>
    <w:p w14:paraId="79332587" w14:textId="77777777" w:rsidR="00826A35" w:rsidRDefault="00826A35" w:rsidP="00526428">
      <w:pPr>
        <w:snapToGrid w:val="0"/>
        <w:rPr>
          <w:rFonts w:ascii="Luciole" w:eastAsia="Calibri" w:hAnsi="Luciole" w:cs="Calibri"/>
        </w:rPr>
      </w:pPr>
    </w:p>
    <w:p w14:paraId="57B71453" w14:textId="107BD1FA" w:rsidR="00DF1312" w:rsidRDefault="00DF1312" w:rsidP="00526428">
      <w:pPr>
        <w:snapToGrid w:val="0"/>
        <w:rPr>
          <w:rFonts w:ascii="Luciole" w:eastAsia="Calibri" w:hAnsi="Luciole" w:cs="Calibri"/>
        </w:rPr>
      </w:pPr>
      <w:r w:rsidRPr="00526428">
        <w:rPr>
          <w:rFonts w:ascii="Luciole" w:eastAsia="Calibri" w:hAnsi="Luciole" w:cs="Calibri"/>
        </w:rPr>
        <w:t>Cette démarche inclusive renforce également l’image de marque des organisations, les positionnant comme des acteurs responsables et engagés, un atout particulièrement apprécié par les clients, les investisseurs et les partenaires, de plus en plus sensibles aux enjeux de diversité et de responsabilité sociale.</w:t>
      </w:r>
    </w:p>
    <w:p w14:paraId="6D1B8AC5" w14:textId="77777777" w:rsidR="00826A35" w:rsidRDefault="00826A35" w:rsidP="00526428">
      <w:pPr>
        <w:snapToGrid w:val="0"/>
        <w:rPr>
          <w:rFonts w:ascii="Luciole" w:eastAsia="Calibri" w:hAnsi="Luciole" w:cs="Calibri"/>
        </w:rPr>
      </w:pPr>
    </w:p>
    <w:p w14:paraId="3C49BFDB" w14:textId="77777777" w:rsidR="00826A35" w:rsidRPr="00526428" w:rsidRDefault="00826A35" w:rsidP="00526428">
      <w:pPr>
        <w:snapToGrid w:val="0"/>
        <w:rPr>
          <w:rFonts w:ascii="Luciole" w:eastAsia="Calibri" w:hAnsi="Luciole" w:cs="Calibri"/>
        </w:rPr>
      </w:pPr>
    </w:p>
    <w:p w14:paraId="0CC53AF4" w14:textId="77777777" w:rsidR="0040396B" w:rsidRDefault="00DF1312" w:rsidP="00526428">
      <w:pPr>
        <w:snapToGrid w:val="0"/>
        <w:rPr>
          <w:rFonts w:ascii="Luciole" w:eastAsia="Calibri" w:hAnsi="Luciole" w:cs="Calibri"/>
        </w:rPr>
      </w:pPr>
      <w:r w:rsidRPr="00526428">
        <w:rPr>
          <w:rFonts w:ascii="Luciole" w:eastAsia="Calibri" w:hAnsi="Luciole" w:cs="Calibri"/>
        </w:rPr>
        <w:t xml:space="preserve">Dans le secteur public, l’obligation d’emploi des PSDH, associée à des dispositifs spécifiques comme le FIPHFP, démontre que l’inclusion est une priorité nationale, soutenue par des mécanismes clairs et incitatifs. </w:t>
      </w:r>
    </w:p>
    <w:p w14:paraId="37CC4B44" w14:textId="77777777" w:rsidR="0040396B" w:rsidRDefault="0040396B" w:rsidP="00526428">
      <w:pPr>
        <w:snapToGrid w:val="0"/>
        <w:rPr>
          <w:rFonts w:ascii="Luciole" w:eastAsia="Calibri" w:hAnsi="Luciole" w:cs="Calibri"/>
        </w:rPr>
      </w:pPr>
    </w:p>
    <w:p w14:paraId="73D0E18A" w14:textId="77777777" w:rsidR="0040396B" w:rsidRDefault="0040396B" w:rsidP="00526428">
      <w:pPr>
        <w:snapToGrid w:val="0"/>
        <w:rPr>
          <w:rFonts w:ascii="Luciole" w:eastAsia="Calibri" w:hAnsi="Luciole" w:cs="Calibri"/>
        </w:rPr>
      </w:pPr>
    </w:p>
    <w:p w14:paraId="25939D47" w14:textId="33703C95" w:rsidR="00DF1312" w:rsidRDefault="00DF1312" w:rsidP="00526428">
      <w:pPr>
        <w:snapToGrid w:val="0"/>
        <w:rPr>
          <w:rFonts w:ascii="Luciole" w:eastAsia="Calibri" w:hAnsi="Luciole" w:cs="Calibri"/>
        </w:rPr>
      </w:pPr>
      <w:r w:rsidRPr="00526428">
        <w:rPr>
          <w:rFonts w:ascii="Luciole" w:eastAsia="Calibri" w:hAnsi="Luciole" w:cs="Calibri"/>
        </w:rPr>
        <w:lastRenderedPageBreak/>
        <w:t>Les collectivités territoriales, administrations publiques et établissements publics sont appelés à montrer l’exemple en intégrant ces travailleurs dans leurs équipes, tout en bénéficiant d’aides pour compenser les coûts d’adaptation et de formation.</w:t>
      </w:r>
    </w:p>
    <w:p w14:paraId="08A0AC05" w14:textId="77777777" w:rsidR="00826A35" w:rsidRDefault="00826A35" w:rsidP="00526428">
      <w:pPr>
        <w:snapToGrid w:val="0"/>
        <w:rPr>
          <w:rFonts w:ascii="Luciole" w:eastAsia="Calibri" w:hAnsi="Luciole" w:cs="Calibri"/>
        </w:rPr>
      </w:pPr>
    </w:p>
    <w:p w14:paraId="2535F8AE" w14:textId="77777777" w:rsidR="00826A35" w:rsidRPr="00526428" w:rsidRDefault="00826A35" w:rsidP="00526428">
      <w:pPr>
        <w:snapToGrid w:val="0"/>
        <w:rPr>
          <w:rFonts w:ascii="Luciole" w:eastAsia="Calibri" w:hAnsi="Luciole" w:cs="Calibri"/>
        </w:rPr>
      </w:pPr>
    </w:p>
    <w:p w14:paraId="77D2103C" w14:textId="77777777" w:rsidR="0040396B" w:rsidRDefault="00DF1312" w:rsidP="00526428">
      <w:pPr>
        <w:snapToGrid w:val="0"/>
        <w:rPr>
          <w:rFonts w:ascii="Luciole" w:eastAsia="Calibri" w:hAnsi="Luciole" w:cs="Calibri"/>
        </w:rPr>
      </w:pPr>
      <w:r w:rsidRPr="00526428">
        <w:rPr>
          <w:rFonts w:ascii="Luciole" w:eastAsia="Calibri" w:hAnsi="Luciole" w:cs="Calibri"/>
        </w:rPr>
        <w:t xml:space="preserve">Par ailleurs, l’impact positif de l’inclusion s’étend au-delà des murs de l’entreprise. En favorisant l’autonomie et la participation active des PSDH à la vie professionnelle, les employeurs contribuent à une société plus juste et équitable. </w:t>
      </w:r>
    </w:p>
    <w:p w14:paraId="4CB0E7E0" w14:textId="77777777" w:rsidR="0040396B" w:rsidRDefault="0040396B" w:rsidP="00526428">
      <w:pPr>
        <w:snapToGrid w:val="0"/>
        <w:rPr>
          <w:rFonts w:ascii="Luciole" w:eastAsia="Calibri" w:hAnsi="Luciole" w:cs="Calibri"/>
        </w:rPr>
      </w:pPr>
    </w:p>
    <w:p w14:paraId="07C03F1D" w14:textId="77777777" w:rsidR="0040396B" w:rsidRDefault="0040396B" w:rsidP="00526428">
      <w:pPr>
        <w:snapToGrid w:val="0"/>
        <w:rPr>
          <w:rFonts w:ascii="Luciole" w:eastAsia="Calibri" w:hAnsi="Luciole" w:cs="Calibri"/>
        </w:rPr>
      </w:pPr>
    </w:p>
    <w:p w14:paraId="2B058090" w14:textId="39BC4C19" w:rsidR="00DF1312" w:rsidRDefault="00DF1312" w:rsidP="00526428">
      <w:pPr>
        <w:snapToGrid w:val="0"/>
        <w:rPr>
          <w:rFonts w:ascii="Luciole" w:eastAsia="Calibri" w:hAnsi="Luciole" w:cs="Calibri"/>
        </w:rPr>
      </w:pPr>
      <w:r w:rsidRPr="00526428">
        <w:rPr>
          <w:rFonts w:ascii="Luciole" w:eastAsia="Calibri" w:hAnsi="Luciole" w:cs="Calibri"/>
        </w:rPr>
        <w:t>Cette démarche contribue également à lutter contre les préjugés et à sensibiliser les équipes aux bénéfices d’une politique inclusive.</w:t>
      </w:r>
    </w:p>
    <w:p w14:paraId="563D5C61" w14:textId="77777777" w:rsidR="00826A35" w:rsidRDefault="00826A35" w:rsidP="00526428">
      <w:pPr>
        <w:snapToGrid w:val="0"/>
        <w:rPr>
          <w:rFonts w:ascii="Luciole" w:eastAsia="Calibri" w:hAnsi="Luciole" w:cs="Calibri"/>
        </w:rPr>
      </w:pPr>
    </w:p>
    <w:p w14:paraId="2A9791E8" w14:textId="77777777" w:rsidR="00826A35" w:rsidRPr="00526428" w:rsidRDefault="00826A35" w:rsidP="00526428">
      <w:pPr>
        <w:snapToGrid w:val="0"/>
        <w:rPr>
          <w:rFonts w:ascii="Luciole" w:eastAsia="Calibri" w:hAnsi="Luciole" w:cs="Calibri"/>
        </w:rPr>
      </w:pPr>
    </w:p>
    <w:p w14:paraId="0A38E789" w14:textId="77777777" w:rsidR="0040396B" w:rsidRDefault="00DF1312" w:rsidP="00526428">
      <w:pPr>
        <w:snapToGrid w:val="0"/>
        <w:rPr>
          <w:rFonts w:ascii="Luciole" w:eastAsia="Calibri" w:hAnsi="Luciole" w:cs="Calibri"/>
        </w:rPr>
      </w:pPr>
      <w:r w:rsidRPr="00526428">
        <w:rPr>
          <w:rFonts w:ascii="Luciole" w:eastAsia="Calibri" w:hAnsi="Luciole" w:cs="Calibri"/>
        </w:rPr>
        <w:t xml:space="preserve">Cependant, relever ce défi nécessite une mobilisation collective. </w:t>
      </w:r>
    </w:p>
    <w:p w14:paraId="0051FF00" w14:textId="77777777" w:rsidR="0040396B" w:rsidRDefault="0040396B" w:rsidP="00526428">
      <w:pPr>
        <w:snapToGrid w:val="0"/>
        <w:rPr>
          <w:rFonts w:ascii="Luciole" w:eastAsia="Calibri" w:hAnsi="Luciole" w:cs="Calibri"/>
        </w:rPr>
      </w:pPr>
    </w:p>
    <w:p w14:paraId="004C974E" w14:textId="7FBFE8C6" w:rsidR="0040396B" w:rsidRDefault="00DF1312" w:rsidP="00526428">
      <w:pPr>
        <w:snapToGrid w:val="0"/>
        <w:rPr>
          <w:rFonts w:ascii="Luciole" w:eastAsia="Calibri" w:hAnsi="Luciole" w:cs="Calibri"/>
        </w:rPr>
      </w:pPr>
      <w:r w:rsidRPr="00526428">
        <w:rPr>
          <w:rFonts w:ascii="Luciole" w:eastAsia="Calibri" w:hAnsi="Luciole" w:cs="Calibri"/>
        </w:rPr>
        <w:t xml:space="preserve">Les entreprises doivent s’appuyer sur des partenaires stratégiques, tels que Cap Emploi, les OPCO ou encore les Chambres de Commerce et d’Industrie, qui apportent un accompagnement précieux dans l’élaboration et la mise en œuvre de politiques d’inclusion adaptées. </w:t>
      </w:r>
    </w:p>
    <w:p w14:paraId="027FC16E" w14:textId="77777777" w:rsidR="0040396B" w:rsidRDefault="0040396B" w:rsidP="00526428">
      <w:pPr>
        <w:snapToGrid w:val="0"/>
        <w:rPr>
          <w:rFonts w:ascii="Luciole" w:eastAsia="Calibri" w:hAnsi="Luciole" w:cs="Calibri"/>
        </w:rPr>
      </w:pPr>
    </w:p>
    <w:p w14:paraId="0FAD87B5" w14:textId="77777777" w:rsidR="0040396B" w:rsidRDefault="0040396B" w:rsidP="00526428">
      <w:pPr>
        <w:snapToGrid w:val="0"/>
        <w:rPr>
          <w:rFonts w:ascii="Luciole" w:eastAsia="Calibri" w:hAnsi="Luciole" w:cs="Calibri"/>
        </w:rPr>
      </w:pPr>
    </w:p>
    <w:p w14:paraId="0D21F101" w14:textId="7A2C4705" w:rsidR="00DF1312" w:rsidRDefault="00DF1312" w:rsidP="00526428">
      <w:pPr>
        <w:snapToGrid w:val="0"/>
        <w:rPr>
          <w:rFonts w:ascii="Luciole" w:eastAsia="Calibri" w:hAnsi="Luciole" w:cs="Calibri"/>
        </w:rPr>
      </w:pPr>
      <w:r w:rsidRPr="00526428">
        <w:rPr>
          <w:rFonts w:ascii="Luciole" w:eastAsia="Calibri" w:hAnsi="Luciole" w:cs="Calibri"/>
        </w:rPr>
        <w:t>Les formations, les dispositifs d’aménagement des postes et les solutions de mobilité permettent de surmonter les obstacles pratiques et d’assurer une intégration réussie et durable.</w:t>
      </w:r>
    </w:p>
    <w:p w14:paraId="10841118" w14:textId="77777777" w:rsidR="00826A35" w:rsidRDefault="00826A35" w:rsidP="00526428">
      <w:pPr>
        <w:snapToGrid w:val="0"/>
        <w:rPr>
          <w:rFonts w:ascii="Luciole" w:eastAsia="Calibri" w:hAnsi="Luciole" w:cs="Calibri"/>
        </w:rPr>
      </w:pPr>
    </w:p>
    <w:p w14:paraId="05AB20A1" w14:textId="77777777" w:rsidR="00826A35" w:rsidRPr="00526428" w:rsidRDefault="00826A35" w:rsidP="00526428">
      <w:pPr>
        <w:snapToGrid w:val="0"/>
        <w:rPr>
          <w:rFonts w:ascii="Luciole" w:eastAsia="Calibri" w:hAnsi="Luciole" w:cs="Calibri"/>
        </w:rPr>
      </w:pPr>
    </w:p>
    <w:p w14:paraId="185C625B" w14:textId="77777777" w:rsidR="00826A35" w:rsidRDefault="00DF1312" w:rsidP="00526428">
      <w:pPr>
        <w:snapToGrid w:val="0"/>
        <w:rPr>
          <w:rFonts w:ascii="Luciole" w:eastAsia="Calibri" w:hAnsi="Luciole" w:cs="Calibri"/>
        </w:rPr>
      </w:pPr>
      <w:r w:rsidRPr="00526428">
        <w:rPr>
          <w:rFonts w:ascii="Luciole" w:eastAsia="Calibri" w:hAnsi="Luciole" w:cs="Calibri"/>
        </w:rPr>
        <w:t xml:space="preserve">Enfin, l’inclusion des PSDH ne doit pas être perçue comme une simple conformité à la législation, mais comme une opportunité stratégique pour renforcer la compétitivité et la résilience des organisations. </w:t>
      </w:r>
    </w:p>
    <w:p w14:paraId="4EF20E19" w14:textId="77777777" w:rsidR="00826A35" w:rsidRDefault="00826A35" w:rsidP="00526428">
      <w:pPr>
        <w:snapToGrid w:val="0"/>
        <w:rPr>
          <w:rFonts w:ascii="Luciole" w:eastAsia="Calibri" w:hAnsi="Luciole" w:cs="Calibri"/>
        </w:rPr>
      </w:pPr>
    </w:p>
    <w:p w14:paraId="0855AEFB" w14:textId="77777777" w:rsidR="00826A35" w:rsidRDefault="00826A35" w:rsidP="00526428">
      <w:pPr>
        <w:snapToGrid w:val="0"/>
        <w:rPr>
          <w:rFonts w:ascii="Luciole" w:eastAsia="Calibri" w:hAnsi="Luciole" w:cs="Calibri"/>
        </w:rPr>
      </w:pPr>
    </w:p>
    <w:p w14:paraId="6A275AEC" w14:textId="3713A961" w:rsidR="00DF1312" w:rsidRDefault="00DF1312" w:rsidP="00526428">
      <w:pPr>
        <w:snapToGrid w:val="0"/>
        <w:rPr>
          <w:rFonts w:ascii="Luciole" w:eastAsia="Calibri" w:hAnsi="Luciole" w:cs="Calibri"/>
        </w:rPr>
      </w:pPr>
      <w:r w:rsidRPr="00526428">
        <w:rPr>
          <w:rFonts w:ascii="Luciole" w:eastAsia="Calibri" w:hAnsi="Luciole" w:cs="Calibri"/>
        </w:rPr>
        <w:lastRenderedPageBreak/>
        <w:t>À l’ère de l’innovation et de la transformation digitale, les entreprises inclusives se démarquent par leur</w:t>
      </w:r>
      <w:r w:rsidR="00816F78" w:rsidRPr="00526428">
        <w:rPr>
          <w:rFonts w:ascii="Luciole" w:eastAsia="Calibri" w:hAnsi="Luciole" w:cs="Calibri"/>
        </w:rPr>
        <w:t xml:space="preserve"> </w:t>
      </w:r>
      <w:r w:rsidRPr="00526428">
        <w:rPr>
          <w:rFonts w:ascii="Luciole" w:eastAsia="Calibri" w:hAnsi="Luciole" w:cs="Calibri"/>
        </w:rPr>
        <w:t>capacité à tirer parti de la diversité des talents et des perspectives, stimulant ainsi leur créativité et leur performance.</w:t>
      </w:r>
    </w:p>
    <w:p w14:paraId="12ACD735" w14:textId="77777777" w:rsidR="00826A35" w:rsidRDefault="00826A35" w:rsidP="00526428">
      <w:pPr>
        <w:snapToGrid w:val="0"/>
        <w:rPr>
          <w:rFonts w:ascii="Luciole" w:eastAsia="Calibri" w:hAnsi="Luciole" w:cs="Calibri"/>
        </w:rPr>
      </w:pPr>
    </w:p>
    <w:p w14:paraId="31E2DE6A" w14:textId="77777777" w:rsidR="00826A35" w:rsidRPr="00526428" w:rsidRDefault="00826A35" w:rsidP="00526428">
      <w:pPr>
        <w:snapToGrid w:val="0"/>
        <w:rPr>
          <w:rFonts w:ascii="Luciole" w:eastAsia="Calibri" w:hAnsi="Luciole" w:cs="Calibri"/>
        </w:rPr>
      </w:pPr>
    </w:p>
    <w:p w14:paraId="5CAA4FB7" w14:textId="77777777" w:rsidR="0040396B" w:rsidRDefault="00DF1312" w:rsidP="00526428">
      <w:pPr>
        <w:snapToGrid w:val="0"/>
        <w:rPr>
          <w:rFonts w:ascii="Luciole" w:eastAsia="Calibri" w:hAnsi="Luciole" w:cs="Calibri"/>
        </w:rPr>
      </w:pPr>
      <w:r w:rsidRPr="00526428">
        <w:rPr>
          <w:rFonts w:ascii="Luciole" w:eastAsia="Calibri" w:hAnsi="Luciole" w:cs="Calibri"/>
        </w:rPr>
        <w:t>En conclusion, l’inclusion des PSDH est bien plus qu’une contrainte légale</w:t>
      </w:r>
      <w:r w:rsidR="00C6274A" w:rsidRPr="00526428">
        <w:rPr>
          <w:rFonts w:ascii="Calibri" w:eastAsia="Calibri" w:hAnsi="Calibri" w:cs="Calibri"/>
        </w:rPr>
        <w:t> </w:t>
      </w:r>
      <w:r w:rsidRPr="00526428">
        <w:rPr>
          <w:rFonts w:ascii="Luciole" w:eastAsia="Calibri" w:hAnsi="Luciole" w:cs="Calibri"/>
        </w:rPr>
        <w:t xml:space="preserve">: elle est un impératif moral, une stratégie économique et un engagement sociétal. </w:t>
      </w:r>
    </w:p>
    <w:p w14:paraId="64F83021" w14:textId="77777777" w:rsidR="0040396B" w:rsidRDefault="0040396B" w:rsidP="00526428">
      <w:pPr>
        <w:snapToGrid w:val="0"/>
        <w:rPr>
          <w:rFonts w:ascii="Luciole" w:eastAsia="Calibri" w:hAnsi="Luciole" w:cs="Calibri"/>
        </w:rPr>
      </w:pPr>
    </w:p>
    <w:p w14:paraId="67D67CE4" w14:textId="77777777" w:rsidR="0040396B" w:rsidRDefault="0040396B" w:rsidP="00526428">
      <w:pPr>
        <w:snapToGrid w:val="0"/>
        <w:rPr>
          <w:rFonts w:ascii="Luciole" w:eastAsia="Calibri" w:hAnsi="Luciole" w:cs="Calibri"/>
        </w:rPr>
      </w:pPr>
    </w:p>
    <w:p w14:paraId="02D80C58" w14:textId="205B40ED" w:rsidR="00DF1312" w:rsidRDefault="00DF1312" w:rsidP="00526428">
      <w:pPr>
        <w:snapToGrid w:val="0"/>
        <w:rPr>
          <w:rFonts w:ascii="Luciole" w:eastAsia="Calibri" w:hAnsi="Luciole" w:cs="Calibri"/>
        </w:rPr>
      </w:pPr>
      <w:r w:rsidRPr="00526428">
        <w:rPr>
          <w:rFonts w:ascii="Luciole" w:eastAsia="Calibri" w:hAnsi="Luciole" w:cs="Calibri"/>
        </w:rPr>
        <w:t>En intégrant pleinement cette démarche dans leur ADN, les entreprises et les institutions publiques participent à la construction d’un avenir où la diversité et l’égalité des chances deviennent des piliers incontournables de la réussite collective. Investir dans l’inclusion, c’est investir dans une société plus équitable, plus innovante et plus prospère.</w:t>
      </w:r>
    </w:p>
    <w:p w14:paraId="01005E76" w14:textId="77777777" w:rsidR="00826A35" w:rsidRDefault="00826A35" w:rsidP="00526428">
      <w:pPr>
        <w:snapToGrid w:val="0"/>
        <w:rPr>
          <w:rFonts w:ascii="Luciole" w:eastAsia="Calibri" w:hAnsi="Luciole" w:cs="Calibri"/>
        </w:rPr>
      </w:pPr>
    </w:p>
    <w:p w14:paraId="2631C2BC" w14:textId="77777777" w:rsidR="00826A35" w:rsidRPr="00526428" w:rsidRDefault="00826A35" w:rsidP="00526428">
      <w:pPr>
        <w:snapToGrid w:val="0"/>
        <w:rPr>
          <w:rFonts w:ascii="Luciole" w:eastAsia="Calibri" w:hAnsi="Luciole" w:cs="Calibri"/>
        </w:rPr>
      </w:pPr>
    </w:p>
    <w:p w14:paraId="4A8DB2D0" w14:textId="77777777" w:rsidR="00826A35" w:rsidRDefault="004518A7" w:rsidP="00526428">
      <w:pPr>
        <w:snapToGrid w:val="0"/>
        <w:rPr>
          <w:rFonts w:ascii="Luciole" w:eastAsia="Calibri" w:hAnsi="Luciole" w:cs="Calibri"/>
        </w:rPr>
      </w:pPr>
      <w:r w:rsidRPr="00526428">
        <w:rPr>
          <w:rFonts w:ascii="Luciole" w:eastAsia="Calibri" w:hAnsi="Luciole" w:cs="Calibri"/>
        </w:rPr>
        <w:t>Ainsi, après avoir examiné les avantages économiques de l</w:t>
      </w:r>
      <w:r w:rsidR="00C6274A" w:rsidRPr="00526428">
        <w:rPr>
          <w:rFonts w:ascii="Luciole" w:eastAsia="Calibri" w:hAnsi="Luciole" w:cs="Calibri"/>
        </w:rPr>
        <w:t>’</w:t>
      </w:r>
      <w:r w:rsidRPr="00526428">
        <w:rPr>
          <w:rFonts w:ascii="Luciole" w:eastAsia="Calibri" w:hAnsi="Luciole" w:cs="Calibri"/>
        </w:rPr>
        <w:t xml:space="preserve">intégration des personnes en situation de handicap en France, il est pertinent de se pencher sur les bénéfices spécifiques que cette inclusion apporte également aux entreprises au Luxembourg. </w:t>
      </w:r>
    </w:p>
    <w:p w14:paraId="78689E3B" w14:textId="77777777" w:rsidR="00826A35" w:rsidRDefault="00826A35" w:rsidP="00526428">
      <w:pPr>
        <w:snapToGrid w:val="0"/>
        <w:rPr>
          <w:rFonts w:ascii="Luciole" w:eastAsia="Calibri" w:hAnsi="Luciole" w:cs="Calibri"/>
        </w:rPr>
      </w:pPr>
    </w:p>
    <w:p w14:paraId="57D412E1" w14:textId="77777777" w:rsidR="00826A35" w:rsidRDefault="00826A35" w:rsidP="00526428">
      <w:pPr>
        <w:snapToGrid w:val="0"/>
        <w:rPr>
          <w:rFonts w:ascii="Luciole" w:eastAsia="Calibri" w:hAnsi="Luciole" w:cs="Calibri"/>
        </w:rPr>
      </w:pPr>
    </w:p>
    <w:p w14:paraId="02251A23" w14:textId="608B3744" w:rsidR="00826A35" w:rsidRDefault="004518A7" w:rsidP="00526428">
      <w:pPr>
        <w:snapToGrid w:val="0"/>
        <w:rPr>
          <w:rFonts w:ascii="Luciole" w:eastAsia="Calibri" w:hAnsi="Luciole" w:cs="Calibri"/>
        </w:rPr>
      </w:pPr>
      <w:r w:rsidRPr="00526428">
        <w:rPr>
          <w:rFonts w:ascii="Luciole" w:eastAsia="Calibri" w:hAnsi="Luciole" w:cs="Calibri"/>
        </w:rPr>
        <w:t>En effet, bien que les cadres légaux des deux pays présentent des particularités, le Luxembourg offre également un large éventail de soutiens financiers et d</w:t>
      </w:r>
      <w:r w:rsidR="00C6274A" w:rsidRPr="00526428">
        <w:rPr>
          <w:rFonts w:ascii="Luciole" w:eastAsia="Calibri" w:hAnsi="Luciole" w:cs="Calibri"/>
        </w:rPr>
        <w:t>’</w:t>
      </w:r>
      <w:r w:rsidRPr="00526428">
        <w:rPr>
          <w:rFonts w:ascii="Luciole" w:eastAsia="Calibri" w:hAnsi="Luciole" w:cs="Calibri"/>
        </w:rPr>
        <w:t xml:space="preserve">incitations qui favorisent l’emploi des personnes handicapées, tant dans le secteur privé que public. </w:t>
      </w:r>
    </w:p>
    <w:p w14:paraId="10B3A1B0" w14:textId="77777777" w:rsidR="00826A35" w:rsidRDefault="00826A35" w:rsidP="00526428">
      <w:pPr>
        <w:snapToGrid w:val="0"/>
        <w:rPr>
          <w:rFonts w:ascii="Luciole" w:eastAsia="Calibri" w:hAnsi="Luciole" w:cs="Calibri"/>
        </w:rPr>
      </w:pPr>
    </w:p>
    <w:p w14:paraId="22DB3815" w14:textId="77777777" w:rsidR="00826A35" w:rsidRDefault="00826A35" w:rsidP="00526428">
      <w:pPr>
        <w:snapToGrid w:val="0"/>
        <w:rPr>
          <w:rFonts w:ascii="Luciole" w:eastAsia="Calibri" w:hAnsi="Luciole" w:cs="Calibri"/>
        </w:rPr>
      </w:pPr>
    </w:p>
    <w:p w14:paraId="00000073" w14:textId="564EA9F6" w:rsidR="00A3307B" w:rsidRDefault="004518A7" w:rsidP="00526428">
      <w:pPr>
        <w:snapToGrid w:val="0"/>
        <w:rPr>
          <w:rFonts w:ascii="Luciole" w:eastAsia="Calibri" w:hAnsi="Luciole" w:cs="Calibri"/>
        </w:rPr>
      </w:pPr>
      <w:r w:rsidRPr="00526428">
        <w:rPr>
          <w:rFonts w:ascii="Luciole" w:eastAsia="Calibri" w:hAnsi="Luciole" w:cs="Calibri"/>
        </w:rPr>
        <w:t>Ces dispositifs contribuent non seulement à la compétitivité des entreprises, mais aussi à la création d’une économie plus inclusive et durable.</w:t>
      </w:r>
    </w:p>
    <w:p w14:paraId="5A0F268C" w14:textId="77777777" w:rsidR="00826A35" w:rsidRPr="00526428" w:rsidRDefault="00826A35" w:rsidP="00526428">
      <w:pPr>
        <w:snapToGrid w:val="0"/>
        <w:rPr>
          <w:rFonts w:ascii="Luciole" w:eastAsia="Calibri" w:hAnsi="Luciole" w:cs="Calibri"/>
        </w:rPr>
      </w:pPr>
    </w:p>
    <w:p w14:paraId="00000074" w14:textId="77777777" w:rsidR="00A3307B" w:rsidRPr="00526428" w:rsidRDefault="00A3307B" w:rsidP="00526428">
      <w:pPr>
        <w:snapToGrid w:val="0"/>
        <w:rPr>
          <w:rFonts w:ascii="Luciole" w:eastAsia="Calibri" w:hAnsi="Luciole" w:cs="Calibri"/>
        </w:rPr>
      </w:pPr>
    </w:p>
    <w:p w14:paraId="00000075" w14:textId="0BC2BC3A" w:rsidR="00A3307B" w:rsidRPr="00B01EC4" w:rsidRDefault="004518A7" w:rsidP="009A6B6E">
      <w:pPr>
        <w:pStyle w:val="Titre4"/>
        <w:numPr>
          <w:ilvl w:val="1"/>
          <w:numId w:val="83"/>
        </w:numPr>
      </w:pPr>
      <w:bookmarkStart w:id="36" w:name="_Toc186220588"/>
      <w:r w:rsidRPr="00B01EC4">
        <w:t>Les Avantages économiques pour les entreprises du secteur privé et public d’employer des PSDH au Luxembourg</w:t>
      </w:r>
      <w:bookmarkEnd w:id="36"/>
    </w:p>
    <w:p w14:paraId="00000076" w14:textId="77777777" w:rsidR="00A3307B" w:rsidRPr="00526428" w:rsidRDefault="00A3307B" w:rsidP="00526428">
      <w:pPr>
        <w:snapToGrid w:val="0"/>
        <w:rPr>
          <w:rFonts w:ascii="Luciole" w:eastAsia="Calibri" w:hAnsi="Luciole" w:cs="Calibri"/>
          <w:b/>
        </w:rPr>
      </w:pPr>
    </w:p>
    <w:p w14:paraId="5EB45487" w14:textId="77777777" w:rsidR="0040396B" w:rsidRDefault="0040396B" w:rsidP="00526428">
      <w:pPr>
        <w:snapToGrid w:val="0"/>
        <w:rPr>
          <w:rFonts w:ascii="Luciole" w:eastAsia="Calibri" w:hAnsi="Luciole" w:cs="Calibri"/>
        </w:rPr>
      </w:pPr>
    </w:p>
    <w:p w14:paraId="3D6061BB" w14:textId="2A822AE5" w:rsidR="00826A35" w:rsidRDefault="00635772" w:rsidP="00526428">
      <w:pPr>
        <w:snapToGrid w:val="0"/>
        <w:rPr>
          <w:rFonts w:ascii="Luciole" w:eastAsia="Calibri" w:hAnsi="Luciole" w:cs="Calibri"/>
        </w:rPr>
      </w:pPr>
      <w:r w:rsidRPr="00526428">
        <w:rPr>
          <w:rFonts w:ascii="Luciole" w:eastAsia="Calibri" w:hAnsi="Luciole" w:cs="Calibri"/>
        </w:rPr>
        <w:t xml:space="preserve">L’intégration des Personnes en Situation de Handicap au sein des entreprises luxembourgeoises, tant dans le secteur privé que public, représente un levier stratégique d’une grande portée économique et sociale. </w:t>
      </w:r>
    </w:p>
    <w:p w14:paraId="40F96E84" w14:textId="77777777" w:rsidR="00826A35" w:rsidRDefault="00826A35" w:rsidP="00526428">
      <w:pPr>
        <w:snapToGrid w:val="0"/>
        <w:rPr>
          <w:rFonts w:ascii="Luciole" w:eastAsia="Calibri" w:hAnsi="Luciole" w:cs="Calibri"/>
        </w:rPr>
      </w:pPr>
    </w:p>
    <w:p w14:paraId="0A6093C4" w14:textId="77777777" w:rsidR="00826A35" w:rsidRDefault="00826A35" w:rsidP="00526428">
      <w:pPr>
        <w:snapToGrid w:val="0"/>
        <w:rPr>
          <w:rFonts w:ascii="Luciole" w:eastAsia="Calibri" w:hAnsi="Luciole" w:cs="Calibri"/>
        </w:rPr>
      </w:pPr>
    </w:p>
    <w:p w14:paraId="582811DD" w14:textId="77777777" w:rsidR="00826A35" w:rsidRDefault="00635772" w:rsidP="00526428">
      <w:pPr>
        <w:snapToGrid w:val="0"/>
        <w:rPr>
          <w:rFonts w:ascii="Luciole" w:eastAsia="Calibri" w:hAnsi="Luciole" w:cs="Calibri"/>
        </w:rPr>
      </w:pPr>
      <w:r w:rsidRPr="00526428">
        <w:rPr>
          <w:rFonts w:ascii="Luciole" w:eastAsia="Calibri" w:hAnsi="Luciole" w:cs="Calibri"/>
        </w:rPr>
        <w:t xml:space="preserve">En respectant les obligations légales en matière d’emploi des PSDH, les employeurs accèdent à un éventail d’aides financières, telles que des exonérations de charges sociales, des subventions pour l’adaptation des postes de travail ou encore des avantages fiscaux. </w:t>
      </w:r>
    </w:p>
    <w:p w14:paraId="4A79F892" w14:textId="77777777" w:rsidR="00826A35" w:rsidRDefault="00826A35" w:rsidP="00526428">
      <w:pPr>
        <w:snapToGrid w:val="0"/>
        <w:rPr>
          <w:rFonts w:ascii="Luciole" w:eastAsia="Calibri" w:hAnsi="Luciole" w:cs="Calibri"/>
        </w:rPr>
      </w:pPr>
    </w:p>
    <w:p w14:paraId="09D824F2" w14:textId="144231B7" w:rsidR="00635772" w:rsidRPr="00526428" w:rsidRDefault="00635772" w:rsidP="00526428">
      <w:pPr>
        <w:snapToGrid w:val="0"/>
        <w:rPr>
          <w:rFonts w:ascii="Luciole" w:eastAsia="Calibri" w:hAnsi="Luciole" w:cs="Calibri"/>
        </w:rPr>
      </w:pPr>
      <w:r w:rsidRPr="00526428">
        <w:rPr>
          <w:rFonts w:ascii="Luciole" w:eastAsia="Calibri" w:hAnsi="Luciole" w:cs="Calibri"/>
        </w:rPr>
        <w:t>Ces mesures permettent non seulement de réduire les coûts salariaux, mais aussi de renforcer leur compétitivité et leur attractivité sur le marché.</w:t>
      </w:r>
    </w:p>
    <w:p w14:paraId="7CA18DD3" w14:textId="77777777" w:rsidR="00635772" w:rsidRDefault="00635772" w:rsidP="00526428">
      <w:pPr>
        <w:snapToGrid w:val="0"/>
        <w:rPr>
          <w:rFonts w:ascii="Luciole" w:eastAsia="Calibri" w:hAnsi="Luciole" w:cs="Calibri"/>
        </w:rPr>
      </w:pPr>
    </w:p>
    <w:p w14:paraId="2BED974B" w14:textId="77777777" w:rsidR="00826A35" w:rsidRPr="00526428" w:rsidRDefault="00826A35" w:rsidP="00526428">
      <w:pPr>
        <w:snapToGrid w:val="0"/>
        <w:rPr>
          <w:rFonts w:ascii="Luciole" w:eastAsia="Calibri" w:hAnsi="Luciole" w:cs="Calibri"/>
        </w:rPr>
      </w:pPr>
    </w:p>
    <w:p w14:paraId="0B03CDE9" w14:textId="77777777" w:rsidR="0040396B" w:rsidRDefault="00635772" w:rsidP="00526428">
      <w:pPr>
        <w:snapToGrid w:val="0"/>
        <w:rPr>
          <w:rFonts w:ascii="Luciole" w:eastAsia="Calibri" w:hAnsi="Luciole" w:cs="Calibri"/>
        </w:rPr>
      </w:pPr>
      <w:r w:rsidRPr="00526428">
        <w:rPr>
          <w:rFonts w:ascii="Luciole" w:eastAsia="Calibri" w:hAnsi="Luciole" w:cs="Calibri"/>
        </w:rPr>
        <w:t xml:space="preserve">Par ailleurs, des structures spécialisées, telles que l’ADEM, les Chambres de Commerce et des Métiers, ou encore des associations comme Info-Handicap, accompagnent les entreprises dans leur démarche d’inclusion. </w:t>
      </w:r>
    </w:p>
    <w:p w14:paraId="770C7090" w14:textId="77777777" w:rsidR="0040396B" w:rsidRDefault="0040396B" w:rsidP="00526428">
      <w:pPr>
        <w:snapToGrid w:val="0"/>
        <w:rPr>
          <w:rFonts w:ascii="Luciole" w:eastAsia="Calibri" w:hAnsi="Luciole" w:cs="Calibri"/>
        </w:rPr>
      </w:pPr>
    </w:p>
    <w:p w14:paraId="51AEBB98" w14:textId="77777777" w:rsidR="0040396B" w:rsidRDefault="0040396B" w:rsidP="00526428">
      <w:pPr>
        <w:snapToGrid w:val="0"/>
        <w:rPr>
          <w:rFonts w:ascii="Luciole" w:eastAsia="Calibri" w:hAnsi="Luciole" w:cs="Calibri"/>
        </w:rPr>
      </w:pPr>
    </w:p>
    <w:p w14:paraId="68E6F874" w14:textId="77777777" w:rsidR="0040396B" w:rsidRDefault="00635772" w:rsidP="00526428">
      <w:pPr>
        <w:snapToGrid w:val="0"/>
        <w:rPr>
          <w:rFonts w:ascii="Luciole" w:eastAsia="Calibri" w:hAnsi="Luciole" w:cs="Calibri"/>
        </w:rPr>
      </w:pPr>
      <w:r w:rsidRPr="00526428">
        <w:rPr>
          <w:rFonts w:ascii="Luciole" w:eastAsia="Calibri" w:hAnsi="Luciole" w:cs="Calibri"/>
        </w:rPr>
        <w:t xml:space="preserve">Elles offrent un soutien précieux pour adapter les environnements de travail, former les équipes et garantir une intégration réussie des PSDH. </w:t>
      </w:r>
    </w:p>
    <w:p w14:paraId="60ECC17A" w14:textId="77777777" w:rsidR="0040396B" w:rsidRDefault="0040396B" w:rsidP="00526428">
      <w:pPr>
        <w:snapToGrid w:val="0"/>
        <w:rPr>
          <w:rFonts w:ascii="Luciole" w:eastAsia="Calibri" w:hAnsi="Luciole" w:cs="Calibri"/>
        </w:rPr>
      </w:pPr>
    </w:p>
    <w:p w14:paraId="7A97B97E" w14:textId="77777777" w:rsidR="0040396B" w:rsidRDefault="0040396B" w:rsidP="00526428">
      <w:pPr>
        <w:snapToGrid w:val="0"/>
        <w:rPr>
          <w:rFonts w:ascii="Luciole" w:eastAsia="Calibri" w:hAnsi="Luciole" w:cs="Calibri"/>
        </w:rPr>
      </w:pPr>
    </w:p>
    <w:p w14:paraId="440E137B" w14:textId="75C751BD" w:rsidR="00635772" w:rsidRDefault="00635772" w:rsidP="00526428">
      <w:pPr>
        <w:snapToGrid w:val="0"/>
        <w:rPr>
          <w:rFonts w:ascii="Luciole" w:eastAsia="Calibri" w:hAnsi="Luciole" w:cs="Calibri"/>
        </w:rPr>
      </w:pPr>
      <w:r w:rsidRPr="00526428">
        <w:rPr>
          <w:rFonts w:ascii="Luciole" w:eastAsia="Calibri" w:hAnsi="Luciole" w:cs="Calibri"/>
        </w:rPr>
        <w:lastRenderedPageBreak/>
        <w:t>Ces collaborations favorisent également l’accès à des marchés publics, souvent sensibles aux engagements sociaux et environnementaux des entreprises.</w:t>
      </w:r>
    </w:p>
    <w:p w14:paraId="10B7BBEA" w14:textId="77777777" w:rsidR="00826A35" w:rsidRPr="00526428" w:rsidRDefault="00826A35" w:rsidP="00526428">
      <w:pPr>
        <w:snapToGrid w:val="0"/>
        <w:rPr>
          <w:rFonts w:ascii="Luciole" w:eastAsia="Calibri" w:hAnsi="Luciole" w:cs="Calibri"/>
        </w:rPr>
      </w:pPr>
    </w:p>
    <w:p w14:paraId="6BDEE8DA" w14:textId="77777777" w:rsidR="00635772" w:rsidRPr="00526428" w:rsidRDefault="00635772" w:rsidP="00526428">
      <w:pPr>
        <w:snapToGrid w:val="0"/>
        <w:rPr>
          <w:rFonts w:ascii="Luciole" w:eastAsia="Calibri" w:hAnsi="Luciole" w:cs="Calibri"/>
        </w:rPr>
      </w:pPr>
    </w:p>
    <w:p w14:paraId="6B0E3F08" w14:textId="77777777" w:rsidR="00635772" w:rsidRDefault="00635772" w:rsidP="00526428">
      <w:pPr>
        <w:snapToGrid w:val="0"/>
        <w:rPr>
          <w:rFonts w:ascii="Luciole" w:eastAsia="Calibri" w:hAnsi="Luciole" w:cs="Calibri"/>
        </w:rPr>
      </w:pPr>
      <w:r w:rsidRPr="00526428">
        <w:rPr>
          <w:rFonts w:ascii="Luciole" w:eastAsia="Calibri" w:hAnsi="Luciole" w:cs="Calibri"/>
        </w:rPr>
        <w:t>En mobilisant ces dispositifs et en adoptant une politique d’inclusion proactive, les entreprises luxembourgeoises se positionnent comme des acteurs modernes et responsables, tout en contribuant à une économie plus équitable et performante.</w:t>
      </w:r>
    </w:p>
    <w:p w14:paraId="5F1B941C" w14:textId="77777777" w:rsidR="00826A35" w:rsidRPr="00526428" w:rsidRDefault="00826A35" w:rsidP="00526428">
      <w:pPr>
        <w:snapToGrid w:val="0"/>
        <w:rPr>
          <w:rFonts w:ascii="Luciole" w:eastAsia="Calibri" w:hAnsi="Luciole" w:cs="Calibri"/>
        </w:rPr>
      </w:pPr>
    </w:p>
    <w:p w14:paraId="00000078" w14:textId="77777777" w:rsidR="00A3307B" w:rsidRPr="00526428" w:rsidRDefault="00A3307B" w:rsidP="00526428">
      <w:pPr>
        <w:snapToGrid w:val="0"/>
        <w:ind w:left="566" w:hanging="283"/>
        <w:rPr>
          <w:rFonts w:ascii="Luciole" w:eastAsia="Calibri" w:hAnsi="Luciole" w:cs="Calibri"/>
          <w:b/>
        </w:rPr>
      </w:pPr>
    </w:p>
    <w:p w14:paraId="4CCA5D3F" w14:textId="12670232" w:rsidR="00826A35" w:rsidRDefault="00204B29" w:rsidP="00526428">
      <w:pPr>
        <w:snapToGrid w:val="0"/>
        <w:rPr>
          <w:rFonts w:ascii="Calibri" w:eastAsia="Calibri" w:hAnsi="Calibri" w:cs="Calibri"/>
          <w:b/>
          <w:bCs/>
        </w:rPr>
      </w:pPr>
      <w:r w:rsidRPr="00526428">
        <w:rPr>
          <w:rFonts w:ascii="Luciole" w:eastAsia="Calibri" w:hAnsi="Luciole" w:cs="Calibri"/>
          <w:b/>
          <w:bCs/>
        </w:rPr>
        <w:t xml:space="preserve">L’intérêt de respecter le quota légal d’embauche de PSDH au </w:t>
      </w:r>
      <w:r w:rsidR="00826A35">
        <w:rPr>
          <w:rFonts w:ascii="Luciole" w:eastAsia="Calibri" w:hAnsi="Luciole" w:cs="Calibri"/>
          <w:b/>
          <w:bCs/>
        </w:rPr>
        <w:t>Luxembourg</w:t>
      </w:r>
    </w:p>
    <w:p w14:paraId="55DDB756" w14:textId="77777777" w:rsidR="00826A35" w:rsidRDefault="00826A35" w:rsidP="00526428">
      <w:pPr>
        <w:snapToGrid w:val="0"/>
        <w:rPr>
          <w:rFonts w:ascii="Calibri" w:eastAsia="Calibri" w:hAnsi="Calibri" w:cs="Calibri"/>
          <w:b/>
          <w:bCs/>
        </w:rPr>
      </w:pPr>
    </w:p>
    <w:p w14:paraId="6B031FA6" w14:textId="77777777" w:rsidR="00826A35" w:rsidRDefault="00826A35" w:rsidP="00526428">
      <w:pPr>
        <w:snapToGrid w:val="0"/>
        <w:rPr>
          <w:rFonts w:ascii="Calibri" w:eastAsia="Calibri" w:hAnsi="Calibri" w:cs="Calibri"/>
          <w:b/>
          <w:bCs/>
        </w:rPr>
      </w:pPr>
    </w:p>
    <w:p w14:paraId="5EFB9452" w14:textId="35CF4126" w:rsidR="00204B29" w:rsidRPr="00826A35" w:rsidRDefault="00204B29" w:rsidP="00526428">
      <w:pPr>
        <w:snapToGrid w:val="0"/>
        <w:rPr>
          <w:rFonts w:ascii="Calibri" w:eastAsia="Calibri" w:hAnsi="Calibri" w:cs="Calibri"/>
          <w:b/>
          <w:bCs/>
        </w:rPr>
      </w:pPr>
      <w:r w:rsidRPr="00526428">
        <w:rPr>
          <w:rFonts w:ascii="Luciole" w:eastAsia="Calibri" w:hAnsi="Luciole" w:cs="Calibri"/>
          <w:bCs/>
        </w:rPr>
        <w:t xml:space="preserve">Au Luxembourg, les obligations en matière d’emploi des </w:t>
      </w:r>
      <w:r w:rsidR="007B563C" w:rsidRPr="00526428">
        <w:rPr>
          <w:rFonts w:ascii="Luciole" w:eastAsia="Calibri" w:hAnsi="Luciole" w:cs="Calibri"/>
          <w:bCs/>
        </w:rPr>
        <w:t>PSDH</w:t>
      </w:r>
      <w:r w:rsidRPr="00526428">
        <w:rPr>
          <w:rFonts w:ascii="Luciole" w:eastAsia="Calibri" w:hAnsi="Luciole" w:cs="Calibri"/>
          <w:bCs/>
        </w:rPr>
        <w:t xml:space="preserve"> sont encadrées par les articles</w:t>
      </w:r>
      <w:r w:rsidR="00AD5166" w:rsidRPr="00526428">
        <w:rPr>
          <w:rFonts w:ascii="Calibri" w:eastAsia="Calibri" w:hAnsi="Calibri" w:cs="Calibri"/>
          <w:bCs/>
        </w:rPr>
        <w:t> </w:t>
      </w:r>
      <w:hyperlink r:id="rId50" w:tooltip="Accès au Code du travail Luxembourgeois" w:history="1">
        <w:r w:rsidRPr="00526428">
          <w:rPr>
            <w:rStyle w:val="Lienhypertexte"/>
            <w:rFonts w:ascii="Luciole" w:eastAsia="Calibri" w:hAnsi="Luciole" w:cs="Calibri"/>
            <w:bCs/>
          </w:rPr>
          <w:t>L.561-1 et suivants du</w:t>
        </w:r>
        <w:r w:rsidRPr="00526428">
          <w:rPr>
            <w:rStyle w:val="Lienhypertexte"/>
            <w:rFonts w:ascii="Calibri" w:eastAsia="Calibri" w:hAnsi="Calibri" w:cs="Calibri"/>
            <w:bCs/>
          </w:rPr>
          <w:t> </w:t>
        </w:r>
        <w:r w:rsidRPr="00526428">
          <w:rPr>
            <w:rStyle w:val="Lienhypertexte"/>
            <w:rFonts w:ascii="Luciole" w:eastAsia="Calibri" w:hAnsi="Luciole" w:cs="Calibri"/>
            <w:bCs/>
          </w:rPr>
          <w:t>Code du travail</w:t>
        </w:r>
      </w:hyperlink>
      <w:r w:rsidRPr="00526428">
        <w:rPr>
          <w:rFonts w:ascii="Luciole" w:eastAsia="Calibri" w:hAnsi="Luciole" w:cs="Calibri"/>
          <w:bCs/>
        </w:rPr>
        <w:t>. Ces dispositions visent à promouvoir l’inclusion des personnes handicapées dans le monde professionnel en imposant aux employeurs de respecter des quotas d’embauche proportionnels à leur taille et à leur statut.</w:t>
      </w:r>
    </w:p>
    <w:p w14:paraId="1DAEFE63" w14:textId="77777777" w:rsidR="00635772" w:rsidRDefault="00635772" w:rsidP="00526428">
      <w:pPr>
        <w:snapToGrid w:val="0"/>
        <w:rPr>
          <w:rFonts w:ascii="Luciole" w:eastAsia="Calibri" w:hAnsi="Luciole" w:cs="Calibri"/>
          <w:b/>
          <w:bCs/>
        </w:rPr>
      </w:pPr>
    </w:p>
    <w:p w14:paraId="0B6AA48C" w14:textId="77777777" w:rsidR="00826A35" w:rsidRPr="00526428" w:rsidRDefault="00826A35" w:rsidP="00526428">
      <w:pPr>
        <w:snapToGrid w:val="0"/>
        <w:rPr>
          <w:rFonts w:ascii="Luciole" w:eastAsia="Calibri" w:hAnsi="Luciole" w:cs="Calibri"/>
          <w:b/>
          <w:bCs/>
        </w:rPr>
      </w:pPr>
    </w:p>
    <w:p w14:paraId="7476018D" w14:textId="77777777" w:rsidR="00204B29" w:rsidRDefault="00204B29" w:rsidP="00526428">
      <w:pPr>
        <w:snapToGrid w:val="0"/>
        <w:rPr>
          <w:rFonts w:ascii="Luciole" w:eastAsia="Calibri" w:hAnsi="Luciole" w:cs="Calibri"/>
          <w:b/>
          <w:bCs/>
        </w:rPr>
      </w:pPr>
      <w:r w:rsidRPr="00526428">
        <w:rPr>
          <w:rFonts w:ascii="Luciole" w:eastAsia="Calibri" w:hAnsi="Luciole" w:cs="Calibri"/>
          <w:b/>
          <w:bCs/>
        </w:rPr>
        <w:t>Obligations légales selon le secteur</w:t>
      </w:r>
    </w:p>
    <w:p w14:paraId="0700CC00" w14:textId="77777777" w:rsidR="00826A35" w:rsidRPr="00526428" w:rsidRDefault="00826A35" w:rsidP="00526428">
      <w:pPr>
        <w:snapToGrid w:val="0"/>
        <w:rPr>
          <w:rFonts w:ascii="Luciole" w:eastAsia="Calibri" w:hAnsi="Luciole" w:cs="Calibri"/>
          <w:b/>
          <w:bCs/>
        </w:rPr>
      </w:pPr>
    </w:p>
    <w:p w14:paraId="0EF7F5DA" w14:textId="77777777" w:rsidR="00635772" w:rsidRPr="00526428" w:rsidRDefault="00635772" w:rsidP="00526428">
      <w:pPr>
        <w:snapToGrid w:val="0"/>
        <w:rPr>
          <w:rFonts w:ascii="Luciole" w:eastAsia="Calibri" w:hAnsi="Luciole" w:cs="Calibri"/>
          <w:b/>
          <w:bCs/>
        </w:rPr>
      </w:pPr>
    </w:p>
    <w:p w14:paraId="6E267069" w14:textId="3185368A" w:rsidR="00204B29" w:rsidRPr="000D64B9" w:rsidRDefault="00204B29" w:rsidP="009A6B6E">
      <w:pPr>
        <w:numPr>
          <w:ilvl w:val="0"/>
          <w:numId w:val="26"/>
        </w:numPr>
        <w:snapToGrid w:val="0"/>
        <w:ind w:left="567" w:hanging="567"/>
        <w:rPr>
          <w:rFonts w:ascii="Luciole" w:eastAsia="Calibri" w:hAnsi="Luciole" w:cs="Calibri"/>
        </w:rPr>
      </w:pPr>
      <w:r w:rsidRPr="000D64B9">
        <w:rPr>
          <w:rFonts w:ascii="Luciole" w:eastAsia="Calibri" w:hAnsi="Luciole" w:cs="Calibri"/>
        </w:rPr>
        <w:t>Secteur public</w:t>
      </w:r>
      <w:r w:rsidRPr="000D64B9">
        <w:rPr>
          <w:rFonts w:ascii="Calibri" w:eastAsia="Calibri" w:hAnsi="Calibri" w:cs="Calibri"/>
        </w:rPr>
        <w:t> </w:t>
      </w:r>
      <w:r w:rsidRPr="000D64B9">
        <w:rPr>
          <w:rFonts w:ascii="Luciole" w:eastAsia="Calibri" w:hAnsi="Luciole" w:cs="Calibri"/>
        </w:rPr>
        <w:t>: Les établissements publics, y compris l’État, les communes et les chemins de fer, doivent recruter des salariés handicapés représentant</w:t>
      </w:r>
      <w:r w:rsidRPr="000D64B9">
        <w:rPr>
          <w:rFonts w:ascii="Calibri" w:eastAsia="Calibri" w:hAnsi="Calibri" w:cs="Calibri"/>
        </w:rPr>
        <w:t> </w:t>
      </w:r>
      <w:r w:rsidRPr="000D64B9">
        <w:rPr>
          <w:rFonts w:ascii="Luciole" w:eastAsia="Calibri" w:hAnsi="Luciole" w:cs="Calibri"/>
        </w:rPr>
        <w:t>5 % de leur effectif total</w:t>
      </w:r>
      <w:r w:rsidR="00826A35" w:rsidRPr="000D64B9">
        <w:rPr>
          <w:rFonts w:ascii="Calibri" w:eastAsia="Calibri" w:hAnsi="Calibri" w:cs="Calibri"/>
        </w:rPr>
        <w:t> </w:t>
      </w:r>
      <w:r w:rsidR="00826A35" w:rsidRPr="000D64B9">
        <w:rPr>
          <w:rFonts w:ascii="Luciole" w:eastAsia="Calibri" w:hAnsi="Luciole" w:cs="Calibri"/>
        </w:rPr>
        <w:t>;</w:t>
      </w:r>
    </w:p>
    <w:p w14:paraId="5325EFA5" w14:textId="77777777" w:rsidR="00635772" w:rsidRPr="000D64B9" w:rsidRDefault="00635772" w:rsidP="00526428">
      <w:pPr>
        <w:snapToGrid w:val="0"/>
        <w:ind w:left="567"/>
        <w:rPr>
          <w:rFonts w:ascii="Luciole" w:eastAsia="Calibri" w:hAnsi="Luciole" w:cs="Calibri"/>
        </w:rPr>
      </w:pPr>
    </w:p>
    <w:p w14:paraId="53B36574" w14:textId="77777777" w:rsidR="00204B29" w:rsidRPr="000D64B9" w:rsidRDefault="00204B29" w:rsidP="009A6B6E">
      <w:pPr>
        <w:numPr>
          <w:ilvl w:val="0"/>
          <w:numId w:val="26"/>
        </w:numPr>
        <w:snapToGrid w:val="0"/>
        <w:ind w:left="567" w:hanging="567"/>
        <w:rPr>
          <w:rFonts w:ascii="Luciole" w:eastAsia="Calibri" w:hAnsi="Luciole" w:cs="Calibri"/>
        </w:rPr>
      </w:pPr>
      <w:r w:rsidRPr="000D64B9">
        <w:rPr>
          <w:rFonts w:ascii="Luciole" w:eastAsia="Calibri" w:hAnsi="Luciole" w:cs="Calibri"/>
        </w:rPr>
        <w:t>Secteur privé</w:t>
      </w:r>
      <w:r w:rsidRPr="000D64B9">
        <w:rPr>
          <w:rFonts w:ascii="Calibri" w:eastAsia="Calibri" w:hAnsi="Calibri" w:cs="Calibri"/>
        </w:rPr>
        <w:t> </w:t>
      </w:r>
      <w:r w:rsidRPr="000D64B9">
        <w:rPr>
          <w:rFonts w:ascii="Luciole" w:eastAsia="Calibri" w:hAnsi="Luciole" w:cs="Calibri"/>
        </w:rPr>
        <w:t>:</w:t>
      </w:r>
    </w:p>
    <w:p w14:paraId="38DB32F0" w14:textId="77777777" w:rsidR="00635772" w:rsidRPr="00526428" w:rsidRDefault="00635772" w:rsidP="00526428">
      <w:pPr>
        <w:snapToGrid w:val="0"/>
        <w:rPr>
          <w:rFonts w:ascii="Luciole" w:eastAsia="Calibri" w:hAnsi="Luciole" w:cs="Calibri"/>
          <w:bCs/>
        </w:rPr>
      </w:pPr>
    </w:p>
    <w:p w14:paraId="2447EFFB" w14:textId="407989B3" w:rsidR="00204B29" w:rsidRPr="00526428" w:rsidRDefault="00204B29" w:rsidP="009A6B6E">
      <w:pPr>
        <w:numPr>
          <w:ilvl w:val="1"/>
          <w:numId w:val="26"/>
        </w:numPr>
        <w:snapToGrid w:val="0"/>
        <w:rPr>
          <w:rFonts w:ascii="Luciole" w:eastAsia="Calibri" w:hAnsi="Luciole" w:cs="Calibri"/>
          <w:bCs/>
        </w:rPr>
      </w:pPr>
      <w:r w:rsidRPr="00526428">
        <w:rPr>
          <w:rFonts w:ascii="Luciole" w:eastAsia="Calibri" w:hAnsi="Luciole" w:cs="Calibri"/>
          <w:bCs/>
        </w:rPr>
        <w:t>Les entreprises employant</w:t>
      </w:r>
      <w:r w:rsidRPr="00526428">
        <w:rPr>
          <w:rFonts w:ascii="Calibri" w:eastAsia="Calibri" w:hAnsi="Calibri" w:cs="Calibri"/>
          <w:bCs/>
        </w:rPr>
        <w:t> </w:t>
      </w:r>
      <w:r w:rsidRPr="00526428">
        <w:rPr>
          <w:rFonts w:ascii="Luciole" w:eastAsia="Calibri" w:hAnsi="Luciole" w:cs="Calibri"/>
          <w:bCs/>
        </w:rPr>
        <w:t>au moins 25 salariés</w:t>
      </w:r>
      <w:r w:rsidRPr="00526428">
        <w:rPr>
          <w:rFonts w:ascii="Calibri" w:eastAsia="Calibri" w:hAnsi="Calibri" w:cs="Calibri"/>
          <w:bCs/>
        </w:rPr>
        <w:t> </w:t>
      </w:r>
      <w:r w:rsidRPr="00526428">
        <w:rPr>
          <w:rFonts w:ascii="Luciole" w:eastAsia="Calibri" w:hAnsi="Luciole" w:cs="Calibri"/>
          <w:bCs/>
        </w:rPr>
        <w:t>doivent embaucher</w:t>
      </w:r>
      <w:r w:rsidRPr="00526428">
        <w:rPr>
          <w:rFonts w:ascii="Calibri" w:eastAsia="Calibri" w:hAnsi="Calibri" w:cs="Calibri"/>
          <w:bCs/>
        </w:rPr>
        <w:t> </w:t>
      </w:r>
      <w:r w:rsidRPr="00526428">
        <w:rPr>
          <w:rFonts w:ascii="Luciole" w:eastAsia="Calibri" w:hAnsi="Luciole" w:cs="Calibri"/>
          <w:bCs/>
        </w:rPr>
        <w:t>au moins un salarié handicapé</w:t>
      </w:r>
      <w:r w:rsidR="00826A35">
        <w:rPr>
          <w:rFonts w:ascii="Calibri" w:eastAsia="Calibri" w:hAnsi="Calibri" w:cs="Calibri"/>
          <w:bCs/>
        </w:rPr>
        <w:t> </w:t>
      </w:r>
      <w:r w:rsidR="00826A35">
        <w:rPr>
          <w:rFonts w:ascii="Luciole" w:eastAsia="Calibri" w:hAnsi="Luciole" w:cs="Calibri"/>
          <w:bCs/>
        </w:rPr>
        <w:t>;</w:t>
      </w:r>
    </w:p>
    <w:p w14:paraId="76CE25AE" w14:textId="397D01C5" w:rsidR="00204B29" w:rsidRPr="00526428" w:rsidRDefault="00204B29" w:rsidP="009A6B6E">
      <w:pPr>
        <w:numPr>
          <w:ilvl w:val="1"/>
          <w:numId w:val="26"/>
        </w:numPr>
        <w:snapToGrid w:val="0"/>
        <w:rPr>
          <w:rFonts w:ascii="Luciole" w:eastAsia="Calibri" w:hAnsi="Luciole" w:cs="Calibri"/>
          <w:bCs/>
        </w:rPr>
      </w:pPr>
      <w:r w:rsidRPr="00526428">
        <w:rPr>
          <w:rFonts w:ascii="Luciole" w:eastAsia="Calibri" w:hAnsi="Luciole" w:cs="Calibri"/>
          <w:bCs/>
        </w:rPr>
        <w:t>Les entreprises comptant</w:t>
      </w:r>
      <w:r w:rsidRPr="00526428">
        <w:rPr>
          <w:rFonts w:ascii="Calibri" w:eastAsia="Calibri" w:hAnsi="Calibri" w:cs="Calibri"/>
          <w:bCs/>
        </w:rPr>
        <w:t> </w:t>
      </w:r>
      <w:r w:rsidRPr="00526428">
        <w:rPr>
          <w:rFonts w:ascii="Luciole" w:eastAsia="Calibri" w:hAnsi="Luciole" w:cs="Calibri"/>
          <w:bCs/>
        </w:rPr>
        <w:t>50 salariés ou plus</w:t>
      </w:r>
      <w:r w:rsidRPr="00526428">
        <w:rPr>
          <w:rFonts w:ascii="Calibri" w:eastAsia="Calibri" w:hAnsi="Calibri" w:cs="Calibri"/>
          <w:bCs/>
        </w:rPr>
        <w:t> </w:t>
      </w:r>
      <w:r w:rsidRPr="00526428">
        <w:rPr>
          <w:rFonts w:ascii="Luciole" w:eastAsia="Calibri" w:hAnsi="Luciole" w:cs="Calibri"/>
          <w:bCs/>
        </w:rPr>
        <w:t>sont soumises à un quota correspondant à</w:t>
      </w:r>
      <w:r w:rsidRPr="00526428">
        <w:rPr>
          <w:rFonts w:ascii="Calibri" w:eastAsia="Calibri" w:hAnsi="Calibri" w:cs="Calibri"/>
          <w:bCs/>
        </w:rPr>
        <w:t> </w:t>
      </w:r>
      <w:r w:rsidRPr="00526428">
        <w:rPr>
          <w:rFonts w:ascii="Luciole" w:eastAsia="Calibri" w:hAnsi="Luciole" w:cs="Calibri"/>
          <w:bCs/>
        </w:rPr>
        <w:t>2 % de leur effectif total</w:t>
      </w:r>
      <w:r w:rsidR="00826A35">
        <w:rPr>
          <w:rFonts w:ascii="Calibri" w:eastAsia="Calibri" w:hAnsi="Calibri" w:cs="Calibri"/>
          <w:bCs/>
        </w:rPr>
        <w:t> </w:t>
      </w:r>
      <w:r w:rsidR="00826A35">
        <w:rPr>
          <w:rFonts w:ascii="Luciole" w:eastAsia="Calibri" w:hAnsi="Luciole" w:cs="Calibri"/>
          <w:bCs/>
        </w:rPr>
        <w:t>;</w:t>
      </w:r>
    </w:p>
    <w:p w14:paraId="5D887893" w14:textId="4EBDE42D" w:rsidR="00204B29" w:rsidRPr="00526428" w:rsidRDefault="00204B29" w:rsidP="009A6B6E">
      <w:pPr>
        <w:numPr>
          <w:ilvl w:val="1"/>
          <w:numId w:val="26"/>
        </w:numPr>
        <w:snapToGrid w:val="0"/>
        <w:rPr>
          <w:rFonts w:ascii="Luciole" w:eastAsia="Calibri" w:hAnsi="Luciole" w:cs="Calibri"/>
          <w:bCs/>
        </w:rPr>
      </w:pPr>
      <w:r w:rsidRPr="00526428">
        <w:rPr>
          <w:rFonts w:ascii="Luciole" w:eastAsia="Calibri" w:hAnsi="Luciole" w:cs="Calibri"/>
          <w:bCs/>
        </w:rPr>
        <w:lastRenderedPageBreak/>
        <w:t>Les entreprises ayant</w:t>
      </w:r>
      <w:r w:rsidRPr="00526428">
        <w:rPr>
          <w:rFonts w:ascii="Calibri" w:eastAsia="Calibri" w:hAnsi="Calibri" w:cs="Calibri"/>
          <w:bCs/>
        </w:rPr>
        <w:t> </w:t>
      </w:r>
      <w:r w:rsidRPr="00526428">
        <w:rPr>
          <w:rFonts w:ascii="Luciole" w:eastAsia="Calibri" w:hAnsi="Luciole" w:cs="Calibri"/>
          <w:bCs/>
        </w:rPr>
        <w:t>300 salariés ou plus</w:t>
      </w:r>
      <w:r w:rsidRPr="00526428">
        <w:rPr>
          <w:rFonts w:ascii="Calibri" w:eastAsia="Calibri" w:hAnsi="Calibri" w:cs="Calibri"/>
          <w:bCs/>
        </w:rPr>
        <w:t> </w:t>
      </w:r>
      <w:r w:rsidRPr="00526428">
        <w:rPr>
          <w:rFonts w:ascii="Luciole" w:eastAsia="Calibri" w:hAnsi="Luciole" w:cs="Calibri"/>
          <w:bCs/>
        </w:rPr>
        <w:t>doivent respecter un quota fixé à</w:t>
      </w:r>
      <w:r w:rsidRPr="00526428">
        <w:rPr>
          <w:rFonts w:ascii="Calibri" w:eastAsia="Calibri" w:hAnsi="Calibri" w:cs="Calibri"/>
          <w:bCs/>
        </w:rPr>
        <w:t> </w:t>
      </w:r>
      <w:r w:rsidRPr="00526428">
        <w:rPr>
          <w:rFonts w:ascii="Luciole" w:eastAsia="Calibri" w:hAnsi="Luciole" w:cs="Calibri"/>
          <w:bCs/>
        </w:rPr>
        <w:t>4 %</w:t>
      </w:r>
      <w:r w:rsidR="000D64B9">
        <w:rPr>
          <w:rFonts w:ascii="Calibri" w:eastAsia="Calibri" w:hAnsi="Calibri" w:cs="Calibri"/>
          <w:bCs/>
        </w:rPr>
        <w:t> </w:t>
      </w:r>
      <w:r w:rsidR="000D64B9">
        <w:rPr>
          <w:rFonts w:ascii="Luciole" w:eastAsia="Calibri" w:hAnsi="Luciole" w:cs="Calibri"/>
          <w:bCs/>
        </w:rPr>
        <w:t>:</w:t>
      </w:r>
    </w:p>
    <w:p w14:paraId="797A12AB" w14:textId="77777777" w:rsidR="00635772" w:rsidRPr="00526428" w:rsidRDefault="00635772" w:rsidP="00526428">
      <w:pPr>
        <w:snapToGrid w:val="0"/>
        <w:ind w:left="1440"/>
        <w:rPr>
          <w:rFonts w:ascii="Luciole" w:eastAsia="Calibri" w:hAnsi="Luciole" w:cs="Calibri"/>
          <w:bCs/>
        </w:rPr>
      </w:pPr>
    </w:p>
    <w:p w14:paraId="6D8F49B2" w14:textId="77777777" w:rsidR="00826A35" w:rsidRDefault="00826A35" w:rsidP="00526428">
      <w:pPr>
        <w:snapToGrid w:val="0"/>
        <w:rPr>
          <w:rFonts w:ascii="Luciole" w:eastAsia="Calibri" w:hAnsi="Luciole" w:cs="Calibri"/>
          <w:bCs/>
        </w:rPr>
      </w:pPr>
    </w:p>
    <w:p w14:paraId="57867CB0" w14:textId="0BB9AF85" w:rsidR="00204B29" w:rsidRPr="00526428" w:rsidRDefault="00204B29" w:rsidP="00526428">
      <w:pPr>
        <w:snapToGrid w:val="0"/>
        <w:rPr>
          <w:rFonts w:ascii="Luciole" w:eastAsia="Calibri" w:hAnsi="Luciole" w:cs="Calibri"/>
          <w:bCs/>
        </w:rPr>
      </w:pPr>
      <w:r w:rsidRPr="00526428">
        <w:rPr>
          <w:rFonts w:ascii="Luciole" w:eastAsia="Calibri" w:hAnsi="Luciole" w:cs="Calibri"/>
          <w:bCs/>
        </w:rPr>
        <w:t>Le calcul des quotas prend également en compte les salariés en</w:t>
      </w:r>
      <w:r w:rsidRPr="00526428">
        <w:rPr>
          <w:rFonts w:ascii="Calibri" w:eastAsia="Calibri" w:hAnsi="Calibri" w:cs="Calibri"/>
          <w:bCs/>
        </w:rPr>
        <w:t> </w:t>
      </w:r>
      <w:r w:rsidRPr="00526428">
        <w:rPr>
          <w:rFonts w:ascii="Luciole" w:eastAsia="Calibri" w:hAnsi="Luciole" w:cs="Calibri"/>
          <w:bCs/>
        </w:rPr>
        <w:t>reclassement professionnel, conformément aux dispositions légales</w:t>
      </w:r>
      <w:r w:rsidR="00AF3905" w:rsidRPr="00526428">
        <w:rPr>
          <w:rFonts w:ascii="Luciole" w:eastAsia="Calibri" w:hAnsi="Luciole" w:cs="Calibri"/>
          <w:bCs/>
        </w:rPr>
        <w:t xml:space="preserve"> (</w:t>
      </w:r>
      <w:hyperlink r:id="rId51" w:tooltip="Etre en reclassement professionnel" w:history="1">
        <w:r w:rsidR="00AF3905" w:rsidRPr="00526428">
          <w:rPr>
            <w:rStyle w:val="Lienhypertexte"/>
            <w:rFonts w:ascii="Luciole" w:eastAsia="Calibri" w:hAnsi="Luciole" w:cs="Calibri"/>
            <w:bCs/>
          </w:rPr>
          <w:t>ADEM</w:t>
        </w:r>
        <w:r w:rsidR="00AF3905" w:rsidRPr="00526428">
          <w:rPr>
            <w:rStyle w:val="Lienhypertexte"/>
            <w:rFonts w:ascii="Calibri" w:eastAsia="Calibri" w:hAnsi="Calibri" w:cs="Calibri"/>
            <w:bCs/>
          </w:rPr>
          <w:t> </w:t>
        </w:r>
        <w:r w:rsidR="00AF3905" w:rsidRPr="00526428">
          <w:rPr>
            <w:rStyle w:val="Lienhypertexte"/>
            <w:rFonts w:ascii="Luciole" w:eastAsia="Calibri" w:hAnsi="Luciole" w:cs="Calibri"/>
            <w:bCs/>
          </w:rPr>
          <w:t>– reclassement</w:t>
        </w:r>
        <w:r w:rsidR="00AF3905" w:rsidRPr="00526428">
          <w:rPr>
            <w:rStyle w:val="Lienhypertexte"/>
            <w:rFonts w:ascii="Calibri" w:eastAsia="Calibri" w:hAnsi="Calibri" w:cs="Calibri"/>
            <w:bCs/>
          </w:rPr>
          <w:t> </w:t>
        </w:r>
        <w:r w:rsidR="00AF3905" w:rsidRPr="00526428">
          <w:rPr>
            <w:rStyle w:val="Lienhypertexte"/>
            <w:rFonts w:ascii="Luciole" w:eastAsia="Calibri" w:hAnsi="Luciole" w:cs="Calibri"/>
            <w:bCs/>
          </w:rPr>
          <w:t>professionnel</w:t>
        </w:r>
      </w:hyperlink>
      <w:r w:rsidR="00AF3905" w:rsidRPr="00526428">
        <w:rPr>
          <w:rFonts w:ascii="Luciole" w:eastAsia="Calibri" w:hAnsi="Luciole" w:cs="Calibri"/>
          <w:bCs/>
        </w:rPr>
        <w:t>).</w:t>
      </w:r>
    </w:p>
    <w:p w14:paraId="32C7581E" w14:textId="77777777" w:rsidR="00635772" w:rsidRDefault="00635772" w:rsidP="00526428">
      <w:pPr>
        <w:snapToGrid w:val="0"/>
        <w:rPr>
          <w:rFonts w:ascii="Luciole" w:eastAsia="Calibri" w:hAnsi="Luciole" w:cs="Calibri"/>
          <w:bCs/>
        </w:rPr>
      </w:pPr>
    </w:p>
    <w:p w14:paraId="1E7146D5" w14:textId="77777777" w:rsidR="00826A35" w:rsidRPr="00526428" w:rsidRDefault="00826A35" w:rsidP="00526428">
      <w:pPr>
        <w:snapToGrid w:val="0"/>
        <w:rPr>
          <w:rFonts w:ascii="Luciole" w:eastAsia="Calibri" w:hAnsi="Luciole" w:cs="Calibri"/>
          <w:bCs/>
        </w:rPr>
      </w:pPr>
    </w:p>
    <w:p w14:paraId="51D58B86" w14:textId="4428425B" w:rsidR="00204B29" w:rsidRPr="00526428" w:rsidRDefault="00204B29" w:rsidP="00526428">
      <w:pPr>
        <w:snapToGrid w:val="0"/>
        <w:rPr>
          <w:rFonts w:ascii="Luciole" w:eastAsia="Calibri" w:hAnsi="Luciole" w:cs="Calibri"/>
          <w:bCs/>
        </w:rPr>
      </w:pPr>
      <w:r w:rsidRPr="00526428">
        <w:rPr>
          <w:rFonts w:ascii="Luciole" w:eastAsia="Calibri" w:hAnsi="Luciole" w:cs="Calibri"/>
          <w:bCs/>
        </w:rPr>
        <w:t>Respecter ces quotas est essentiel pour éviter des sanctions, bénéficier d’avantages financiers, et renforcer la compétitivité et la responsabilité sociale de l’entreprise. Les principaux intérêts pour les employeurs sont détaillés ci-après.</w:t>
      </w:r>
    </w:p>
    <w:p w14:paraId="59B4E7F2" w14:textId="77777777" w:rsidR="00204B29" w:rsidRDefault="00204B29" w:rsidP="00526428">
      <w:pPr>
        <w:snapToGrid w:val="0"/>
        <w:rPr>
          <w:rFonts w:ascii="Luciole" w:eastAsia="Calibri" w:hAnsi="Luciole" w:cs="Calibri"/>
          <w:bCs/>
        </w:rPr>
      </w:pPr>
    </w:p>
    <w:p w14:paraId="5EED3744" w14:textId="77777777" w:rsidR="00826A35" w:rsidRPr="00526428" w:rsidRDefault="00826A35" w:rsidP="00526428">
      <w:pPr>
        <w:snapToGrid w:val="0"/>
        <w:rPr>
          <w:rFonts w:ascii="Luciole" w:eastAsia="Calibri" w:hAnsi="Luciole" w:cs="Calibri"/>
          <w:bCs/>
        </w:rPr>
      </w:pPr>
    </w:p>
    <w:p w14:paraId="2A9900BB" w14:textId="77777777" w:rsidR="00826A35" w:rsidRDefault="00204B29" w:rsidP="00526428">
      <w:pPr>
        <w:snapToGrid w:val="0"/>
        <w:rPr>
          <w:rFonts w:ascii="Calibri" w:eastAsia="Calibri" w:hAnsi="Calibri" w:cs="Calibri"/>
          <w:b/>
          <w:bCs/>
        </w:rPr>
      </w:pPr>
      <w:r w:rsidRPr="00526428">
        <w:rPr>
          <w:rFonts w:ascii="Luciole" w:eastAsia="Calibri" w:hAnsi="Luciole" w:cs="Calibri"/>
          <w:b/>
          <w:bCs/>
        </w:rPr>
        <w:t>Intérêt 1. Éviter les sanctions financières</w:t>
      </w:r>
    </w:p>
    <w:p w14:paraId="6E5BC1D6" w14:textId="77777777" w:rsidR="00826A35" w:rsidRDefault="00826A35" w:rsidP="00526428">
      <w:pPr>
        <w:snapToGrid w:val="0"/>
        <w:rPr>
          <w:rFonts w:ascii="Calibri" w:eastAsia="Calibri" w:hAnsi="Calibri" w:cs="Calibri"/>
          <w:b/>
          <w:bCs/>
        </w:rPr>
      </w:pPr>
    </w:p>
    <w:p w14:paraId="0B4AC65C" w14:textId="77777777" w:rsidR="00826A35" w:rsidRDefault="00826A35" w:rsidP="00526428">
      <w:pPr>
        <w:snapToGrid w:val="0"/>
        <w:rPr>
          <w:rFonts w:ascii="Calibri" w:eastAsia="Calibri" w:hAnsi="Calibri" w:cs="Calibri"/>
          <w:b/>
          <w:bCs/>
        </w:rPr>
      </w:pPr>
    </w:p>
    <w:p w14:paraId="778BEF49" w14:textId="51281F6F" w:rsidR="00204B29" w:rsidRPr="00526428" w:rsidRDefault="00204B29" w:rsidP="00526428">
      <w:pPr>
        <w:snapToGrid w:val="0"/>
        <w:rPr>
          <w:rFonts w:ascii="Luciole" w:eastAsia="Calibri" w:hAnsi="Luciole" w:cs="Calibri"/>
          <w:bCs/>
        </w:rPr>
      </w:pPr>
      <w:r w:rsidRPr="00526428">
        <w:rPr>
          <w:rFonts w:ascii="Luciole" w:eastAsia="Calibri" w:hAnsi="Luciole" w:cs="Calibri"/>
          <w:bCs/>
        </w:rPr>
        <w:t xml:space="preserve">Le non-respect des quotas expose les employeurs à </w:t>
      </w:r>
      <w:hyperlink r:id="rId52" w:tooltip="qObligation de l'employeur luxembourgeois face à ses obligations de respect de quotas d'emploi de PSDH " w:history="1">
        <w:r w:rsidRPr="00526428">
          <w:rPr>
            <w:rStyle w:val="Lienhypertexte"/>
            <w:rFonts w:ascii="Luciole" w:eastAsia="Calibri" w:hAnsi="Luciole" w:cs="Calibri"/>
            <w:bCs/>
          </w:rPr>
          <w:t>des</w:t>
        </w:r>
        <w:r w:rsidRPr="00526428">
          <w:rPr>
            <w:rStyle w:val="Lienhypertexte"/>
            <w:rFonts w:ascii="Calibri" w:eastAsia="Calibri" w:hAnsi="Calibri" w:cs="Calibri"/>
            <w:bCs/>
          </w:rPr>
          <w:t> </w:t>
        </w:r>
        <w:r w:rsidRPr="00526428">
          <w:rPr>
            <w:rStyle w:val="Lienhypertexte"/>
            <w:rFonts w:ascii="Luciole" w:eastAsia="Calibri" w:hAnsi="Luciole" w:cs="Calibri"/>
            <w:bCs/>
          </w:rPr>
          <w:t>sanctions financières</w:t>
        </w:r>
      </w:hyperlink>
      <w:r w:rsidRPr="00526428">
        <w:rPr>
          <w:rFonts w:ascii="Calibri" w:eastAsia="Calibri" w:hAnsi="Calibri" w:cs="Calibri"/>
          <w:bCs/>
        </w:rPr>
        <w:t> </w:t>
      </w:r>
      <w:r w:rsidRPr="00526428">
        <w:rPr>
          <w:rFonts w:ascii="Luciole" w:eastAsia="Calibri" w:hAnsi="Luciole" w:cs="Calibri"/>
          <w:bCs/>
        </w:rPr>
        <w:t>prévues par l’article</w:t>
      </w:r>
      <w:r w:rsidRPr="00526428">
        <w:rPr>
          <w:rFonts w:ascii="Calibri" w:eastAsia="Calibri" w:hAnsi="Calibri" w:cs="Calibri"/>
          <w:bCs/>
        </w:rPr>
        <w:t> </w:t>
      </w:r>
      <w:r w:rsidRPr="00526428">
        <w:rPr>
          <w:rFonts w:ascii="Luciole" w:eastAsia="Calibri" w:hAnsi="Luciole" w:cs="Calibri"/>
          <w:bCs/>
        </w:rPr>
        <w:t>L.561-3 du Code du travail. Ces sanctions se traduisent par une</w:t>
      </w:r>
      <w:r w:rsidRPr="00526428">
        <w:rPr>
          <w:rFonts w:ascii="Calibri" w:eastAsia="Calibri" w:hAnsi="Calibri" w:cs="Calibri"/>
          <w:bCs/>
        </w:rPr>
        <w:t> </w:t>
      </w:r>
      <w:r w:rsidRPr="00526428">
        <w:rPr>
          <w:rFonts w:ascii="Luciole" w:eastAsia="Calibri" w:hAnsi="Luciole" w:cs="Calibri"/>
          <w:bCs/>
        </w:rPr>
        <w:t>taxe compensatoire</w:t>
      </w:r>
      <w:r w:rsidRPr="00526428">
        <w:rPr>
          <w:rFonts w:ascii="Calibri" w:eastAsia="Calibri" w:hAnsi="Calibri" w:cs="Calibri"/>
          <w:bCs/>
        </w:rPr>
        <w:t> </w:t>
      </w:r>
      <w:r w:rsidRPr="00526428">
        <w:rPr>
          <w:rFonts w:ascii="Luciole" w:eastAsia="Calibri" w:hAnsi="Luciole" w:cs="Calibri"/>
          <w:bCs/>
        </w:rPr>
        <w:t>à verser au</w:t>
      </w:r>
      <w:r w:rsidRPr="00526428">
        <w:rPr>
          <w:rFonts w:ascii="Calibri" w:eastAsia="Calibri" w:hAnsi="Calibri" w:cs="Calibri"/>
          <w:bCs/>
        </w:rPr>
        <w:t> </w:t>
      </w:r>
      <w:r w:rsidRPr="00526428">
        <w:rPr>
          <w:rFonts w:ascii="Luciole" w:eastAsia="Calibri" w:hAnsi="Luciole" w:cs="Calibri"/>
          <w:bCs/>
        </w:rPr>
        <w:t>Trésor public, calculée à raison de</w:t>
      </w:r>
      <w:r w:rsidRPr="00526428">
        <w:rPr>
          <w:rFonts w:ascii="Calibri" w:eastAsia="Calibri" w:hAnsi="Calibri" w:cs="Calibri"/>
          <w:bCs/>
        </w:rPr>
        <w:t> </w:t>
      </w:r>
      <w:r w:rsidRPr="00526428">
        <w:rPr>
          <w:rFonts w:ascii="Luciole" w:eastAsia="Calibri" w:hAnsi="Luciole" w:cs="Calibri"/>
          <w:bCs/>
        </w:rPr>
        <w:t>50 % du salaire social minimum (SSM)</w:t>
      </w:r>
      <w:r w:rsidRPr="00526428">
        <w:rPr>
          <w:rFonts w:ascii="Calibri" w:eastAsia="Calibri" w:hAnsi="Calibri" w:cs="Calibri"/>
          <w:bCs/>
        </w:rPr>
        <w:t> </w:t>
      </w:r>
      <w:r w:rsidRPr="00526428">
        <w:rPr>
          <w:rFonts w:ascii="Luciole" w:eastAsia="Calibri" w:hAnsi="Luciole" w:cs="Calibri"/>
          <w:bCs/>
        </w:rPr>
        <w:t>par salarié handicapé non embauché. Cette contribution est exigée tant que l’obligation légale n’est pas satisfaite</w:t>
      </w:r>
      <w:r w:rsidR="006D0F5B" w:rsidRPr="00526428">
        <w:rPr>
          <w:rFonts w:ascii="Luciole" w:eastAsia="Calibri" w:hAnsi="Luciole" w:cs="Calibri"/>
          <w:bCs/>
        </w:rPr>
        <w:t>.</w:t>
      </w:r>
    </w:p>
    <w:p w14:paraId="4C30E438" w14:textId="77777777" w:rsidR="00635772" w:rsidRDefault="00635772" w:rsidP="00526428">
      <w:pPr>
        <w:snapToGrid w:val="0"/>
        <w:rPr>
          <w:rFonts w:ascii="Luciole" w:eastAsia="Calibri" w:hAnsi="Luciole" w:cs="Calibri"/>
          <w:b/>
          <w:bCs/>
        </w:rPr>
      </w:pPr>
    </w:p>
    <w:p w14:paraId="64229395" w14:textId="77777777" w:rsidR="000A4CF0" w:rsidRPr="00526428" w:rsidRDefault="000A4CF0" w:rsidP="00526428">
      <w:pPr>
        <w:snapToGrid w:val="0"/>
        <w:rPr>
          <w:rFonts w:ascii="Luciole" w:eastAsia="Calibri" w:hAnsi="Luciole" w:cs="Calibri"/>
          <w:b/>
          <w:bCs/>
        </w:rPr>
      </w:pPr>
    </w:p>
    <w:p w14:paraId="4E67C119" w14:textId="77777777" w:rsidR="00204B29" w:rsidRPr="00526428" w:rsidRDefault="00204B29" w:rsidP="00526428">
      <w:pPr>
        <w:snapToGrid w:val="0"/>
        <w:rPr>
          <w:rFonts w:ascii="Luciole" w:eastAsia="Calibri" w:hAnsi="Luciole" w:cs="Calibri"/>
          <w:bCs/>
        </w:rPr>
      </w:pPr>
      <w:r w:rsidRPr="00526428">
        <w:rPr>
          <w:rFonts w:ascii="Luciole" w:eastAsia="Calibri" w:hAnsi="Luciole" w:cs="Calibri"/>
          <w:bCs/>
        </w:rPr>
        <w:t>En respectant le quota légal, les entreprises évitent ces dépenses supplémentaires et peuvent allouer leurs ressources financières à des initiatives plus productives et stratégiques.</w:t>
      </w:r>
    </w:p>
    <w:p w14:paraId="7D67C667" w14:textId="01E1B790" w:rsidR="00204B29" w:rsidRDefault="00204B29" w:rsidP="00526428">
      <w:pPr>
        <w:snapToGrid w:val="0"/>
        <w:rPr>
          <w:rFonts w:ascii="Luciole" w:eastAsia="Calibri" w:hAnsi="Luciole" w:cs="Calibri"/>
          <w:bCs/>
        </w:rPr>
      </w:pPr>
    </w:p>
    <w:p w14:paraId="05BD9874" w14:textId="605CBC23" w:rsidR="0079116F" w:rsidRDefault="0079116F">
      <w:pPr>
        <w:rPr>
          <w:rFonts w:ascii="Luciole" w:eastAsia="Calibri" w:hAnsi="Luciole" w:cs="Calibri"/>
          <w:bCs/>
        </w:rPr>
      </w:pPr>
      <w:r>
        <w:rPr>
          <w:rFonts w:ascii="Luciole" w:eastAsia="Calibri" w:hAnsi="Luciole" w:cs="Calibri"/>
          <w:bCs/>
        </w:rPr>
        <w:br w:type="page"/>
      </w:r>
    </w:p>
    <w:p w14:paraId="60AA82F9" w14:textId="77777777" w:rsidR="000A4CF0" w:rsidRPr="00526428" w:rsidRDefault="000A4CF0" w:rsidP="00526428">
      <w:pPr>
        <w:snapToGrid w:val="0"/>
        <w:rPr>
          <w:rFonts w:ascii="Luciole" w:eastAsia="Calibri" w:hAnsi="Luciole" w:cs="Calibri"/>
          <w:bCs/>
        </w:rPr>
      </w:pPr>
    </w:p>
    <w:p w14:paraId="0CCDD1C2" w14:textId="77777777" w:rsidR="000D64B9" w:rsidRDefault="00204B29" w:rsidP="00526428">
      <w:pPr>
        <w:snapToGrid w:val="0"/>
        <w:rPr>
          <w:rFonts w:ascii="Calibri" w:eastAsia="Calibri" w:hAnsi="Calibri" w:cs="Calibri"/>
          <w:b/>
          <w:bCs/>
        </w:rPr>
      </w:pPr>
      <w:r w:rsidRPr="00526428">
        <w:rPr>
          <w:rFonts w:ascii="Luciole" w:eastAsia="Calibri" w:hAnsi="Luciole" w:cs="Calibri"/>
          <w:b/>
          <w:bCs/>
        </w:rPr>
        <w:t>Intérêt 2. Accéder à des exonérations et subventions</w:t>
      </w:r>
    </w:p>
    <w:p w14:paraId="1F8FE923" w14:textId="77777777" w:rsidR="000D64B9" w:rsidRDefault="000D64B9" w:rsidP="00526428">
      <w:pPr>
        <w:snapToGrid w:val="0"/>
        <w:rPr>
          <w:rFonts w:ascii="Calibri" w:eastAsia="Calibri" w:hAnsi="Calibri" w:cs="Calibri"/>
          <w:b/>
          <w:bCs/>
        </w:rPr>
      </w:pPr>
    </w:p>
    <w:p w14:paraId="7CF49184" w14:textId="77777777" w:rsidR="000D64B9" w:rsidRDefault="000D64B9" w:rsidP="00526428">
      <w:pPr>
        <w:snapToGrid w:val="0"/>
        <w:rPr>
          <w:rFonts w:ascii="Calibri" w:eastAsia="Calibri" w:hAnsi="Calibri" w:cs="Calibri"/>
          <w:b/>
          <w:bCs/>
        </w:rPr>
      </w:pPr>
    </w:p>
    <w:p w14:paraId="79289F43" w14:textId="6EEFB4B6" w:rsidR="00204B29" w:rsidRPr="00526428" w:rsidRDefault="00204B29" w:rsidP="00526428">
      <w:pPr>
        <w:snapToGrid w:val="0"/>
        <w:rPr>
          <w:rFonts w:ascii="Luciole" w:eastAsia="Calibri" w:hAnsi="Luciole" w:cs="Calibri"/>
          <w:bCs/>
        </w:rPr>
      </w:pPr>
      <w:r w:rsidRPr="00526428">
        <w:rPr>
          <w:rFonts w:ascii="Luciole" w:eastAsia="Calibri" w:hAnsi="Luciole" w:cs="Calibri"/>
          <w:bCs/>
        </w:rPr>
        <w:t>Les entreprises respectant ou dépassant le quota légal peuvent bénéficier d’incitations financières et d’aides spécifiques, notamment</w:t>
      </w:r>
      <w:r w:rsidR="00C6274A" w:rsidRPr="00526428">
        <w:rPr>
          <w:rFonts w:ascii="Calibri" w:eastAsia="Calibri" w:hAnsi="Calibri" w:cs="Calibri"/>
          <w:bCs/>
        </w:rPr>
        <w:t> </w:t>
      </w:r>
      <w:r w:rsidRPr="00526428">
        <w:rPr>
          <w:rFonts w:ascii="Luciole" w:eastAsia="Calibri" w:hAnsi="Luciole" w:cs="Calibri"/>
          <w:bCs/>
        </w:rPr>
        <w:t>:</w:t>
      </w:r>
    </w:p>
    <w:p w14:paraId="47D1C947" w14:textId="77777777" w:rsidR="00635772" w:rsidRDefault="00635772" w:rsidP="00526428">
      <w:pPr>
        <w:snapToGrid w:val="0"/>
        <w:rPr>
          <w:rFonts w:ascii="Luciole" w:eastAsia="Calibri" w:hAnsi="Luciole" w:cs="Calibri"/>
          <w:b/>
          <w:bCs/>
        </w:rPr>
      </w:pPr>
    </w:p>
    <w:p w14:paraId="512D2216" w14:textId="77777777" w:rsidR="000A4CF0" w:rsidRPr="00526428" w:rsidRDefault="000A4CF0" w:rsidP="00526428">
      <w:pPr>
        <w:snapToGrid w:val="0"/>
        <w:rPr>
          <w:rFonts w:ascii="Luciole" w:eastAsia="Calibri" w:hAnsi="Luciole" w:cs="Calibri"/>
          <w:b/>
          <w:bCs/>
        </w:rPr>
      </w:pPr>
    </w:p>
    <w:p w14:paraId="2672D590" w14:textId="744B436B" w:rsidR="00204B29" w:rsidRPr="000D64B9" w:rsidRDefault="00204B29" w:rsidP="009A6B6E">
      <w:pPr>
        <w:numPr>
          <w:ilvl w:val="0"/>
          <w:numId w:val="27"/>
        </w:numPr>
        <w:tabs>
          <w:tab w:val="clear" w:pos="720"/>
        </w:tabs>
        <w:snapToGrid w:val="0"/>
        <w:ind w:left="567" w:hanging="567"/>
        <w:rPr>
          <w:rFonts w:ascii="Luciole" w:eastAsia="Calibri" w:hAnsi="Luciole" w:cs="Calibri"/>
        </w:rPr>
      </w:pPr>
      <w:r w:rsidRPr="000D64B9">
        <w:rPr>
          <w:rFonts w:ascii="Luciole" w:eastAsia="Calibri" w:hAnsi="Luciole" w:cs="Calibri"/>
        </w:rPr>
        <w:t>Exonération de la part patronale des cotisations sociales</w:t>
      </w:r>
      <w:r w:rsidRPr="000D64B9">
        <w:rPr>
          <w:rFonts w:ascii="Calibri" w:eastAsia="Calibri" w:hAnsi="Calibri" w:cs="Calibri"/>
        </w:rPr>
        <w:t> </w:t>
      </w:r>
      <w:r w:rsidRPr="000D64B9">
        <w:rPr>
          <w:rFonts w:ascii="Luciole" w:eastAsia="Calibri" w:hAnsi="Luciole" w:cs="Calibri"/>
        </w:rPr>
        <w:t>pour les salariés handicapés embauchés</w:t>
      </w:r>
      <w:r w:rsidRPr="000D64B9">
        <w:rPr>
          <w:rFonts w:ascii="Calibri" w:eastAsia="Calibri" w:hAnsi="Calibri" w:cs="Calibri"/>
        </w:rPr>
        <w:t> </w:t>
      </w:r>
      <w:r w:rsidRPr="000D64B9">
        <w:rPr>
          <w:rFonts w:ascii="Luciole" w:eastAsia="Calibri" w:hAnsi="Luciole" w:cs="Calibri"/>
        </w:rPr>
        <w:t>au-delà du quota légal</w:t>
      </w:r>
      <w:r w:rsidR="000A4CF0" w:rsidRPr="000D64B9">
        <w:rPr>
          <w:rFonts w:ascii="Calibri" w:eastAsia="Calibri" w:hAnsi="Calibri" w:cs="Calibri"/>
        </w:rPr>
        <w:t> </w:t>
      </w:r>
      <w:r w:rsidR="000A4CF0" w:rsidRPr="000D64B9">
        <w:rPr>
          <w:rFonts w:ascii="Luciole" w:eastAsia="Calibri" w:hAnsi="Luciole" w:cs="Calibri"/>
        </w:rPr>
        <w:t>;</w:t>
      </w:r>
    </w:p>
    <w:p w14:paraId="2A743CBE" w14:textId="77777777" w:rsidR="00635772" w:rsidRPr="000D64B9" w:rsidRDefault="00635772" w:rsidP="00526428">
      <w:pPr>
        <w:snapToGrid w:val="0"/>
        <w:ind w:left="567"/>
        <w:rPr>
          <w:rFonts w:ascii="Luciole" w:eastAsia="Calibri" w:hAnsi="Luciole" w:cs="Calibri"/>
        </w:rPr>
      </w:pPr>
    </w:p>
    <w:p w14:paraId="1E77B17B" w14:textId="77777777" w:rsidR="00204B29" w:rsidRPr="000D64B9" w:rsidRDefault="00204B29" w:rsidP="009A6B6E">
      <w:pPr>
        <w:numPr>
          <w:ilvl w:val="0"/>
          <w:numId w:val="27"/>
        </w:numPr>
        <w:tabs>
          <w:tab w:val="clear" w:pos="720"/>
        </w:tabs>
        <w:snapToGrid w:val="0"/>
        <w:ind w:left="567" w:hanging="567"/>
        <w:rPr>
          <w:rFonts w:ascii="Luciole" w:eastAsia="Calibri" w:hAnsi="Luciole" w:cs="Calibri"/>
        </w:rPr>
      </w:pPr>
      <w:r w:rsidRPr="000D64B9">
        <w:rPr>
          <w:rFonts w:ascii="Luciole" w:eastAsia="Calibri" w:hAnsi="Luciole" w:cs="Calibri"/>
        </w:rPr>
        <w:t>Subventions pour l’adaptation des postes de travail, la formation des salariés handicapés ou encore l’acquisition de matériel spécialisé.</w:t>
      </w:r>
    </w:p>
    <w:p w14:paraId="01E698C0" w14:textId="77777777" w:rsidR="00635772" w:rsidRPr="00526428" w:rsidRDefault="00635772" w:rsidP="00526428">
      <w:pPr>
        <w:snapToGrid w:val="0"/>
        <w:rPr>
          <w:rFonts w:ascii="Luciole" w:eastAsia="Calibri" w:hAnsi="Luciole" w:cs="Calibri"/>
          <w:bCs/>
        </w:rPr>
      </w:pPr>
    </w:p>
    <w:p w14:paraId="2BCFE786" w14:textId="77777777" w:rsidR="000D64B9" w:rsidRDefault="000D64B9" w:rsidP="00526428">
      <w:pPr>
        <w:snapToGrid w:val="0"/>
        <w:rPr>
          <w:rFonts w:ascii="Luciole" w:eastAsia="Calibri" w:hAnsi="Luciole" w:cs="Calibri"/>
          <w:bCs/>
        </w:rPr>
      </w:pPr>
    </w:p>
    <w:p w14:paraId="70E0900D" w14:textId="4D7F6844" w:rsidR="00204B29" w:rsidRDefault="00204B29" w:rsidP="00526428">
      <w:pPr>
        <w:snapToGrid w:val="0"/>
        <w:rPr>
          <w:rFonts w:ascii="Luciole" w:eastAsia="Calibri" w:hAnsi="Luciole" w:cs="Calibri"/>
          <w:bCs/>
        </w:rPr>
      </w:pPr>
      <w:r w:rsidRPr="00526428">
        <w:rPr>
          <w:rFonts w:ascii="Luciole" w:eastAsia="Calibri" w:hAnsi="Luciole" w:cs="Calibri"/>
          <w:bCs/>
        </w:rPr>
        <w:t>Ces dispositifs, souvent coordonnés par l’ADEM</w:t>
      </w:r>
      <w:r w:rsidRPr="00526428">
        <w:rPr>
          <w:rFonts w:ascii="Calibri" w:eastAsia="Calibri" w:hAnsi="Calibri" w:cs="Calibri"/>
          <w:bCs/>
        </w:rPr>
        <w:t> </w:t>
      </w:r>
      <w:r w:rsidRPr="00526428">
        <w:rPr>
          <w:rFonts w:ascii="Luciole" w:eastAsia="Calibri" w:hAnsi="Luciole" w:cs="Calibri"/>
          <w:bCs/>
        </w:rPr>
        <w:t>et d’autres institutions, permettent de réduire les coûts salariaux et de favoriser l’investissement dans des pratiques inclusives.</w:t>
      </w:r>
    </w:p>
    <w:p w14:paraId="1CA696EF" w14:textId="77777777" w:rsidR="000A4CF0" w:rsidRPr="00526428" w:rsidRDefault="000A4CF0" w:rsidP="00526428">
      <w:pPr>
        <w:snapToGrid w:val="0"/>
        <w:rPr>
          <w:rFonts w:ascii="Luciole" w:eastAsia="Calibri" w:hAnsi="Luciole" w:cs="Calibri"/>
          <w:bCs/>
        </w:rPr>
      </w:pPr>
    </w:p>
    <w:p w14:paraId="720330CA" w14:textId="1CAF3C96" w:rsidR="00204B29" w:rsidRPr="00526428" w:rsidRDefault="00204B29" w:rsidP="00526428">
      <w:pPr>
        <w:snapToGrid w:val="0"/>
        <w:rPr>
          <w:rFonts w:ascii="Luciole" w:eastAsia="Calibri" w:hAnsi="Luciole" w:cs="Calibri"/>
          <w:bCs/>
        </w:rPr>
      </w:pPr>
    </w:p>
    <w:p w14:paraId="1EF36533" w14:textId="77777777" w:rsidR="000A4CF0" w:rsidRDefault="00AF3905" w:rsidP="00526428">
      <w:pPr>
        <w:snapToGrid w:val="0"/>
        <w:rPr>
          <w:rFonts w:ascii="Luciole" w:eastAsia="Calibri" w:hAnsi="Luciole" w:cs="Calibri"/>
          <w:b/>
          <w:bCs/>
        </w:rPr>
      </w:pPr>
      <w:r w:rsidRPr="00526428">
        <w:rPr>
          <w:rFonts w:ascii="Luciole" w:eastAsia="Calibri" w:hAnsi="Luciole" w:cs="Calibri"/>
          <w:b/>
          <w:bCs/>
        </w:rPr>
        <w:t xml:space="preserve">Intérêt </w:t>
      </w:r>
      <w:r w:rsidR="00204B29" w:rsidRPr="00526428">
        <w:rPr>
          <w:rFonts w:ascii="Luciole" w:eastAsia="Calibri" w:hAnsi="Luciole" w:cs="Calibri"/>
          <w:b/>
          <w:bCs/>
        </w:rPr>
        <w:t>3. Améliorer l’image de marque et attirer des talents</w:t>
      </w:r>
      <w:r w:rsidR="00635772" w:rsidRPr="00526428">
        <w:rPr>
          <w:rFonts w:ascii="Calibri" w:eastAsia="Calibri" w:hAnsi="Calibri" w:cs="Calibri"/>
          <w:b/>
          <w:bCs/>
        </w:rPr>
        <w:t> </w:t>
      </w:r>
    </w:p>
    <w:p w14:paraId="7904DF29" w14:textId="77777777" w:rsidR="000A4CF0" w:rsidRDefault="000A4CF0" w:rsidP="00526428">
      <w:pPr>
        <w:snapToGrid w:val="0"/>
        <w:rPr>
          <w:rFonts w:ascii="Luciole" w:eastAsia="Calibri" w:hAnsi="Luciole" w:cs="Calibri"/>
          <w:b/>
          <w:bCs/>
        </w:rPr>
      </w:pPr>
    </w:p>
    <w:p w14:paraId="486BE812" w14:textId="77777777" w:rsidR="000A4CF0" w:rsidRDefault="000A4CF0" w:rsidP="00526428">
      <w:pPr>
        <w:snapToGrid w:val="0"/>
        <w:rPr>
          <w:rFonts w:ascii="Luciole" w:eastAsia="Calibri" w:hAnsi="Luciole" w:cs="Calibri"/>
          <w:b/>
          <w:bCs/>
        </w:rPr>
      </w:pPr>
    </w:p>
    <w:p w14:paraId="1412D85D" w14:textId="4AF231C3" w:rsidR="00204B29" w:rsidRDefault="00204B29" w:rsidP="00526428">
      <w:pPr>
        <w:snapToGrid w:val="0"/>
        <w:rPr>
          <w:rFonts w:ascii="Luciole" w:eastAsia="Calibri" w:hAnsi="Luciole" w:cs="Calibri"/>
          <w:bCs/>
        </w:rPr>
      </w:pPr>
      <w:r w:rsidRPr="00526428">
        <w:rPr>
          <w:rFonts w:ascii="Luciole" w:eastAsia="Calibri" w:hAnsi="Luciole" w:cs="Calibri"/>
          <w:bCs/>
        </w:rPr>
        <w:t>Une entreprise respectant ses obligations légales en matière d’embauche de PSDH est perçue comme</w:t>
      </w:r>
      <w:r w:rsidRPr="00526428">
        <w:rPr>
          <w:rFonts w:ascii="Calibri" w:eastAsia="Calibri" w:hAnsi="Calibri" w:cs="Calibri"/>
          <w:bCs/>
        </w:rPr>
        <w:t> </w:t>
      </w:r>
      <w:r w:rsidRPr="00526428">
        <w:rPr>
          <w:rFonts w:ascii="Luciole" w:eastAsia="Calibri" w:hAnsi="Luciole" w:cs="Calibri"/>
          <w:bCs/>
        </w:rPr>
        <w:t>socialement responsable</w:t>
      </w:r>
      <w:r w:rsidRPr="00526428">
        <w:rPr>
          <w:rFonts w:ascii="Calibri" w:eastAsia="Calibri" w:hAnsi="Calibri" w:cs="Calibri"/>
          <w:bCs/>
        </w:rPr>
        <w:t> </w:t>
      </w:r>
      <w:r w:rsidRPr="00526428">
        <w:rPr>
          <w:rFonts w:ascii="Luciole" w:eastAsia="Calibri" w:hAnsi="Luciole" w:cs="Calibri"/>
          <w:bCs/>
        </w:rPr>
        <w:t>et engagée en faveur de la diversité. Ce positionnement valorise l’entreprise auprès</w:t>
      </w:r>
      <w:r w:rsidR="00C6274A" w:rsidRPr="00526428">
        <w:rPr>
          <w:rFonts w:ascii="Calibri" w:eastAsia="Calibri" w:hAnsi="Calibri" w:cs="Calibri"/>
          <w:bCs/>
        </w:rPr>
        <w:t> </w:t>
      </w:r>
      <w:r w:rsidRPr="00526428">
        <w:rPr>
          <w:rFonts w:ascii="Luciole" w:eastAsia="Calibri" w:hAnsi="Luciole" w:cs="Calibri"/>
          <w:bCs/>
        </w:rPr>
        <w:t>:</w:t>
      </w:r>
    </w:p>
    <w:p w14:paraId="19A57E6D" w14:textId="77777777" w:rsidR="000A4CF0" w:rsidRPr="00526428" w:rsidRDefault="000A4CF0" w:rsidP="00526428">
      <w:pPr>
        <w:snapToGrid w:val="0"/>
        <w:rPr>
          <w:rFonts w:ascii="Luciole" w:eastAsia="Calibri" w:hAnsi="Luciole" w:cs="Calibri"/>
          <w:bCs/>
        </w:rPr>
      </w:pPr>
    </w:p>
    <w:p w14:paraId="41A80257" w14:textId="77777777" w:rsidR="00635772" w:rsidRPr="00526428" w:rsidRDefault="00635772" w:rsidP="00526428">
      <w:pPr>
        <w:snapToGrid w:val="0"/>
        <w:rPr>
          <w:rFonts w:ascii="Luciole" w:eastAsia="Calibri" w:hAnsi="Luciole" w:cs="Calibri"/>
          <w:b/>
          <w:bCs/>
        </w:rPr>
      </w:pPr>
    </w:p>
    <w:p w14:paraId="610ADF88" w14:textId="72C58080" w:rsidR="00635772" w:rsidRPr="000D64B9" w:rsidRDefault="00204B29" w:rsidP="009A6B6E">
      <w:pPr>
        <w:numPr>
          <w:ilvl w:val="0"/>
          <w:numId w:val="28"/>
        </w:numPr>
        <w:snapToGrid w:val="0"/>
        <w:ind w:left="567" w:hanging="567"/>
        <w:rPr>
          <w:rFonts w:ascii="Luciole" w:eastAsia="Calibri" w:hAnsi="Luciole" w:cs="Calibri"/>
          <w:bCs/>
        </w:rPr>
      </w:pPr>
      <w:r w:rsidRPr="000D64B9">
        <w:rPr>
          <w:rFonts w:ascii="Luciole" w:eastAsia="Calibri" w:hAnsi="Luciole" w:cs="Calibri"/>
          <w:bCs/>
        </w:rPr>
        <w:t>De ses</w:t>
      </w:r>
      <w:r w:rsidRPr="000D64B9">
        <w:rPr>
          <w:rFonts w:ascii="Calibri" w:eastAsia="Calibri" w:hAnsi="Calibri" w:cs="Calibri"/>
          <w:bCs/>
        </w:rPr>
        <w:t> </w:t>
      </w:r>
      <w:r w:rsidRPr="000D64B9">
        <w:rPr>
          <w:rFonts w:ascii="Luciole" w:eastAsia="Calibri" w:hAnsi="Luciole" w:cs="Calibri"/>
          <w:bCs/>
        </w:rPr>
        <w:t>clients et partenaires, sensibles aux enjeux d’inclusion et de responsabilité sociale</w:t>
      </w:r>
      <w:r w:rsidR="000A4CF0" w:rsidRPr="000D64B9">
        <w:rPr>
          <w:rFonts w:ascii="Calibri" w:eastAsia="Calibri" w:hAnsi="Calibri" w:cs="Calibri"/>
          <w:bCs/>
        </w:rPr>
        <w:t> </w:t>
      </w:r>
      <w:r w:rsidR="000A4CF0" w:rsidRPr="000D64B9">
        <w:rPr>
          <w:rFonts w:ascii="Luciole" w:eastAsia="Calibri" w:hAnsi="Luciole" w:cs="Calibri"/>
          <w:bCs/>
        </w:rPr>
        <w:t>;</w:t>
      </w:r>
    </w:p>
    <w:p w14:paraId="298A36F6" w14:textId="77777777" w:rsidR="00635772" w:rsidRPr="000D64B9" w:rsidRDefault="00635772" w:rsidP="00526428">
      <w:pPr>
        <w:snapToGrid w:val="0"/>
        <w:ind w:left="567"/>
        <w:rPr>
          <w:rFonts w:ascii="Luciole" w:eastAsia="Calibri" w:hAnsi="Luciole" w:cs="Calibri"/>
          <w:bCs/>
        </w:rPr>
      </w:pPr>
    </w:p>
    <w:p w14:paraId="3E954FDB" w14:textId="77777777" w:rsidR="00204B29" w:rsidRPr="000D64B9" w:rsidRDefault="00204B29" w:rsidP="009A6B6E">
      <w:pPr>
        <w:numPr>
          <w:ilvl w:val="0"/>
          <w:numId w:val="28"/>
        </w:numPr>
        <w:snapToGrid w:val="0"/>
        <w:ind w:left="567" w:hanging="567"/>
        <w:rPr>
          <w:rFonts w:ascii="Luciole" w:eastAsia="Calibri" w:hAnsi="Luciole" w:cs="Calibri"/>
          <w:bCs/>
        </w:rPr>
      </w:pPr>
      <w:r w:rsidRPr="000D64B9">
        <w:rPr>
          <w:rFonts w:ascii="Luciole" w:eastAsia="Calibri" w:hAnsi="Luciole" w:cs="Calibri"/>
          <w:bCs/>
        </w:rPr>
        <w:t>Des</w:t>
      </w:r>
      <w:r w:rsidRPr="000D64B9">
        <w:rPr>
          <w:rFonts w:ascii="Calibri" w:eastAsia="Calibri" w:hAnsi="Calibri" w:cs="Calibri"/>
          <w:bCs/>
        </w:rPr>
        <w:t> </w:t>
      </w:r>
      <w:r w:rsidRPr="000D64B9">
        <w:rPr>
          <w:rFonts w:ascii="Luciole" w:eastAsia="Calibri" w:hAnsi="Luciole" w:cs="Calibri"/>
          <w:bCs/>
        </w:rPr>
        <w:t>talents, notamment ceux qui recherchent un environnement de travail inclusif et équitable.</w:t>
      </w:r>
    </w:p>
    <w:p w14:paraId="4A1BD8B1" w14:textId="77777777" w:rsidR="00635772" w:rsidRPr="00526428" w:rsidRDefault="00635772" w:rsidP="00526428">
      <w:pPr>
        <w:snapToGrid w:val="0"/>
        <w:rPr>
          <w:rFonts w:ascii="Luciole" w:eastAsia="Calibri" w:hAnsi="Luciole" w:cs="Calibri"/>
          <w:bCs/>
        </w:rPr>
      </w:pPr>
    </w:p>
    <w:p w14:paraId="5E4AF63E" w14:textId="77777777" w:rsidR="000A4CF0" w:rsidRDefault="000A4CF0" w:rsidP="00526428">
      <w:pPr>
        <w:snapToGrid w:val="0"/>
        <w:rPr>
          <w:rFonts w:ascii="Luciole" w:eastAsia="Calibri" w:hAnsi="Luciole" w:cs="Calibri"/>
          <w:bCs/>
        </w:rPr>
      </w:pPr>
    </w:p>
    <w:p w14:paraId="01254886" w14:textId="6EB2D965" w:rsidR="00204B29" w:rsidRPr="000D64B9" w:rsidRDefault="00204B29" w:rsidP="00526428">
      <w:pPr>
        <w:snapToGrid w:val="0"/>
        <w:rPr>
          <w:rFonts w:ascii="Luciole" w:eastAsia="Calibri" w:hAnsi="Luciole" w:cs="Calibri"/>
          <w:bCs/>
        </w:rPr>
      </w:pPr>
      <w:r w:rsidRPr="000D64B9">
        <w:rPr>
          <w:rFonts w:ascii="Luciole" w:eastAsia="Calibri" w:hAnsi="Luciole" w:cs="Calibri"/>
          <w:bCs/>
        </w:rPr>
        <w:t>Une telle réputation peut aider l’entreprise à devenir un</w:t>
      </w:r>
      <w:r w:rsidRPr="000D64B9">
        <w:rPr>
          <w:rFonts w:ascii="Calibri" w:eastAsia="Calibri" w:hAnsi="Calibri" w:cs="Calibri"/>
          <w:bCs/>
        </w:rPr>
        <w:t> </w:t>
      </w:r>
      <w:r w:rsidRPr="000D64B9">
        <w:rPr>
          <w:rFonts w:ascii="Luciole" w:eastAsia="Calibri" w:hAnsi="Luciole" w:cs="Calibri"/>
          <w:bCs/>
        </w:rPr>
        <w:t>employeur de choix, attirant des collaborateurs partageant ses valeurs.</w:t>
      </w:r>
    </w:p>
    <w:p w14:paraId="274CB770" w14:textId="77777777" w:rsidR="000A4CF0" w:rsidRPr="00526428" w:rsidRDefault="000A4CF0" w:rsidP="00526428">
      <w:pPr>
        <w:snapToGrid w:val="0"/>
        <w:rPr>
          <w:rFonts w:ascii="Luciole" w:eastAsia="Calibri" w:hAnsi="Luciole" w:cs="Calibri"/>
          <w:bCs/>
        </w:rPr>
      </w:pPr>
    </w:p>
    <w:p w14:paraId="0E5BE67E" w14:textId="4FDCDB44" w:rsidR="00204B29" w:rsidRPr="00526428" w:rsidRDefault="00204B29" w:rsidP="00526428">
      <w:pPr>
        <w:snapToGrid w:val="0"/>
        <w:rPr>
          <w:rFonts w:ascii="Luciole" w:eastAsia="Calibri" w:hAnsi="Luciole" w:cs="Calibri"/>
          <w:bCs/>
        </w:rPr>
      </w:pPr>
    </w:p>
    <w:p w14:paraId="60AE53E2" w14:textId="13E825DD" w:rsidR="00204B29" w:rsidRDefault="00AF3905" w:rsidP="00526428">
      <w:pPr>
        <w:snapToGrid w:val="0"/>
        <w:rPr>
          <w:rFonts w:ascii="Luciole" w:eastAsia="Calibri" w:hAnsi="Luciole" w:cs="Calibri"/>
          <w:bCs/>
        </w:rPr>
      </w:pPr>
      <w:r w:rsidRPr="00526428">
        <w:rPr>
          <w:rFonts w:ascii="Luciole" w:eastAsia="Calibri" w:hAnsi="Luciole" w:cs="Calibri"/>
          <w:b/>
          <w:bCs/>
        </w:rPr>
        <w:t xml:space="preserve">Intérêt </w:t>
      </w:r>
      <w:r w:rsidR="00204B29" w:rsidRPr="00526428">
        <w:rPr>
          <w:rFonts w:ascii="Luciole" w:eastAsia="Calibri" w:hAnsi="Luciole" w:cs="Calibri"/>
          <w:b/>
          <w:bCs/>
        </w:rPr>
        <w:t>4. Renforcer la cohésion et la culture d’entreprise</w:t>
      </w:r>
      <w:r w:rsidR="00635772" w:rsidRPr="00526428">
        <w:rPr>
          <w:rFonts w:ascii="Calibri" w:eastAsia="Calibri" w:hAnsi="Calibri" w:cs="Calibri"/>
          <w:b/>
          <w:bCs/>
        </w:rPr>
        <w:t> </w:t>
      </w:r>
      <w:r w:rsidR="00635772" w:rsidRPr="00526428">
        <w:rPr>
          <w:rFonts w:ascii="Luciole" w:eastAsia="Calibri" w:hAnsi="Luciole" w:cs="Calibri"/>
          <w:b/>
          <w:bCs/>
        </w:rPr>
        <w:t xml:space="preserve">: </w:t>
      </w:r>
      <w:r w:rsidR="00204B29" w:rsidRPr="00526428">
        <w:rPr>
          <w:rFonts w:ascii="Luciole" w:eastAsia="Calibri" w:hAnsi="Luciole" w:cs="Calibri"/>
          <w:bCs/>
        </w:rPr>
        <w:t>L’intégration de PSDH contribue à une</w:t>
      </w:r>
      <w:r w:rsidR="00204B29" w:rsidRPr="00526428">
        <w:rPr>
          <w:rFonts w:ascii="Calibri" w:eastAsia="Calibri" w:hAnsi="Calibri" w:cs="Calibri"/>
          <w:bCs/>
        </w:rPr>
        <w:t> </w:t>
      </w:r>
      <w:r w:rsidR="00204B29" w:rsidRPr="00526428">
        <w:rPr>
          <w:rFonts w:ascii="Luciole" w:eastAsia="Calibri" w:hAnsi="Luciole" w:cs="Calibri"/>
          <w:b/>
          <w:bCs/>
        </w:rPr>
        <w:t>culture d’entreprise inclusive</w:t>
      </w:r>
      <w:r w:rsidR="00204B29" w:rsidRPr="00526428">
        <w:rPr>
          <w:rFonts w:ascii="Luciole" w:eastAsia="Calibri" w:hAnsi="Luciole" w:cs="Calibri"/>
          <w:bCs/>
        </w:rPr>
        <w:t>, favorisant la solidarité, le respect des différences et la cohésion entre les salariés. Cette diversité peut conduire à</w:t>
      </w:r>
      <w:r w:rsidR="00C6274A" w:rsidRPr="00526428">
        <w:rPr>
          <w:rFonts w:ascii="Calibri" w:eastAsia="Calibri" w:hAnsi="Calibri" w:cs="Calibri"/>
          <w:bCs/>
        </w:rPr>
        <w:t> </w:t>
      </w:r>
      <w:r w:rsidR="00204B29" w:rsidRPr="00526428">
        <w:rPr>
          <w:rFonts w:ascii="Luciole" w:eastAsia="Calibri" w:hAnsi="Luciole" w:cs="Calibri"/>
          <w:bCs/>
        </w:rPr>
        <w:t>:</w:t>
      </w:r>
    </w:p>
    <w:p w14:paraId="5FD21209" w14:textId="77777777" w:rsidR="000A4CF0" w:rsidRPr="00526428" w:rsidRDefault="000A4CF0" w:rsidP="00526428">
      <w:pPr>
        <w:snapToGrid w:val="0"/>
        <w:rPr>
          <w:rFonts w:ascii="Luciole" w:eastAsia="Calibri" w:hAnsi="Luciole" w:cs="Calibri"/>
          <w:bCs/>
        </w:rPr>
      </w:pPr>
    </w:p>
    <w:p w14:paraId="112CB239" w14:textId="77777777" w:rsidR="00635772" w:rsidRPr="00526428" w:rsidRDefault="00635772" w:rsidP="00526428">
      <w:pPr>
        <w:snapToGrid w:val="0"/>
        <w:rPr>
          <w:rFonts w:ascii="Luciole" w:eastAsia="Calibri" w:hAnsi="Luciole" w:cs="Calibri"/>
          <w:b/>
          <w:bCs/>
        </w:rPr>
      </w:pPr>
    </w:p>
    <w:p w14:paraId="1AD4FE6A" w14:textId="5B1B7D1A" w:rsidR="00204B29" w:rsidRPr="000D64B9" w:rsidRDefault="00204B29" w:rsidP="009A6B6E">
      <w:pPr>
        <w:numPr>
          <w:ilvl w:val="0"/>
          <w:numId w:val="29"/>
        </w:numPr>
        <w:snapToGrid w:val="0"/>
        <w:ind w:left="567" w:hanging="567"/>
        <w:rPr>
          <w:rFonts w:ascii="Luciole" w:eastAsia="Calibri" w:hAnsi="Luciole" w:cs="Calibri"/>
          <w:bCs/>
        </w:rPr>
      </w:pPr>
      <w:r w:rsidRPr="000D64B9">
        <w:rPr>
          <w:rFonts w:ascii="Luciole" w:eastAsia="Calibri" w:hAnsi="Luciole" w:cs="Calibri"/>
          <w:bCs/>
        </w:rPr>
        <w:t>Une</w:t>
      </w:r>
      <w:r w:rsidRPr="000D64B9">
        <w:rPr>
          <w:rFonts w:ascii="Calibri" w:eastAsia="Calibri" w:hAnsi="Calibri" w:cs="Calibri"/>
          <w:bCs/>
        </w:rPr>
        <w:t> </w:t>
      </w:r>
      <w:r w:rsidRPr="000D64B9">
        <w:rPr>
          <w:rFonts w:ascii="Luciole" w:eastAsia="Calibri" w:hAnsi="Luciole" w:cs="Calibri"/>
          <w:bCs/>
        </w:rPr>
        <w:t>meilleure satisfaction et rétention des employés</w:t>
      </w:r>
      <w:r w:rsidR="000A4CF0" w:rsidRPr="000D64B9">
        <w:rPr>
          <w:rFonts w:ascii="Calibri" w:eastAsia="Calibri" w:hAnsi="Calibri" w:cs="Calibri"/>
          <w:bCs/>
        </w:rPr>
        <w:t> </w:t>
      </w:r>
      <w:r w:rsidR="000A4CF0" w:rsidRPr="000D64B9">
        <w:rPr>
          <w:rFonts w:ascii="Luciole" w:eastAsia="Calibri" w:hAnsi="Luciole" w:cs="Calibri"/>
          <w:bCs/>
        </w:rPr>
        <w:t>;</w:t>
      </w:r>
    </w:p>
    <w:p w14:paraId="62AC42CE" w14:textId="77777777" w:rsidR="00635772" w:rsidRPr="000D64B9" w:rsidRDefault="00635772" w:rsidP="00526428">
      <w:pPr>
        <w:snapToGrid w:val="0"/>
        <w:ind w:left="567"/>
        <w:rPr>
          <w:rFonts w:ascii="Luciole" w:eastAsia="Calibri" w:hAnsi="Luciole" w:cs="Calibri"/>
          <w:bCs/>
        </w:rPr>
      </w:pPr>
    </w:p>
    <w:p w14:paraId="7830DEE7" w14:textId="75445451" w:rsidR="00204B29" w:rsidRPr="000D64B9" w:rsidRDefault="00204B29" w:rsidP="009A6B6E">
      <w:pPr>
        <w:numPr>
          <w:ilvl w:val="0"/>
          <w:numId w:val="29"/>
        </w:numPr>
        <w:snapToGrid w:val="0"/>
        <w:ind w:left="567" w:hanging="567"/>
        <w:rPr>
          <w:rFonts w:ascii="Luciole" w:eastAsia="Calibri" w:hAnsi="Luciole" w:cs="Calibri"/>
          <w:bCs/>
        </w:rPr>
      </w:pPr>
      <w:r w:rsidRPr="000D64B9">
        <w:rPr>
          <w:rFonts w:ascii="Luciole" w:eastAsia="Calibri" w:hAnsi="Luciole" w:cs="Calibri"/>
          <w:bCs/>
        </w:rPr>
        <w:t>Une</w:t>
      </w:r>
      <w:r w:rsidRPr="000D64B9">
        <w:rPr>
          <w:rFonts w:ascii="Calibri" w:eastAsia="Calibri" w:hAnsi="Calibri" w:cs="Calibri"/>
          <w:bCs/>
        </w:rPr>
        <w:t> </w:t>
      </w:r>
      <w:r w:rsidRPr="000D64B9">
        <w:rPr>
          <w:rFonts w:ascii="Luciole" w:eastAsia="Calibri" w:hAnsi="Luciole" w:cs="Calibri"/>
          <w:bCs/>
        </w:rPr>
        <w:t>productivité accrue, grâce à un environnement de travail enrichi</w:t>
      </w:r>
      <w:r w:rsidR="000A4CF0" w:rsidRPr="000D64B9">
        <w:rPr>
          <w:rFonts w:ascii="Calibri" w:eastAsia="Calibri" w:hAnsi="Calibri" w:cs="Calibri"/>
          <w:bCs/>
        </w:rPr>
        <w:t> </w:t>
      </w:r>
      <w:r w:rsidR="000A4CF0" w:rsidRPr="000D64B9">
        <w:rPr>
          <w:rFonts w:ascii="Luciole" w:eastAsia="Calibri" w:hAnsi="Luciole" w:cs="Calibri"/>
          <w:bCs/>
        </w:rPr>
        <w:t>;</w:t>
      </w:r>
    </w:p>
    <w:p w14:paraId="5D800F6E" w14:textId="77777777" w:rsidR="00635772" w:rsidRPr="000D64B9" w:rsidRDefault="00635772" w:rsidP="00526428">
      <w:pPr>
        <w:snapToGrid w:val="0"/>
        <w:rPr>
          <w:rFonts w:ascii="Luciole" w:eastAsia="Calibri" w:hAnsi="Luciole" w:cs="Calibri"/>
          <w:bCs/>
        </w:rPr>
      </w:pPr>
    </w:p>
    <w:p w14:paraId="05E43F2E" w14:textId="77777777" w:rsidR="00204B29" w:rsidRPr="000D64B9" w:rsidRDefault="00204B29" w:rsidP="009A6B6E">
      <w:pPr>
        <w:numPr>
          <w:ilvl w:val="0"/>
          <w:numId w:val="29"/>
        </w:numPr>
        <w:snapToGrid w:val="0"/>
        <w:ind w:left="567" w:hanging="567"/>
        <w:rPr>
          <w:rFonts w:ascii="Luciole" w:eastAsia="Calibri" w:hAnsi="Luciole" w:cs="Calibri"/>
          <w:bCs/>
        </w:rPr>
      </w:pPr>
      <w:r w:rsidRPr="000D64B9">
        <w:rPr>
          <w:rFonts w:ascii="Luciole" w:eastAsia="Calibri" w:hAnsi="Luciole" w:cs="Calibri"/>
          <w:bCs/>
        </w:rPr>
        <w:t>Une</w:t>
      </w:r>
      <w:r w:rsidRPr="000D64B9">
        <w:rPr>
          <w:rFonts w:ascii="Calibri" w:eastAsia="Calibri" w:hAnsi="Calibri" w:cs="Calibri"/>
          <w:bCs/>
        </w:rPr>
        <w:t> </w:t>
      </w:r>
      <w:r w:rsidRPr="000D64B9">
        <w:rPr>
          <w:rFonts w:ascii="Luciole" w:eastAsia="Calibri" w:hAnsi="Luciole" w:cs="Calibri"/>
          <w:bCs/>
        </w:rPr>
        <w:t>innovation renforcée, les équipes diversifiées ayant souvent un avantage en termes de résolution de problèmes et de créativité.</w:t>
      </w:r>
    </w:p>
    <w:p w14:paraId="2058738C" w14:textId="4749F45F" w:rsidR="00204B29" w:rsidRDefault="00204B29" w:rsidP="00526428">
      <w:pPr>
        <w:snapToGrid w:val="0"/>
        <w:rPr>
          <w:rFonts w:ascii="Luciole" w:eastAsia="Calibri" w:hAnsi="Luciole" w:cs="Calibri"/>
          <w:bCs/>
        </w:rPr>
      </w:pPr>
    </w:p>
    <w:p w14:paraId="5F47FB7A" w14:textId="77777777" w:rsidR="000A4CF0" w:rsidRPr="00526428" w:rsidRDefault="000A4CF0" w:rsidP="00526428">
      <w:pPr>
        <w:snapToGrid w:val="0"/>
        <w:rPr>
          <w:rFonts w:ascii="Luciole" w:eastAsia="Calibri" w:hAnsi="Luciole" w:cs="Calibri"/>
          <w:bCs/>
        </w:rPr>
      </w:pPr>
    </w:p>
    <w:p w14:paraId="4B57C6D7" w14:textId="77777777" w:rsidR="000A4CF0" w:rsidRDefault="00AF3905" w:rsidP="00526428">
      <w:pPr>
        <w:snapToGrid w:val="0"/>
        <w:rPr>
          <w:rFonts w:ascii="Calibri" w:eastAsia="Calibri" w:hAnsi="Calibri" w:cs="Calibri"/>
          <w:b/>
          <w:bCs/>
        </w:rPr>
      </w:pPr>
      <w:r w:rsidRPr="00526428">
        <w:rPr>
          <w:rFonts w:ascii="Luciole" w:eastAsia="Calibri" w:hAnsi="Luciole" w:cs="Calibri"/>
          <w:b/>
          <w:bCs/>
        </w:rPr>
        <w:t xml:space="preserve">Intérêt </w:t>
      </w:r>
      <w:r w:rsidR="00204B29" w:rsidRPr="00526428">
        <w:rPr>
          <w:rFonts w:ascii="Luciole" w:eastAsia="Calibri" w:hAnsi="Luciole" w:cs="Calibri"/>
          <w:b/>
          <w:bCs/>
        </w:rPr>
        <w:t>5. Accès prioritaire à certains marchés publics</w:t>
      </w:r>
    </w:p>
    <w:p w14:paraId="3DD7B40D" w14:textId="77777777" w:rsidR="000A4CF0" w:rsidRDefault="000A4CF0" w:rsidP="00526428">
      <w:pPr>
        <w:snapToGrid w:val="0"/>
        <w:rPr>
          <w:rFonts w:ascii="Luciole" w:eastAsia="Calibri" w:hAnsi="Luciole" w:cs="Calibri"/>
          <w:b/>
          <w:bCs/>
        </w:rPr>
      </w:pPr>
    </w:p>
    <w:p w14:paraId="3C8C302A" w14:textId="77777777" w:rsidR="000A4CF0" w:rsidRDefault="000A4CF0" w:rsidP="00526428">
      <w:pPr>
        <w:snapToGrid w:val="0"/>
        <w:rPr>
          <w:rFonts w:ascii="Luciole" w:eastAsia="Calibri" w:hAnsi="Luciole" w:cs="Calibri"/>
          <w:b/>
          <w:bCs/>
        </w:rPr>
      </w:pPr>
    </w:p>
    <w:p w14:paraId="107A852B" w14:textId="77777777" w:rsidR="0040396B" w:rsidRDefault="00204B29" w:rsidP="00526428">
      <w:pPr>
        <w:snapToGrid w:val="0"/>
        <w:rPr>
          <w:rFonts w:ascii="Luciole" w:eastAsia="Calibri" w:hAnsi="Luciole" w:cs="Calibri"/>
          <w:bCs/>
        </w:rPr>
      </w:pPr>
      <w:r w:rsidRPr="00526428">
        <w:rPr>
          <w:rFonts w:ascii="Luciole" w:eastAsia="Calibri" w:hAnsi="Luciole" w:cs="Calibri"/>
          <w:bCs/>
        </w:rPr>
        <w:t>Conformément à la</w:t>
      </w:r>
      <w:r w:rsidRPr="00526428">
        <w:rPr>
          <w:rFonts w:ascii="Calibri" w:eastAsia="Calibri" w:hAnsi="Calibri" w:cs="Calibri"/>
          <w:bCs/>
        </w:rPr>
        <w:t> </w:t>
      </w:r>
      <w:r w:rsidRPr="00526428">
        <w:rPr>
          <w:rFonts w:ascii="Luciole" w:eastAsia="Calibri" w:hAnsi="Luciole" w:cs="Calibri"/>
          <w:bCs/>
        </w:rPr>
        <w:t>loi du 8 avril 2018 sur les marchés publics, les entreprises respectant leurs obligations en matière d’embauche de PSDH peuvent bénéficier d’un</w:t>
      </w:r>
      <w:r w:rsidRPr="00526428">
        <w:rPr>
          <w:rFonts w:ascii="Calibri" w:eastAsia="Calibri" w:hAnsi="Calibri" w:cs="Calibri"/>
          <w:bCs/>
        </w:rPr>
        <w:t> </w:t>
      </w:r>
      <w:r w:rsidRPr="00526428">
        <w:rPr>
          <w:rFonts w:ascii="Luciole" w:eastAsia="Calibri" w:hAnsi="Luciole" w:cs="Calibri"/>
          <w:bCs/>
        </w:rPr>
        <w:t>avantage compétitif</w:t>
      </w:r>
      <w:r w:rsidRPr="00526428">
        <w:rPr>
          <w:rFonts w:ascii="Calibri" w:eastAsia="Calibri" w:hAnsi="Calibri" w:cs="Calibri"/>
          <w:bCs/>
        </w:rPr>
        <w:t> </w:t>
      </w:r>
      <w:r w:rsidRPr="00526428">
        <w:rPr>
          <w:rFonts w:ascii="Luciole" w:eastAsia="Calibri" w:hAnsi="Luciole" w:cs="Calibri"/>
          <w:bCs/>
        </w:rPr>
        <w:t xml:space="preserve">lors de l’attribution de certains contrats publics. </w:t>
      </w:r>
    </w:p>
    <w:p w14:paraId="6B8F8497" w14:textId="77777777" w:rsidR="0040396B" w:rsidRDefault="0040396B" w:rsidP="00526428">
      <w:pPr>
        <w:snapToGrid w:val="0"/>
        <w:rPr>
          <w:rFonts w:ascii="Luciole" w:eastAsia="Calibri" w:hAnsi="Luciole" w:cs="Calibri"/>
          <w:bCs/>
        </w:rPr>
      </w:pPr>
    </w:p>
    <w:p w14:paraId="24DB3444" w14:textId="77777777" w:rsidR="0040396B" w:rsidRDefault="0040396B" w:rsidP="00526428">
      <w:pPr>
        <w:snapToGrid w:val="0"/>
        <w:rPr>
          <w:rFonts w:ascii="Luciole" w:eastAsia="Calibri" w:hAnsi="Luciole" w:cs="Calibri"/>
          <w:bCs/>
        </w:rPr>
      </w:pPr>
    </w:p>
    <w:p w14:paraId="770184B6" w14:textId="7BDE93DB" w:rsidR="00204B29" w:rsidRDefault="00204B29" w:rsidP="00526428">
      <w:pPr>
        <w:snapToGrid w:val="0"/>
        <w:rPr>
          <w:rFonts w:ascii="Luciole" w:eastAsia="Calibri" w:hAnsi="Luciole" w:cs="Calibri"/>
          <w:bCs/>
        </w:rPr>
      </w:pPr>
      <w:r w:rsidRPr="00526428">
        <w:rPr>
          <w:rFonts w:ascii="Luciole" w:eastAsia="Calibri" w:hAnsi="Luciole" w:cs="Calibri"/>
          <w:bCs/>
        </w:rPr>
        <w:t>En effet, les critères sociaux et environnementaux, y compris l’engagement en faveur de l’inclusion, sont de plus en plus valorisés dans les appels d’offres.</w:t>
      </w:r>
    </w:p>
    <w:p w14:paraId="22E7C78A" w14:textId="77777777" w:rsidR="000A4CF0" w:rsidRPr="00526428" w:rsidRDefault="000A4CF0" w:rsidP="00526428">
      <w:pPr>
        <w:snapToGrid w:val="0"/>
        <w:rPr>
          <w:rFonts w:ascii="Luciole" w:eastAsia="Calibri" w:hAnsi="Luciole" w:cs="Calibri"/>
          <w:bCs/>
        </w:rPr>
      </w:pPr>
    </w:p>
    <w:p w14:paraId="7C9180E3" w14:textId="77777777" w:rsidR="00635772" w:rsidRPr="00526428" w:rsidRDefault="00635772" w:rsidP="00526428">
      <w:pPr>
        <w:snapToGrid w:val="0"/>
        <w:rPr>
          <w:rFonts w:ascii="Luciole" w:eastAsia="Calibri" w:hAnsi="Luciole" w:cs="Calibri"/>
          <w:bCs/>
        </w:rPr>
      </w:pPr>
    </w:p>
    <w:p w14:paraId="7C0E4131" w14:textId="3CCC16BF" w:rsidR="00204B29" w:rsidRDefault="00204B29" w:rsidP="00526428">
      <w:pPr>
        <w:snapToGrid w:val="0"/>
        <w:rPr>
          <w:rFonts w:ascii="Luciole" w:eastAsia="Calibri" w:hAnsi="Luciole" w:cs="Calibri"/>
          <w:bCs/>
        </w:rPr>
      </w:pPr>
      <w:r w:rsidRPr="00526428">
        <w:rPr>
          <w:rFonts w:ascii="Luciole" w:eastAsia="Calibri" w:hAnsi="Luciole" w:cs="Calibri"/>
          <w:bCs/>
        </w:rPr>
        <w:t>Les entreprises démontrant une réelle implication dans l’emploi de PSDH peuvent ainsi accroître leurs chances d’obtenir des contrats publics, consolidant leur compétitivité à long terme.</w:t>
      </w:r>
    </w:p>
    <w:p w14:paraId="6C736D1B" w14:textId="77777777" w:rsidR="000A4CF0" w:rsidRPr="00526428" w:rsidRDefault="000A4CF0" w:rsidP="00526428">
      <w:pPr>
        <w:snapToGrid w:val="0"/>
        <w:rPr>
          <w:rFonts w:ascii="Luciole" w:eastAsia="Calibri" w:hAnsi="Luciole" w:cs="Calibri"/>
          <w:bCs/>
        </w:rPr>
      </w:pPr>
    </w:p>
    <w:p w14:paraId="11F38FA0" w14:textId="77777777" w:rsidR="00AF3905" w:rsidRPr="00526428" w:rsidRDefault="00AF3905" w:rsidP="00526428">
      <w:pPr>
        <w:snapToGrid w:val="0"/>
        <w:rPr>
          <w:rFonts w:ascii="Luciole" w:eastAsia="Calibri" w:hAnsi="Luciole" w:cs="Calibri"/>
          <w:bCs/>
        </w:rPr>
      </w:pPr>
    </w:p>
    <w:p w14:paraId="6737A493" w14:textId="77777777" w:rsidR="000A4CF0" w:rsidRDefault="00204B29" w:rsidP="00526428">
      <w:pPr>
        <w:snapToGrid w:val="0"/>
        <w:rPr>
          <w:rFonts w:ascii="Calibri" w:eastAsia="Calibri" w:hAnsi="Calibri" w:cs="Calibri"/>
          <w:b/>
          <w:bCs/>
        </w:rPr>
      </w:pPr>
      <w:r w:rsidRPr="00526428">
        <w:rPr>
          <w:rFonts w:ascii="Luciole" w:eastAsia="Calibri" w:hAnsi="Luciole" w:cs="Calibri"/>
          <w:b/>
          <w:bCs/>
        </w:rPr>
        <w:t>Conclusion</w:t>
      </w:r>
    </w:p>
    <w:p w14:paraId="20FC8567" w14:textId="77777777" w:rsidR="000A4CF0" w:rsidRDefault="000A4CF0" w:rsidP="00526428">
      <w:pPr>
        <w:snapToGrid w:val="0"/>
        <w:rPr>
          <w:rFonts w:ascii="Calibri" w:eastAsia="Calibri" w:hAnsi="Calibri" w:cs="Calibri"/>
          <w:b/>
          <w:bCs/>
        </w:rPr>
      </w:pPr>
    </w:p>
    <w:p w14:paraId="32309B1F" w14:textId="77777777" w:rsidR="000A4CF0" w:rsidRDefault="000A4CF0" w:rsidP="00526428">
      <w:pPr>
        <w:snapToGrid w:val="0"/>
        <w:rPr>
          <w:rFonts w:ascii="Calibri" w:eastAsia="Calibri" w:hAnsi="Calibri" w:cs="Calibri"/>
          <w:b/>
          <w:bCs/>
        </w:rPr>
      </w:pPr>
    </w:p>
    <w:p w14:paraId="09A48B60" w14:textId="77777777" w:rsidR="0040396B" w:rsidRDefault="00204B29" w:rsidP="00526428">
      <w:pPr>
        <w:snapToGrid w:val="0"/>
        <w:rPr>
          <w:rFonts w:ascii="Luciole" w:eastAsia="Calibri" w:hAnsi="Luciole" w:cs="Calibri"/>
          <w:bCs/>
        </w:rPr>
      </w:pPr>
      <w:r w:rsidRPr="00526428">
        <w:rPr>
          <w:rFonts w:ascii="Luciole" w:eastAsia="Calibri" w:hAnsi="Luciole" w:cs="Calibri"/>
          <w:bCs/>
        </w:rPr>
        <w:t>Respecter le quota légal d’embauche de PSDH dépasse le simple cadre légal</w:t>
      </w:r>
      <w:r w:rsidR="00C6274A" w:rsidRPr="00526428">
        <w:rPr>
          <w:rFonts w:ascii="Calibri" w:eastAsia="Calibri" w:hAnsi="Calibri" w:cs="Calibri"/>
          <w:bCs/>
        </w:rPr>
        <w:t> </w:t>
      </w:r>
      <w:r w:rsidRPr="00526428">
        <w:rPr>
          <w:rFonts w:ascii="Luciole" w:eastAsia="Calibri" w:hAnsi="Luciole" w:cs="Calibri"/>
          <w:bCs/>
        </w:rPr>
        <w:t xml:space="preserve">: il s’agit d’une démarche stratégique et éthique qui renforce la compétitivité, réduit les coûts indirects, et améliore l’image et la performance globale de l’entreprise. </w:t>
      </w:r>
    </w:p>
    <w:p w14:paraId="3DBD1012" w14:textId="77777777" w:rsidR="0040396B" w:rsidRDefault="0040396B" w:rsidP="00526428">
      <w:pPr>
        <w:snapToGrid w:val="0"/>
        <w:rPr>
          <w:rFonts w:ascii="Luciole" w:eastAsia="Calibri" w:hAnsi="Luciole" w:cs="Calibri"/>
          <w:bCs/>
        </w:rPr>
      </w:pPr>
    </w:p>
    <w:p w14:paraId="3CBF476E" w14:textId="77777777" w:rsidR="0040396B" w:rsidRDefault="0040396B" w:rsidP="00526428">
      <w:pPr>
        <w:snapToGrid w:val="0"/>
        <w:rPr>
          <w:rFonts w:ascii="Luciole" w:eastAsia="Calibri" w:hAnsi="Luciole" w:cs="Calibri"/>
          <w:bCs/>
        </w:rPr>
      </w:pPr>
    </w:p>
    <w:p w14:paraId="5FCC3A6C" w14:textId="191E5C15" w:rsidR="00204B29" w:rsidRPr="0040396B" w:rsidRDefault="00204B29" w:rsidP="00526428">
      <w:pPr>
        <w:snapToGrid w:val="0"/>
        <w:rPr>
          <w:rFonts w:ascii="Luciole" w:eastAsia="Calibri" w:hAnsi="Luciole" w:cs="Calibri"/>
          <w:bCs/>
        </w:rPr>
      </w:pPr>
      <w:r w:rsidRPr="00526428">
        <w:rPr>
          <w:rFonts w:ascii="Luciole" w:eastAsia="Calibri" w:hAnsi="Luciole" w:cs="Calibri"/>
          <w:bCs/>
        </w:rPr>
        <w:t>En s’engageant dans une politique d’inclusion, les entreprises contribuent à une société plus équitable tout en se positionnant comme des acteurs responsables et performants.</w:t>
      </w:r>
    </w:p>
    <w:p w14:paraId="2590FEC3" w14:textId="77777777" w:rsidR="000A4CF0" w:rsidRDefault="000A4CF0" w:rsidP="00526428">
      <w:pPr>
        <w:snapToGrid w:val="0"/>
        <w:rPr>
          <w:rFonts w:ascii="Luciole" w:eastAsia="Calibri" w:hAnsi="Luciole" w:cs="Calibri"/>
        </w:rPr>
      </w:pPr>
    </w:p>
    <w:p w14:paraId="77631E2F" w14:textId="20B3217E" w:rsidR="000A4CF0" w:rsidRDefault="004518A7" w:rsidP="00526428">
      <w:pPr>
        <w:snapToGrid w:val="0"/>
        <w:rPr>
          <w:rFonts w:ascii="Calibri" w:eastAsia="Calibri" w:hAnsi="Calibri" w:cs="Calibri"/>
        </w:rPr>
      </w:pPr>
      <w:r w:rsidRPr="00526428">
        <w:rPr>
          <w:rFonts w:ascii="Luciole" w:eastAsia="Calibri" w:hAnsi="Luciole" w:cs="Calibri"/>
        </w:rPr>
        <w:br/>
      </w:r>
      <w:r w:rsidR="00AF31A2" w:rsidRPr="00526428">
        <w:rPr>
          <w:rFonts w:ascii="Luciole" w:eastAsia="Calibri" w:hAnsi="Luciole" w:cs="Calibri"/>
          <w:b/>
          <w:bCs/>
        </w:rPr>
        <w:t>Les exonérations ou réductions des</w:t>
      </w:r>
      <w:r w:rsidR="00AF31A2" w:rsidRPr="00526428">
        <w:rPr>
          <w:rFonts w:ascii="Calibri" w:eastAsia="Calibri" w:hAnsi="Calibri" w:cs="Calibri"/>
          <w:b/>
          <w:bCs/>
        </w:rPr>
        <w:t> </w:t>
      </w:r>
      <w:r w:rsidR="00AF31A2" w:rsidRPr="00526428">
        <w:rPr>
          <w:rFonts w:ascii="Luciole" w:eastAsia="Calibri" w:hAnsi="Luciole" w:cs="Calibri"/>
          <w:b/>
          <w:bCs/>
        </w:rPr>
        <w:t>cotisations patronales</w:t>
      </w:r>
      <w:r w:rsidR="00AF31A2" w:rsidRPr="00526428">
        <w:rPr>
          <w:rFonts w:ascii="Calibri" w:eastAsia="Calibri" w:hAnsi="Calibri" w:cs="Calibri"/>
        </w:rPr>
        <w:t> </w:t>
      </w:r>
    </w:p>
    <w:p w14:paraId="37F1376B" w14:textId="77777777" w:rsidR="000A4CF0" w:rsidRDefault="000A4CF0" w:rsidP="00526428">
      <w:pPr>
        <w:snapToGrid w:val="0"/>
        <w:rPr>
          <w:rFonts w:ascii="Calibri" w:eastAsia="Calibri" w:hAnsi="Calibri" w:cs="Calibri"/>
        </w:rPr>
      </w:pPr>
    </w:p>
    <w:p w14:paraId="48CCC551" w14:textId="77777777" w:rsidR="000A4CF0" w:rsidRDefault="000A4CF0" w:rsidP="00526428">
      <w:pPr>
        <w:snapToGrid w:val="0"/>
        <w:rPr>
          <w:rFonts w:ascii="Calibri" w:eastAsia="Calibri" w:hAnsi="Calibri" w:cs="Calibri"/>
        </w:rPr>
      </w:pPr>
    </w:p>
    <w:p w14:paraId="05947EE3" w14:textId="787DC90E" w:rsidR="00635772" w:rsidRPr="00526428" w:rsidRDefault="000A4CF0" w:rsidP="00526428">
      <w:pPr>
        <w:snapToGrid w:val="0"/>
        <w:rPr>
          <w:rFonts w:ascii="Luciole" w:eastAsia="Calibri" w:hAnsi="Luciole" w:cs="Calibri"/>
        </w:rPr>
      </w:pPr>
      <w:r>
        <w:rPr>
          <w:rFonts w:ascii="Luciole" w:eastAsia="Calibri" w:hAnsi="Luciole" w:cs="Calibri"/>
        </w:rPr>
        <w:t>D</w:t>
      </w:r>
      <w:r w:rsidR="00AF31A2" w:rsidRPr="00526428">
        <w:rPr>
          <w:rFonts w:ascii="Luciole" w:eastAsia="Calibri" w:hAnsi="Luciole" w:cs="Calibri"/>
        </w:rPr>
        <w:t>isponibles au Luxembourg constituent un</w:t>
      </w:r>
      <w:r w:rsidR="00AF31A2" w:rsidRPr="00526428">
        <w:rPr>
          <w:rFonts w:ascii="Calibri" w:eastAsia="Calibri" w:hAnsi="Calibri" w:cs="Calibri"/>
        </w:rPr>
        <w:t> </w:t>
      </w:r>
      <w:r w:rsidR="00AF31A2" w:rsidRPr="00526428">
        <w:rPr>
          <w:rFonts w:ascii="Luciole" w:eastAsia="Calibri" w:hAnsi="Luciole" w:cs="Calibri"/>
        </w:rPr>
        <w:t xml:space="preserve">avantage stratégique majeur pour les entreprises. </w:t>
      </w:r>
    </w:p>
    <w:p w14:paraId="6D3B6BE1" w14:textId="77777777" w:rsidR="00635772" w:rsidRDefault="00635772" w:rsidP="00526428">
      <w:pPr>
        <w:snapToGrid w:val="0"/>
        <w:rPr>
          <w:rFonts w:ascii="Luciole" w:eastAsia="Calibri" w:hAnsi="Luciole" w:cs="Calibri"/>
        </w:rPr>
      </w:pPr>
    </w:p>
    <w:p w14:paraId="1B9198B8" w14:textId="77777777" w:rsidR="000A4CF0" w:rsidRPr="00526428" w:rsidRDefault="000A4CF0" w:rsidP="00526428">
      <w:pPr>
        <w:snapToGrid w:val="0"/>
        <w:rPr>
          <w:rFonts w:ascii="Luciole" w:eastAsia="Calibri" w:hAnsi="Luciole" w:cs="Calibri"/>
        </w:rPr>
      </w:pPr>
    </w:p>
    <w:p w14:paraId="2FFAF804" w14:textId="2E0F3256" w:rsidR="00AF31A2" w:rsidRPr="00526428" w:rsidRDefault="00AF31A2" w:rsidP="00526428">
      <w:pPr>
        <w:snapToGrid w:val="0"/>
        <w:rPr>
          <w:rFonts w:ascii="Luciole" w:eastAsia="Calibri" w:hAnsi="Luciole" w:cs="Calibri"/>
        </w:rPr>
      </w:pPr>
      <w:r w:rsidRPr="00526428">
        <w:rPr>
          <w:rFonts w:ascii="Luciole" w:eastAsia="Calibri" w:hAnsi="Luciole" w:cs="Calibri"/>
        </w:rPr>
        <w:t xml:space="preserve">En soutenant l’embauche des </w:t>
      </w:r>
      <w:r w:rsidR="007B563C" w:rsidRPr="00526428">
        <w:rPr>
          <w:rFonts w:ascii="Luciole" w:eastAsia="Calibri" w:hAnsi="Luciole" w:cs="Calibri"/>
        </w:rPr>
        <w:t>PSDH</w:t>
      </w:r>
      <w:r w:rsidRPr="00526428">
        <w:rPr>
          <w:rFonts w:ascii="Luciole" w:eastAsia="Calibri" w:hAnsi="Luciole" w:cs="Calibri"/>
        </w:rPr>
        <w:t>, ces mesures offrent aux employeurs une opportunité unique de réduire leurs charges sociales tout en s’engageant dans une démarche d’inclusion et de responsabilité sociale.</w:t>
      </w:r>
    </w:p>
    <w:p w14:paraId="5D0B5A8F" w14:textId="77777777" w:rsidR="00635772" w:rsidRDefault="00635772" w:rsidP="00526428">
      <w:pPr>
        <w:snapToGrid w:val="0"/>
        <w:rPr>
          <w:rFonts w:ascii="Luciole" w:eastAsia="Calibri" w:hAnsi="Luciole" w:cs="Calibri"/>
          <w:b/>
          <w:bCs/>
        </w:rPr>
      </w:pPr>
    </w:p>
    <w:p w14:paraId="00CE9D20" w14:textId="77777777" w:rsidR="000A4CF0" w:rsidRPr="00526428" w:rsidRDefault="000A4CF0" w:rsidP="00526428">
      <w:pPr>
        <w:snapToGrid w:val="0"/>
        <w:rPr>
          <w:rFonts w:ascii="Luciole" w:eastAsia="Calibri" w:hAnsi="Luciole" w:cs="Calibri"/>
          <w:b/>
          <w:bCs/>
        </w:rPr>
      </w:pPr>
    </w:p>
    <w:p w14:paraId="535A1E3C" w14:textId="77777777" w:rsidR="0040396B" w:rsidRDefault="00AF31A2" w:rsidP="00526428">
      <w:pPr>
        <w:snapToGrid w:val="0"/>
        <w:rPr>
          <w:rFonts w:ascii="Luciole" w:eastAsia="Calibri" w:hAnsi="Luciole" w:cs="Calibri"/>
        </w:rPr>
      </w:pPr>
      <w:r w:rsidRPr="00526428">
        <w:rPr>
          <w:rFonts w:ascii="Luciole" w:eastAsia="Calibri" w:hAnsi="Luciole" w:cs="Calibri"/>
        </w:rPr>
        <w:lastRenderedPageBreak/>
        <w:t xml:space="preserve">Ces exonérations concernent divers domaines de cotisations, tels que l’assurance maladie, la pension, l’accident du travail, et parfois la formation professionnelle. </w:t>
      </w:r>
    </w:p>
    <w:p w14:paraId="0F91DD9A" w14:textId="77777777" w:rsidR="0040396B" w:rsidRDefault="0040396B" w:rsidP="00526428">
      <w:pPr>
        <w:snapToGrid w:val="0"/>
        <w:rPr>
          <w:rFonts w:ascii="Luciole" w:eastAsia="Calibri" w:hAnsi="Luciole" w:cs="Calibri"/>
        </w:rPr>
      </w:pPr>
    </w:p>
    <w:p w14:paraId="1289BA17" w14:textId="77777777" w:rsidR="0040396B" w:rsidRDefault="0040396B" w:rsidP="00526428">
      <w:pPr>
        <w:snapToGrid w:val="0"/>
        <w:rPr>
          <w:rFonts w:ascii="Luciole" w:eastAsia="Calibri" w:hAnsi="Luciole" w:cs="Calibri"/>
        </w:rPr>
      </w:pPr>
    </w:p>
    <w:p w14:paraId="4A097FAE" w14:textId="69EF0B19" w:rsidR="00AF31A2" w:rsidRDefault="00AF31A2" w:rsidP="00526428">
      <w:pPr>
        <w:snapToGrid w:val="0"/>
        <w:rPr>
          <w:rFonts w:ascii="Luciole" w:eastAsia="Calibri" w:hAnsi="Luciole" w:cs="Calibri"/>
        </w:rPr>
      </w:pPr>
      <w:r w:rsidRPr="00526428">
        <w:rPr>
          <w:rFonts w:ascii="Luciole" w:eastAsia="Calibri" w:hAnsi="Luciole" w:cs="Calibri"/>
        </w:rPr>
        <w:t>Bien qu’elles soient soumises à des conditions spécifiques, leur impact financier peut être significatif, surtout pour les petites et moyennes entreprises.</w:t>
      </w:r>
    </w:p>
    <w:p w14:paraId="5745CC2E" w14:textId="77777777" w:rsidR="000A4CF0" w:rsidRPr="00526428" w:rsidRDefault="000A4CF0" w:rsidP="00526428">
      <w:pPr>
        <w:snapToGrid w:val="0"/>
        <w:rPr>
          <w:rFonts w:ascii="Luciole" w:eastAsia="Calibri" w:hAnsi="Luciole" w:cs="Calibri"/>
        </w:rPr>
      </w:pPr>
    </w:p>
    <w:p w14:paraId="697401F6" w14:textId="2DAA5779" w:rsidR="00AF31A2" w:rsidRPr="00526428" w:rsidRDefault="00AF31A2" w:rsidP="00526428">
      <w:pPr>
        <w:snapToGrid w:val="0"/>
        <w:rPr>
          <w:rFonts w:ascii="Luciole" w:eastAsia="Calibri" w:hAnsi="Luciole" w:cs="Calibri"/>
        </w:rPr>
      </w:pPr>
    </w:p>
    <w:p w14:paraId="227C2CB6" w14:textId="596BF092" w:rsidR="00AF31A2" w:rsidRPr="00526428" w:rsidRDefault="00AF31A2" w:rsidP="00526428">
      <w:pPr>
        <w:snapToGrid w:val="0"/>
        <w:rPr>
          <w:rFonts w:ascii="Luciole" w:eastAsia="Calibri" w:hAnsi="Luciole" w:cs="Calibri"/>
          <w:b/>
          <w:bCs/>
        </w:rPr>
      </w:pPr>
      <w:r w:rsidRPr="00526428">
        <w:rPr>
          <w:rFonts w:ascii="Luciole" w:eastAsia="Calibri" w:hAnsi="Luciole" w:cs="Calibri"/>
          <w:b/>
          <w:bCs/>
        </w:rPr>
        <w:t>Intérêts stratégiques pour les entreprises</w:t>
      </w:r>
    </w:p>
    <w:p w14:paraId="26EE393B" w14:textId="77777777" w:rsidR="00635772" w:rsidRPr="00526428" w:rsidRDefault="00635772" w:rsidP="00526428">
      <w:pPr>
        <w:snapToGrid w:val="0"/>
        <w:rPr>
          <w:rFonts w:ascii="Luciole" w:eastAsia="Calibri" w:hAnsi="Luciole" w:cs="Calibri"/>
          <w:b/>
          <w:bCs/>
        </w:rPr>
      </w:pPr>
    </w:p>
    <w:p w14:paraId="21B5CBD1" w14:textId="77777777" w:rsidR="000A4CF0" w:rsidRDefault="000A4CF0" w:rsidP="00526428">
      <w:pPr>
        <w:snapToGrid w:val="0"/>
        <w:rPr>
          <w:rFonts w:ascii="Luciole" w:eastAsia="Calibri" w:hAnsi="Luciole" w:cs="Calibri"/>
          <w:b/>
          <w:bCs/>
        </w:rPr>
      </w:pPr>
    </w:p>
    <w:p w14:paraId="10CBFCA4" w14:textId="2BB6DFD5" w:rsidR="00AF31A2" w:rsidRPr="00526428" w:rsidRDefault="00AF31A2" w:rsidP="00526428">
      <w:pPr>
        <w:snapToGrid w:val="0"/>
        <w:rPr>
          <w:rFonts w:ascii="Luciole" w:eastAsia="Calibri" w:hAnsi="Luciole" w:cs="Calibri"/>
          <w:b/>
          <w:bCs/>
        </w:rPr>
      </w:pPr>
      <w:r w:rsidRPr="00526428">
        <w:rPr>
          <w:rFonts w:ascii="Luciole" w:eastAsia="Calibri" w:hAnsi="Luciole" w:cs="Calibri"/>
          <w:b/>
          <w:bCs/>
        </w:rPr>
        <w:t>Réduction des charges sociales</w:t>
      </w:r>
    </w:p>
    <w:p w14:paraId="210E0C3C" w14:textId="77777777" w:rsidR="00635772" w:rsidRDefault="00635772" w:rsidP="00526428">
      <w:pPr>
        <w:snapToGrid w:val="0"/>
        <w:rPr>
          <w:rFonts w:ascii="Luciole" w:eastAsia="Calibri" w:hAnsi="Luciole" w:cs="Calibri"/>
          <w:b/>
          <w:bCs/>
        </w:rPr>
      </w:pPr>
    </w:p>
    <w:p w14:paraId="295BF399" w14:textId="77777777" w:rsidR="000A4CF0" w:rsidRPr="00526428" w:rsidRDefault="000A4CF0" w:rsidP="00526428">
      <w:pPr>
        <w:snapToGrid w:val="0"/>
        <w:rPr>
          <w:rFonts w:ascii="Luciole" w:eastAsia="Calibri" w:hAnsi="Luciole" w:cs="Calibri"/>
          <w:b/>
          <w:bCs/>
        </w:rPr>
      </w:pPr>
    </w:p>
    <w:p w14:paraId="7CA7CDBB" w14:textId="6A73AE20" w:rsidR="00AF31A2" w:rsidRPr="00526428" w:rsidRDefault="00AF31A2" w:rsidP="009A6B6E">
      <w:pPr>
        <w:numPr>
          <w:ilvl w:val="0"/>
          <w:numId w:val="38"/>
        </w:numPr>
        <w:snapToGrid w:val="0"/>
        <w:ind w:left="567" w:hanging="567"/>
        <w:rPr>
          <w:rFonts w:ascii="Luciole" w:eastAsia="Calibri" w:hAnsi="Luciole" w:cs="Calibri"/>
        </w:rPr>
      </w:pPr>
      <w:r w:rsidRPr="00526428">
        <w:rPr>
          <w:rFonts w:ascii="Luciole" w:eastAsia="Calibri" w:hAnsi="Luciole" w:cs="Calibri"/>
          <w:b/>
          <w:bCs/>
        </w:rPr>
        <w:t>Allègement des coûts</w:t>
      </w:r>
      <w:r w:rsidRPr="00526428">
        <w:rPr>
          <w:rFonts w:ascii="Calibri" w:eastAsia="Calibri" w:hAnsi="Calibri" w:cs="Calibri"/>
        </w:rPr>
        <w:t> </w:t>
      </w:r>
      <w:r w:rsidRPr="00526428">
        <w:rPr>
          <w:rFonts w:ascii="Luciole" w:eastAsia="Calibri" w:hAnsi="Luciole" w:cs="Calibri"/>
        </w:rPr>
        <w:t>: Les exonérations, qu’elles soient partielles ou totales, permettent de diminuer les charges associées à l’embauche ou au maintien dans l’emploi de PSDH. Cela compense les éventuels investissements dans des aménagements ou des formations spécifiques</w:t>
      </w:r>
      <w:r w:rsidR="000A4CF0">
        <w:rPr>
          <w:rFonts w:ascii="Luciole" w:eastAsia="Calibri" w:hAnsi="Luciole" w:cs="Calibri"/>
        </w:rPr>
        <w:t>.</w:t>
      </w:r>
    </w:p>
    <w:p w14:paraId="7455433E" w14:textId="77777777" w:rsidR="00635772" w:rsidRPr="00526428" w:rsidRDefault="00635772" w:rsidP="00526428">
      <w:pPr>
        <w:snapToGrid w:val="0"/>
        <w:ind w:left="567"/>
        <w:rPr>
          <w:rFonts w:ascii="Luciole" w:eastAsia="Calibri" w:hAnsi="Luciole" w:cs="Calibri"/>
        </w:rPr>
      </w:pPr>
    </w:p>
    <w:p w14:paraId="4C8C7AF1" w14:textId="77777777" w:rsidR="00AF31A2" w:rsidRPr="00526428" w:rsidRDefault="00AF31A2" w:rsidP="009A6B6E">
      <w:pPr>
        <w:numPr>
          <w:ilvl w:val="0"/>
          <w:numId w:val="38"/>
        </w:numPr>
        <w:snapToGrid w:val="0"/>
        <w:ind w:left="567" w:hanging="567"/>
        <w:rPr>
          <w:rFonts w:ascii="Luciole" w:eastAsia="Calibri" w:hAnsi="Luciole" w:cs="Calibri"/>
        </w:rPr>
      </w:pPr>
      <w:r w:rsidRPr="00526428">
        <w:rPr>
          <w:rFonts w:ascii="Luciole" w:eastAsia="Calibri" w:hAnsi="Luciole" w:cs="Calibri"/>
          <w:b/>
          <w:bCs/>
        </w:rPr>
        <w:t>Soutien aux efforts d’inclusion</w:t>
      </w:r>
      <w:r w:rsidRPr="00526428">
        <w:rPr>
          <w:rFonts w:ascii="Calibri" w:eastAsia="Calibri" w:hAnsi="Calibri" w:cs="Calibri"/>
        </w:rPr>
        <w:t> </w:t>
      </w:r>
      <w:r w:rsidRPr="00526428">
        <w:rPr>
          <w:rFonts w:ascii="Luciole" w:eastAsia="Calibri" w:hAnsi="Luciole" w:cs="Calibri"/>
        </w:rPr>
        <w:t>: En rendant financièrement viable l’intégration de PSDH, ces mesures encouragent les entreprises à élargir leurs pratiques de recrutement, même en présence de coûts additionnels.</w:t>
      </w:r>
    </w:p>
    <w:p w14:paraId="2976BFD3" w14:textId="77777777" w:rsidR="00635772" w:rsidRPr="00526428" w:rsidRDefault="00635772" w:rsidP="00526428">
      <w:pPr>
        <w:snapToGrid w:val="0"/>
        <w:rPr>
          <w:rFonts w:ascii="Luciole" w:eastAsia="Calibri" w:hAnsi="Luciole" w:cs="Calibri"/>
        </w:rPr>
      </w:pPr>
    </w:p>
    <w:p w14:paraId="5B86AF50" w14:textId="77777777" w:rsidR="0040396B" w:rsidRDefault="0040396B" w:rsidP="00526428">
      <w:pPr>
        <w:snapToGrid w:val="0"/>
        <w:rPr>
          <w:rFonts w:ascii="Luciole" w:eastAsia="Calibri" w:hAnsi="Luciole" w:cs="Calibri"/>
          <w:b/>
          <w:bCs/>
        </w:rPr>
      </w:pPr>
    </w:p>
    <w:p w14:paraId="14B9EC5A" w14:textId="48B4CF6F" w:rsidR="00AF31A2" w:rsidRPr="00526428" w:rsidRDefault="00AF31A2" w:rsidP="00526428">
      <w:pPr>
        <w:snapToGrid w:val="0"/>
        <w:rPr>
          <w:rFonts w:ascii="Luciole" w:eastAsia="Calibri" w:hAnsi="Luciole" w:cs="Calibri"/>
        </w:rPr>
      </w:pPr>
      <w:r w:rsidRPr="00526428">
        <w:rPr>
          <w:rFonts w:ascii="Luciole" w:eastAsia="Calibri" w:hAnsi="Luciole" w:cs="Calibri"/>
          <w:b/>
          <w:bCs/>
        </w:rPr>
        <w:t>Renforcement de la compétitivité</w:t>
      </w:r>
      <w:r w:rsidRPr="00526428">
        <w:rPr>
          <w:rFonts w:ascii="Calibri" w:eastAsia="Calibri" w:hAnsi="Calibri" w:cs="Calibri"/>
          <w:b/>
          <w:bCs/>
        </w:rPr>
        <w:t> </w:t>
      </w:r>
      <w:r w:rsidRPr="00526428">
        <w:rPr>
          <w:rFonts w:ascii="Luciole" w:eastAsia="Calibri" w:hAnsi="Luciole" w:cs="Calibri"/>
          <w:b/>
          <w:bCs/>
        </w:rPr>
        <w:t xml:space="preserve">: </w:t>
      </w:r>
      <w:r w:rsidRPr="00526428">
        <w:rPr>
          <w:rFonts w:ascii="Luciole" w:eastAsia="Calibri" w:hAnsi="Luciole" w:cs="Calibri"/>
        </w:rPr>
        <w:t>Les exonérations permettent de</w:t>
      </w:r>
      <w:r w:rsidRPr="00526428">
        <w:rPr>
          <w:rFonts w:ascii="Calibri" w:eastAsia="Calibri" w:hAnsi="Calibri" w:cs="Calibri"/>
        </w:rPr>
        <w:t> </w:t>
      </w:r>
      <w:r w:rsidRPr="00526428">
        <w:rPr>
          <w:rFonts w:ascii="Luciole" w:eastAsia="Calibri" w:hAnsi="Luciole" w:cs="Calibri"/>
        </w:rPr>
        <w:t>réallouer les économies réalisées</w:t>
      </w:r>
      <w:r w:rsidRPr="00526428">
        <w:rPr>
          <w:rFonts w:ascii="Calibri" w:eastAsia="Calibri" w:hAnsi="Calibri" w:cs="Calibri"/>
        </w:rPr>
        <w:t> </w:t>
      </w:r>
      <w:r w:rsidRPr="00526428">
        <w:rPr>
          <w:rFonts w:ascii="Luciole" w:eastAsia="Calibri" w:hAnsi="Luciole" w:cs="Calibri"/>
        </w:rPr>
        <w:t>à des priorités stratégiques telles que</w:t>
      </w:r>
      <w:r w:rsidR="00C6274A" w:rsidRPr="00526428">
        <w:rPr>
          <w:rFonts w:ascii="Calibri" w:eastAsia="Calibri" w:hAnsi="Calibri" w:cs="Calibri"/>
        </w:rPr>
        <w:t> </w:t>
      </w:r>
      <w:r w:rsidRPr="00526428">
        <w:rPr>
          <w:rFonts w:ascii="Luciole" w:eastAsia="Calibri" w:hAnsi="Luciole" w:cs="Calibri"/>
        </w:rPr>
        <w:t>:</w:t>
      </w:r>
    </w:p>
    <w:p w14:paraId="26B9623D" w14:textId="77777777" w:rsidR="00F33435" w:rsidRDefault="00F33435" w:rsidP="00526428">
      <w:pPr>
        <w:snapToGrid w:val="0"/>
        <w:rPr>
          <w:rFonts w:ascii="Luciole" w:eastAsia="Calibri" w:hAnsi="Luciole" w:cs="Calibri"/>
        </w:rPr>
      </w:pPr>
    </w:p>
    <w:p w14:paraId="623D1D20" w14:textId="77777777" w:rsidR="000A4CF0" w:rsidRPr="00526428" w:rsidRDefault="000A4CF0" w:rsidP="00526428">
      <w:pPr>
        <w:snapToGrid w:val="0"/>
        <w:rPr>
          <w:rFonts w:ascii="Luciole" w:eastAsia="Calibri" w:hAnsi="Luciole" w:cs="Calibri"/>
        </w:rPr>
      </w:pPr>
    </w:p>
    <w:p w14:paraId="3BACEDD2" w14:textId="77777777" w:rsidR="00AF31A2" w:rsidRPr="00526428" w:rsidRDefault="00AF31A2" w:rsidP="009A6B6E">
      <w:pPr>
        <w:pStyle w:val="Paragraphedeliste"/>
        <w:numPr>
          <w:ilvl w:val="0"/>
          <w:numId w:val="39"/>
        </w:numPr>
        <w:snapToGrid w:val="0"/>
        <w:ind w:left="567" w:hanging="567"/>
        <w:contextualSpacing w:val="0"/>
        <w:rPr>
          <w:rFonts w:ascii="Luciole" w:eastAsia="Calibri" w:hAnsi="Luciole" w:cs="Calibri"/>
        </w:rPr>
      </w:pPr>
      <w:r w:rsidRPr="00526428">
        <w:rPr>
          <w:rFonts w:ascii="Luciole" w:eastAsia="Calibri" w:hAnsi="Luciole" w:cs="Calibri"/>
        </w:rPr>
        <w:t>L’innovation,</w:t>
      </w:r>
    </w:p>
    <w:p w14:paraId="13AF82D6" w14:textId="77777777" w:rsidR="00F33435" w:rsidRPr="00526428" w:rsidRDefault="00F33435" w:rsidP="00526428">
      <w:pPr>
        <w:pStyle w:val="Paragraphedeliste"/>
        <w:snapToGrid w:val="0"/>
        <w:ind w:left="567"/>
        <w:contextualSpacing w:val="0"/>
        <w:rPr>
          <w:rFonts w:ascii="Luciole" w:eastAsia="Calibri" w:hAnsi="Luciole" w:cs="Calibri"/>
        </w:rPr>
      </w:pPr>
    </w:p>
    <w:p w14:paraId="742C62CF" w14:textId="77777777" w:rsidR="00AF31A2" w:rsidRPr="00526428" w:rsidRDefault="00AF31A2" w:rsidP="009A6B6E">
      <w:pPr>
        <w:pStyle w:val="Paragraphedeliste"/>
        <w:numPr>
          <w:ilvl w:val="0"/>
          <w:numId w:val="39"/>
        </w:numPr>
        <w:snapToGrid w:val="0"/>
        <w:ind w:left="567" w:hanging="567"/>
        <w:contextualSpacing w:val="0"/>
        <w:rPr>
          <w:rFonts w:ascii="Luciole" w:eastAsia="Calibri" w:hAnsi="Luciole" w:cs="Calibri"/>
        </w:rPr>
      </w:pPr>
      <w:r w:rsidRPr="00526428">
        <w:rPr>
          <w:rFonts w:ascii="Luciole" w:eastAsia="Calibri" w:hAnsi="Luciole" w:cs="Calibri"/>
        </w:rPr>
        <w:t>La formation continue,</w:t>
      </w:r>
    </w:p>
    <w:p w14:paraId="473910EC" w14:textId="77777777" w:rsidR="00F33435" w:rsidRPr="00526428" w:rsidRDefault="00F33435" w:rsidP="00526428">
      <w:pPr>
        <w:snapToGrid w:val="0"/>
        <w:rPr>
          <w:rFonts w:ascii="Luciole" w:eastAsia="Calibri" w:hAnsi="Luciole" w:cs="Calibri"/>
        </w:rPr>
      </w:pPr>
    </w:p>
    <w:p w14:paraId="65D79103" w14:textId="77777777" w:rsidR="00AF31A2" w:rsidRPr="00526428" w:rsidRDefault="00AF31A2" w:rsidP="009A6B6E">
      <w:pPr>
        <w:pStyle w:val="Paragraphedeliste"/>
        <w:numPr>
          <w:ilvl w:val="0"/>
          <w:numId w:val="39"/>
        </w:numPr>
        <w:snapToGrid w:val="0"/>
        <w:ind w:left="567" w:hanging="567"/>
        <w:contextualSpacing w:val="0"/>
        <w:rPr>
          <w:rFonts w:ascii="Luciole" w:eastAsia="Calibri" w:hAnsi="Luciole" w:cs="Calibri"/>
        </w:rPr>
      </w:pPr>
      <w:r w:rsidRPr="00526428">
        <w:rPr>
          <w:rFonts w:ascii="Luciole" w:eastAsia="Calibri" w:hAnsi="Luciole" w:cs="Calibri"/>
        </w:rPr>
        <w:t>Le développement de nouveaux produits ou services.</w:t>
      </w:r>
    </w:p>
    <w:p w14:paraId="7732E5CE" w14:textId="77777777" w:rsidR="000A4CF0" w:rsidRDefault="000A4CF0" w:rsidP="00526428">
      <w:pPr>
        <w:snapToGrid w:val="0"/>
        <w:rPr>
          <w:rFonts w:ascii="Luciole" w:eastAsia="Calibri" w:hAnsi="Luciole" w:cs="Calibri"/>
        </w:rPr>
      </w:pPr>
    </w:p>
    <w:p w14:paraId="036C9262" w14:textId="77777777" w:rsidR="000A4CF0" w:rsidRDefault="000A4CF0" w:rsidP="00526428">
      <w:pPr>
        <w:snapToGrid w:val="0"/>
        <w:rPr>
          <w:rFonts w:ascii="Luciole" w:eastAsia="Calibri" w:hAnsi="Luciole" w:cs="Calibri"/>
        </w:rPr>
      </w:pPr>
    </w:p>
    <w:p w14:paraId="19E31CFF" w14:textId="76A718BA" w:rsidR="00AF31A2" w:rsidRPr="00526428" w:rsidRDefault="00AF31A2" w:rsidP="00526428">
      <w:pPr>
        <w:snapToGrid w:val="0"/>
        <w:rPr>
          <w:rFonts w:ascii="Luciole" w:eastAsia="Calibri" w:hAnsi="Luciole" w:cs="Calibri"/>
        </w:rPr>
      </w:pPr>
      <w:r w:rsidRPr="00526428">
        <w:rPr>
          <w:rFonts w:ascii="Luciole" w:eastAsia="Calibri" w:hAnsi="Luciole" w:cs="Calibri"/>
        </w:rPr>
        <w:t>Cette optimisation des ressources renforce la compétitivité des entreprises, en particulier pour celles opérant dans des secteurs à marges réduites.</w:t>
      </w:r>
    </w:p>
    <w:p w14:paraId="328D5FE6" w14:textId="77777777" w:rsidR="00F33435" w:rsidRDefault="00F33435" w:rsidP="00526428">
      <w:pPr>
        <w:snapToGrid w:val="0"/>
        <w:rPr>
          <w:rFonts w:ascii="Luciole" w:eastAsia="Calibri" w:hAnsi="Luciole" w:cs="Calibri"/>
        </w:rPr>
      </w:pPr>
    </w:p>
    <w:p w14:paraId="4913FD14" w14:textId="77777777" w:rsidR="000A4CF0" w:rsidRPr="00526428" w:rsidRDefault="000A4CF0" w:rsidP="00526428">
      <w:pPr>
        <w:snapToGrid w:val="0"/>
        <w:rPr>
          <w:rFonts w:ascii="Luciole" w:eastAsia="Calibri" w:hAnsi="Luciole" w:cs="Calibri"/>
        </w:rPr>
      </w:pPr>
    </w:p>
    <w:p w14:paraId="72DB1392" w14:textId="363119F2" w:rsidR="00AF31A2" w:rsidRPr="00526428" w:rsidRDefault="00AF31A2" w:rsidP="00526428">
      <w:pPr>
        <w:snapToGrid w:val="0"/>
        <w:rPr>
          <w:rFonts w:ascii="Luciole" w:eastAsia="Calibri" w:hAnsi="Luciole" w:cs="Calibri"/>
        </w:rPr>
      </w:pPr>
      <w:r w:rsidRPr="00526428">
        <w:rPr>
          <w:rFonts w:ascii="Luciole" w:eastAsia="Calibri" w:hAnsi="Luciole" w:cs="Calibri"/>
          <w:b/>
          <w:bCs/>
        </w:rPr>
        <w:t>Image et attractivité de l’entreprise</w:t>
      </w:r>
      <w:r w:rsidRPr="00526428">
        <w:rPr>
          <w:rFonts w:ascii="Calibri" w:eastAsia="Calibri" w:hAnsi="Calibri" w:cs="Calibri"/>
          <w:b/>
          <w:bCs/>
        </w:rPr>
        <w:t> </w:t>
      </w:r>
      <w:r w:rsidRPr="00526428">
        <w:rPr>
          <w:rFonts w:ascii="Luciole" w:eastAsia="Calibri" w:hAnsi="Luciole" w:cs="Calibri"/>
          <w:b/>
          <w:bCs/>
        </w:rPr>
        <w:t xml:space="preserve">: </w:t>
      </w:r>
      <w:r w:rsidRPr="00526428">
        <w:rPr>
          <w:rFonts w:ascii="Luciole" w:eastAsia="Calibri" w:hAnsi="Luciole" w:cs="Calibri"/>
        </w:rPr>
        <w:t>Participer à ces dispositifs positionne l’entreprise comme un acteur engagé en faveur de la diversité et de l’inclusion, ce qui</w:t>
      </w:r>
      <w:r w:rsidR="00C6274A" w:rsidRPr="00526428">
        <w:rPr>
          <w:rFonts w:ascii="Calibri" w:eastAsia="Calibri" w:hAnsi="Calibri" w:cs="Calibri"/>
        </w:rPr>
        <w:t> </w:t>
      </w:r>
      <w:r w:rsidRPr="00526428">
        <w:rPr>
          <w:rFonts w:ascii="Luciole" w:eastAsia="Calibri" w:hAnsi="Luciole" w:cs="Calibri"/>
        </w:rPr>
        <w:t>:</w:t>
      </w:r>
    </w:p>
    <w:p w14:paraId="6DFFCBB4" w14:textId="77777777" w:rsidR="00F33435" w:rsidRDefault="00F33435" w:rsidP="00526428">
      <w:pPr>
        <w:snapToGrid w:val="0"/>
        <w:rPr>
          <w:rFonts w:ascii="Luciole" w:eastAsia="Calibri" w:hAnsi="Luciole" w:cs="Calibri"/>
          <w:b/>
          <w:bCs/>
        </w:rPr>
      </w:pPr>
    </w:p>
    <w:p w14:paraId="2EDC9EFC" w14:textId="77777777" w:rsidR="000A4CF0" w:rsidRPr="00526428" w:rsidRDefault="000A4CF0" w:rsidP="00526428">
      <w:pPr>
        <w:snapToGrid w:val="0"/>
        <w:rPr>
          <w:rFonts w:ascii="Luciole" w:eastAsia="Calibri" w:hAnsi="Luciole" w:cs="Calibri"/>
          <w:b/>
          <w:bCs/>
        </w:rPr>
      </w:pPr>
    </w:p>
    <w:p w14:paraId="598AAC24" w14:textId="092CF25F" w:rsidR="00AF31A2" w:rsidRPr="00526428" w:rsidRDefault="00AF31A2" w:rsidP="009A6B6E">
      <w:pPr>
        <w:pStyle w:val="Paragraphedeliste"/>
        <w:numPr>
          <w:ilvl w:val="0"/>
          <w:numId w:val="40"/>
        </w:numPr>
        <w:snapToGrid w:val="0"/>
        <w:ind w:left="567" w:hanging="567"/>
        <w:contextualSpacing w:val="0"/>
        <w:rPr>
          <w:rFonts w:ascii="Luciole" w:eastAsia="Calibri" w:hAnsi="Luciole" w:cs="Calibri"/>
        </w:rPr>
      </w:pPr>
      <w:r w:rsidRPr="00526428">
        <w:rPr>
          <w:rFonts w:ascii="Luciole" w:eastAsia="Calibri" w:hAnsi="Luciole" w:cs="Calibri"/>
        </w:rPr>
        <w:t>Renforce son attractivité</w:t>
      </w:r>
      <w:r w:rsidRPr="00526428">
        <w:rPr>
          <w:rFonts w:ascii="Calibri" w:eastAsia="Calibri" w:hAnsi="Calibri" w:cs="Calibri"/>
        </w:rPr>
        <w:t> </w:t>
      </w:r>
      <w:r w:rsidRPr="00526428">
        <w:rPr>
          <w:rFonts w:ascii="Luciole" w:eastAsia="Calibri" w:hAnsi="Luciole" w:cs="Calibri"/>
        </w:rPr>
        <w:t>auprès des talents et des partenaires</w:t>
      </w:r>
      <w:r w:rsidR="000A4CF0">
        <w:rPr>
          <w:rFonts w:ascii="Luciole" w:eastAsia="Calibri" w:hAnsi="Luciole" w:cs="Calibri"/>
        </w:rPr>
        <w:t>.</w:t>
      </w:r>
    </w:p>
    <w:p w14:paraId="113DC906" w14:textId="77777777" w:rsidR="00F33435" w:rsidRPr="00526428" w:rsidRDefault="00F33435" w:rsidP="00526428">
      <w:pPr>
        <w:pStyle w:val="Paragraphedeliste"/>
        <w:snapToGrid w:val="0"/>
        <w:ind w:left="567"/>
        <w:contextualSpacing w:val="0"/>
        <w:rPr>
          <w:rFonts w:ascii="Luciole" w:eastAsia="Calibri" w:hAnsi="Luciole" w:cs="Calibri"/>
        </w:rPr>
      </w:pPr>
    </w:p>
    <w:p w14:paraId="37FAD4B1" w14:textId="77777777" w:rsidR="00AF31A2" w:rsidRPr="00526428" w:rsidRDefault="00AF31A2" w:rsidP="009A6B6E">
      <w:pPr>
        <w:pStyle w:val="Paragraphedeliste"/>
        <w:numPr>
          <w:ilvl w:val="0"/>
          <w:numId w:val="40"/>
        </w:numPr>
        <w:snapToGrid w:val="0"/>
        <w:ind w:left="567" w:hanging="567"/>
        <w:contextualSpacing w:val="0"/>
        <w:rPr>
          <w:rFonts w:ascii="Luciole" w:eastAsia="Calibri" w:hAnsi="Luciole" w:cs="Calibri"/>
        </w:rPr>
      </w:pPr>
      <w:r w:rsidRPr="00526428">
        <w:rPr>
          <w:rFonts w:ascii="Luciole" w:eastAsia="Calibri" w:hAnsi="Luciole" w:cs="Calibri"/>
        </w:rPr>
        <w:t>Améliore sa réputation auprès des clients, sensibles aux valeurs sociales et éthiques.</w:t>
      </w:r>
    </w:p>
    <w:p w14:paraId="7BB6005C" w14:textId="77777777" w:rsidR="00F33435" w:rsidRPr="00526428" w:rsidRDefault="00F33435" w:rsidP="00526428">
      <w:pPr>
        <w:pStyle w:val="Paragraphedeliste"/>
        <w:rPr>
          <w:rFonts w:ascii="Luciole" w:eastAsia="Calibri" w:hAnsi="Luciole" w:cs="Calibri"/>
        </w:rPr>
      </w:pPr>
    </w:p>
    <w:p w14:paraId="1291BAC0" w14:textId="77777777" w:rsidR="00F33435" w:rsidRPr="00526428" w:rsidRDefault="00F33435" w:rsidP="00526428">
      <w:pPr>
        <w:snapToGrid w:val="0"/>
        <w:rPr>
          <w:rFonts w:ascii="Luciole" w:eastAsia="Calibri" w:hAnsi="Luciole" w:cs="Calibri"/>
        </w:rPr>
      </w:pPr>
    </w:p>
    <w:p w14:paraId="2CBE6E8E" w14:textId="77777777" w:rsidR="00AF31A2" w:rsidRDefault="00AF31A2" w:rsidP="00526428">
      <w:pPr>
        <w:snapToGrid w:val="0"/>
        <w:rPr>
          <w:rFonts w:ascii="Luciole" w:eastAsia="Calibri" w:hAnsi="Luciole" w:cs="Calibri"/>
        </w:rPr>
      </w:pPr>
      <w:r w:rsidRPr="00526428">
        <w:rPr>
          <w:rFonts w:ascii="Luciole" w:eastAsia="Calibri" w:hAnsi="Luciole" w:cs="Calibri"/>
        </w:rPr>
        <w:t>Une entreprise qui valorise l’inclusion bénéficie également d’un meilleur engagement et d’une plus grande satisfaction de ses équipes.</w:t>
      </w:r>
    </w:p>
    <w:p w14:paraId="3F1494FC" w14:textId="77777777" w:rsidR="000A4CF0" w:rsidRPr="00526428" w:rsidRDefault="000A4CF0" w:rsidP="00526428">
      <w:pPr>
        <w:snapToGrid w:val="0"/>
        <w:rPr>
          <w:rFonts w:ascii="Luciole" w:eastAsia="Calibri" w:hAnsi="Luciole" w:cs="Calibri"/>
        </w:rPr>
      </w:pPr>
    </w:p>
    <w:p w14:paraId="0452F8AB" w14:textId="77777777" w:rsidR="00F33435" w:rsidRPr="00526428" w:rsidRDefault="00F33435" w:rsidP="00526428">
      <w:pPr>
        <w:snapToGrid w:val="0"/>
        <w:rPr>
          <w:rFonts w:ascii="Luciole" w:eastAsia="Calibri" w:hAnsi="Luciole" w:cs="Calibri"/>
        </w:rPr>
      </w:pPr>
    </w:p>
    <w:p w14:paraId="38828F22" w14:textId="77777777" w:rsidR="000A4CF0" w:rsidRDefault="00AF31A2" w:rsidP="00526428">
      <w:pPr>
        <w:snapToGrid w:val="0"/>
        <w:rPr>
          <w:rFonts w:ascii="Calibri" w:eastAsia="Calibri" w:hAnsi="Calibri" w:cs="Calibri"/>
          <w:b/>
          <w:bCs/>
        </w:rPr>
      </w:pPr>
      <w:r w:rsidRPr="00526428">
        <w:rPr>
          <w:rFonts w:ascii="Luciole" w:eastAsia="Calibri" w:hAnsi="Luciole" w:cs="Calibri"/>
          <w:b/>
          <w:bCs/>
        </w:rPr>
        <w:t>Conformité légale et proactive</w:t>
      </w:r>
    </w:p>
    <w:p w14:paraId="00C8EAA3" w14:textId="77777777" w:rsidR="0040396B" w:rsidRDefault="0040396B" w:rsidP="00526428">
      <w:pPr>
        <w:snapToGrid w:val="0"/>
        <w:rPr>
          <w:rFonts w:ascii="Calibri" w:eastAsia="Calibri" w:hAnsi="Calibri" w:cs="Calibri"/>
          <w:b/>
          <w:bCs/>
        </w:rPr>
      </w:pPr>
    </w:p>
    <w:p w14:paraId="0144E4BB" w14:textId="77777777" w:rsidR="0040396B" w:rsidRDefault="0040396B" w:rsidP="00526428">
      <w:pPr>
        <w:snapToGrid w:val="0"/>
        <w:rPr>
          <w:rFonts w:ascii="Calibri" w:eastAsia="Calibri" w:hAnsi="Calibri" w:cs="Calibri"/>
          <w:b/>
          <w:bCs/>
        </w:rPr>
      </w:pPr>
    </w:p>
    <w:p w14:paraId="783CDC7C" w14:textId="36DE17D4" w:rsidR="00AF31A2" w:rsidRDefault="00AF31A2" w:rsidP="00526428">
      <w:pPr>
        <w:snapToGrid w:val="0"/>
        <w:rPr>
          <w:rFonts w:ascii="Luciole" w:eastAsia="Calibri" w:hAnsi="Luciole" w:cs="Calibri"/>
        </w:rPr>
      </w:pPr>
      <w:r w:rsidRPr="00526428">
        <w:rPr>
          <w:rFonts w:ascii="Luciole" w:eastAsia="Calibri" w:hAnsi="Luciole" w:cs="Calibri"/>
        </w:rPr>
        <w:t>Les exonérations facilitent la</w:t>
      </w:r>
      <w:r w:rsidRPr="00526428">
        <w:rPr>
          <w:rFonts w:ascii="Calibri" w:eastAsia="Calibri" w:hAnsi="Calibri" w:cs="Calibri"/>
        </w:rPr>
        <w:t> </w:t>
      </w:r>
      <w:r w:rsidRPr="00526428">
        <w:rPr>
          <w:rFonts w:ascii="Luciole" w:eastAsia="Calibri" w:hAnsi="Luciole" w:cs="Calibri"/>
        </w:rPr>
        <w:t>mise en conformité avec les obligations légales</w:t>
      </w:r>
      <w:r w:rsidRPr="00526428">
        <w:rPr>
          <w:rFonts w:ascii="Calibri" w:eastAsia="Calibri" w:hAnsi="Calibri" w:cs="Calibri"/>
        </w:rPr>
        <w:t> </w:t>
      </w:r>
      <w:r w:rsidRPr="00526428">
        <w:rPr>
          <w:rFonts w:ascii="Luciole" w:eastAsia="Calibri" w:hAnsi="Luciole" w:cs="Calibri"/>
        </w:rPr>
        <w:t>en matière d’accessibilité et d’emploi des PSDH. En anticipant les exigences légales, les employeurs minimisent les risques de sanctions et démontrent une démarche proactive en matière de responsabilité sociale.</w:t>
      </w:r>
    </w:p>
    <w:p w14:paraId="25A03479" w14:textId="77777777" w:rsidR="000A4CF0" w:rsidRPr="00526428" w:rsidRDefault="000A4CF0" w:rsidP="00526428">
      <w:pPr>
        <w:snapToGrid w:val="0"/>
        <w:rPr>
          <w:rFonts w:ascii="Luciole" w:eastAsia="Calibri" w:hAnsi="Luciole" w:cs="Calibri"/>
        </w:rPr>
      </w:pPr>
    </w:p>
    <w:p w14:paraId="51E37C61" w14:textId="4BAE647D" w:rsidR="00AF31A2" w:rsidRPr="00526428" w:rsidRDefault="00AF31A2" w:rsidP="00526428">
      <w:pPr>
        <w:snapToGrid w:val="0"/>
        <w:rPr>
          <w:rFonts w:ascii="Luciole" w:eastAsia="Calibri" w:hAnsi="Luciole" w:cs="Calibri"/>
        </w:rPr>
      </w:pPr>
    </w:p>
    <w:p w14:paraId="1F276E7B" w14:textId="1DA5DC71" w:rsidR="00AF31A2" w:rsidRPr="00526428" w:rsidRDefault="00AF31A2" w:rsidP="0040396B">
      <w:pPr>
        <w:snapToGrid w:val="0"/>
        <w:rPr>
          <w:rFonts w:ascii="Luciole" w:eastAsia="Calibri" w:hAnsi="Luciole" w:cs="Calibri"/>
          <w:b/>
          <w:bCs/>
        </w:rPr>
      </w:pPr>
      <w:r w:rsidRPr="00526428">
        <w:rPr>
          <w:rFonts w:ascii="Luciole" w:eastAsia="Calibri" w:hAnsi="Luciole" w:cs="Calibri"/>
          <w:b/>
          <w:bCs/>
        </w:rPr>
        <w:t>Pourquoi ces exonérations sont un outil stratégique</w:t>
      </w:r>
      <w:r w:rsidR="00AD5166" w:rsidRPr="00526428">
        <w:rPr>
          <w:rFonts w:ascii="Luciole" w:eastAsia="Calibri" w:hAnsi="Luciole" w:cs="Calibri"/>
          <w:b/>
          <w:bCs/>
        </w:rPr>
        <w:t> </w:t>
      </w:r>
      <w:r w:rsidR="00F33435" w:rsidRPr="00526428">
        <w:rPr>
          <w:rFonts w:ascii="Luciole" w:eastAsia="Calibri" w:hAnsi="Luciole" w:cs="Calibri"/>
          <w:b/>
          <w:bCs/>
        </w:rPr>
        <w:t>?</w:t>
      </w:r>
    </w:p>
    <w:p w14:paraId="4F2ECCC0" w14:textId="77777777" w:rsidR="00F33435" w:rsidRDefault="00F33435" w:rsidP="00526428">
      <w:pPr>
        <w:pStyle w:val="Paragraphedeliste"/>
        <w:snapToGrid w:val="0"/>
        <w:contextualSpacing w:val="0"/>
        <w:rPr>
          <w:rFonts w:ascii="Luciole" w:eastAsia="Calibri" w:hAnsi="Luciole" w:cs="Calibri"/>
          <w:b/>
          <w:bCs/>
        </w:rPr>
      </w:pPr>
    </w:p>
    <w:p w14:paraId="2954A3E2" w14:textId="77777777" w:rsidR="000A4CF0" w:rsidRPr="00526428" w:rsidRDefault="000A4CF0" w:rsidP="00526428">
      <w:pPr>
        <w:pStyle w:val="Paragraphedeliste"/>
        <w:snapToGrid w:val="0"/>
        <w:contextualSpacing w:val="0"/>
        <w:rPr>
          <w:rFonts w:ascii="Luciole" w:eastAsia="Calibri" w:hAnsi="Luciole" w:cs="Calibri"/>
          <w:b/>
          <w:bCs/>
        </w:rPr>
      </w:pPr>
    </w:p>
    <w:p w14:paraId="23D3855F" w14:textId="5ECED250" w:rsidR="00AF31A2" w:rsidRPr="00D7189F" w:rsidRDefault="00AF31A2" w:rsidP="009A6B6E">
      <w:pPr>
        <w:pStyle w:val="Paragraphedeliste"/>
        <w:numPr>
          <w:ilvl w:val="0"/>
          <w:numId w:val="80"/>
        </w:numPr>
        <w:snapToGrid w:val="0"/>
        <w:rPr>
          <w:rFonts w:ascii="Luciole" w:eastAsia="Calibri" w:hAnsi="Luciole" w:cs="Calibri"/>
        </w:rPr>
      </w:pPr>
      <w:r w:rsidRPr="00D7189F">
        <w:rPr>
          <w:rFonts w:ascii="Luciole" w:eastAsia="Calibri" w:hAnsi="Luciole" w:cs="Calibri"/>
        </w:rPr>
        <w:t>Les exonérations permettent d’alléger les charges sociales dans des domaines clés (maladie, pension, accident, chômage). Elles compensent également les coûts additionnels souvent associés à l’inclusion professionnelle des PSDH, comme les aménagements des postes de travail ou les formations spécifiques</w:t>
      </w:r>
      <w:r w:rsidR="00D7189F" w:rsidRPr="00D7189F">
        <w:rPr>
          <w:rFonts w:ascii="Calibri" w:eastAsia="Calibri" w:hAnsi="Calibri" w:cs="Calibri"/>
        </w:rPr>
        <w:t> </w:t>
      </w:r>
      <w:r w:rsidR="00D7189F" w:rsidRPr="00D7189F">
        <w:rPr>
          <w:rFonts w:ascii="Luciole" w:eastAsia="Calibri" w:hAnsi="Luciole" w:cs="Calibri"/>
        </w:rPr>
        <w:t>;</w:t>
      </w:r>
    </w:p>
    <w:p w14:paraId="140E0ED5" w14:textId="77777777" w:rsidR="00F33435" w:rsidRPr="00D7189F" w:rsidRDefault="00F33435" w:rsidP="00526428">
      <w:pPr>
        <w:snapToGrid w:val="0"/>
        <w:rPr>
          <w:rFonts w:ascii="Luciole" w:eastAsia="Calibri" w:hAnsi="Luciole" w:cs="Calibri"/>
        </w:rPr>
      </w:pPr>
    </w:p>
    <w:p w14:paraId="7AD66344" w14:textId="468BFDEB" w:rsidR="00AF31A2" w:rsidRPr="00D7189F" w:rsidRDefault="00AF31A2" w:rsidP="009A6B6E">
      <w:pPr>
        <w:pStyle w:val="Paragraphedeliste"/>
        <w:numPr>
          <w:ilvl w:val="0"/>
          <w:numId w:val="80"/>
        </w:numPr>
        <w:snapToGrid w:val="0"/>
        <w:rPr>
          <w:rFonts w:ascii="Luciole" w:eastAsia="Calibri" w:hAnsi="Luciole" w:cs="Calibri"/>
        </w:rPr>
      </w:pPr>
      <w:r w:rsidRPr="00D7189F">
        <w:rPr>
          <w:rFonts w:ascii="Luciole" w:eastAsia="Calibri" w:hAnsi="Luciole" w:cs="Calibri"/>
        </w:rPr>
        <w:t>En réduisant la pression financière, ces dispositifs donnent aux employeurs les moyens de créer un environnement de travail adapté aux besoins des salariés handicapés, favorisant leur intégration à long terme</w:t>
      </w:r>
      <w:r w:rsidR="00D7189F" w:rsidRPr="00D7189F">
        <w:rPr>
          <w:rFonts w:ascii="Calibri" w:eastAsia="Calibri" w:hAnsi="Calibri" w:cs="Calibri"/>
        </w:rPr>
        <w:t> </w:t>
      </w:r>
      <w:r w:rsidR="00D7189F" w:rsidRPr="00D7189F">
        <w:rPr>
          <w:rFonts w:ascii="Luciole" w:eastAsia="Calibri" w:hAnsi="Luciole" w:cs="Calibri"/>
        </w:rPr>
        <w:t>;</w:t>
      </w:r>
    </w:p>
    <w:p w14:paraId="4AA1EAAC" w14:textId="77777777" w:rsidR="00D7189F" w:rsidRDefault="00D7189F" w:rsidP="00526428">
      <w:pPr>
        <w:snapToGrid w:val="0"/>
        <w:rPr>
          <w:rFonts w:ascii="Luciole" w:eastAsia="Calibri" w:hAnsi="Luciole" w:cs="Calibri"/>
        </w:rPr>
      </w:pPr>
    </w:p>
    <w:p w14:paraId="78F60EBC" w14:textId="588D9535" w:rsidR="00AF31A2" w:rsidRPr="00D7189F" w:rsidRDefault="00AF31A2" w:rsidP="009A6B6E">
      <w:pPr>
        <w:pStyle w:val="Paragraphedeliste"/>
        <w:numPr>
          <w:ilvl w:val="0"/>
          <w:numId w:val="80"/>
        </w:numPr>
        <w:snapToGrid w:val="0"/>
        <w:rPr>
          <w:rFonts w:ascii="Luciole" w:eastAsia="Calibri" w:hAnsi="Luciole" w:cs="Calibri"/>
        </w:rPr>
      </w:pPr>
      <w:r w:rsidRPr="00D7189F">
        <w:rPr>
          <w:rFonts w:ascii="Luciole" w:eastAsia="Calibri" w:hAnsi="Luciole" w:cs="Calibri"/>
        </w:rPr>
        <w:t>Les exonérations incitent les entreprises à développer des politiques inclusives et innovantes, telles que le mentorat ou les programmes de formation continue, renforçant leur attractivité pour les salariés existants et futurs.</w:t>
      </w:r>
    </w:p>
    <w:p w14:paraId="49E923CE" w14:textId="77777777" w:rsidR="00F33435" w:rsidRPr="00D7189F" w:rsidRDefault="00F33435" w:rsidP="00526428">
      <w:pPr>
        <w:snapToGrid w:val="0"/>
        <w:rPr>
          <w:rFonts w:ascii="Luciole" w:eastAsia="Calibri" w:hAnsi="Luciole" w:cs="Calibri"/>
        </w:rPr>
      </w:pPr>
    </w:p>
    <w:p w14:paraId="26977788" w14:textId="41B53766" w:rsidR="00AF31A2" w:rsidRPr="00D7189F" w:rsidRDefault="00AF31A2" w:rsidP="009A6B6E">
      <w:pPr>
        <w:pStyle w:val="Paragraphedeliste"/>
        <w:numPr>
          <w:ilvl w:val="0"/>
          <w:numId w:val="80"/>
        </w:numPr>
        <w:snapToGrid w:val="0"/>
        <w:rPr>
          <w:rFonts w:ascii="Luciole" w:eastAsia="Calibri" w:hAnsi="Luciole" w:cs="Calibri"/>
        </w:rPr>
      </w:pPr>
      <w:r w:rsidRPr="00D7189F">
        <w:rPr>
          <w:rFonts w:ascii="Luciole" w:eastAsia="Calibri" w:hAnsi="Luciole" w:cs="Calibri"/>
        </w:rPr>
        <w:t>Ces mesures permettent aux entreprises de jouer un rôle actif dans la réduction des inégalités sociales, tout en optimisant leur performance économique.</w:t>
      </w:r>
    </w:p>
    <w:p w14:paraId="1BD15E32" w14:textId="01B9C3E8" w:rsidR="00AF31A2" w:rsidRPr="00526428" w:rsidRDefault="00AF31A2" w:rsidP="00526428">
      <w:pPr>
        <w:snapToGrid w:val="0"/>
        <w:rPr>
          <w:rFonts w:ascii="Luciole" w:eastAsia="Calibri" w:hAnsi="Luciole" w:cs="Calibri"/>
        </w:rPr>
      </w:pPr>
    </w:p>
    <w:p w14:paraId="511F2ACE" w14:textId="77777777" w:rsidR="0040396B" w:rsidRDefault="0040396B" w:rsidP="00526428">
      <w:pPr>
        <w:snapToGrid w:val="0"/>
        <w:rPr>
          <w:rFonts w:ascii="Luciole" w:eastAsia="Calibri" w:hAnsi="Luciole" w:cs="Calibri"/>
          <w:b/>
          <w:bCs/>
        </w:rPr>
      </w:pPr>
    </w:p>
    <w:p w14:paraId="499031EA" w14:textId="7A2AA594" w:rsidR="000A4CF0" w:rsidRDefault="00AF31A2" w:rsidP="00526428">
      <w:pPr>
        <w:snapToGrid w:val="0"/>
        <w:rPr>
          <w:rFonts w:ascii="Calibri" w:eastAsia="Calibri" w:hAnsi="Calibri" w:cs="Calibri"/>
          <w:b/>
          <w:bCs/>
        </w:rPr>
      </w:pPr>
      <w:r w:rsidRPr="00526428">
        <w:rPr>
          <w:rFonts w:ascii="Luciole" w:eastAsia="Calibri" w:hAnsi="Luciole" w:cs="Calibri"/>
          <w:b/>
          <w:bCs/>
        </w:rPr>
        <w:t>Conclusion</w:t>
      </w:r>
    </w:p>
    <w:p w14:paraId="6BD82E3F" w14:textId="77777777" w:rsidR="000A4CF0" w:rsidRDefault="000A4CF0" w:rsidP="00526428">
      <w:pPr>
        <w:snapToGrid w:val="0"/>
        <w:rPr>
          <w:rFonts w:ascii="Calibri" w:eastAsia="Calibri" w:hAnsi="Calibri" w:cs="Calibri"/>
          <w:b/>
          <w:bCs/>
        </w:rPr>
      </w:pPr>
    </w:p>
    <w:p w14:paraId="5D3FAB17" w14:textId="77777777" w:rsidR="000A4CF0" w:rsidRDefault="000A4CF0" w:rsidP="00526428">
      <w:pPr>
        <w:snapToGrid w:val="0"/>
        <w:rPr>
          <w:rFonts w:ascii="Calibri" w:eastAsia="Calibri" w:hAnsi="Calibri" w:cs="Calibri"/>
          <w:b/>
          <w:bCs/>
        </w:rPr>
      </w:pPr>
    </w:p>
    <w:p w14:paraId="7F4D206F" w14:textId="5F7316D4" w:rsidR="00AF31A2" w:rsidRDefault="00AF31A2" w:rsidP="00526428">
      <w:pPr>
        <w:snapToGrid w:val="0"/>
        <w:rPr>
          <w:rFonts w:ascii="Luciole" w:eastAsia="Calibri" w:hAnsi="Luciole" w:cs="Calibri"/>
        </w:rPr>
      </w:pPr>
      <w:r w:rsidRPr="00526428">
        <w:rPr>
          <w:rFonts w:ascii="Luciole" w:eastAsia="Calibri" w:hAnsi="Luciole" w:cs="Calibri"/>
        </w:rPr>
        <w:t>Les exonérations des</w:t>
      </w:r>
      <w:r w:rsidRPr="00526428">
        <w:rPr>
          <w:rFonts w:ascii="Calibri" w:eastAsia="Calibri" w:hAnsi="Calibri" w:cs="Calibri"/>
        </w:rPr>
        <w:t> </w:t>
      </w:r>
      <w:r w:rsidRPr="00526428">
        <w:rPr>
          <w:rFonts w:ascii="Luciole" w:eastAsia="Calibri" w:hAnsi="Luciole" w:cs="Calibri"/>
        </w:rPr>
        <w:t>cotisations patronales</w:t>
      </w:r>
      <w:r w:rsidRPr="00526428">
        <w:rPr>
          <w:rFonts w:ascii="Calibri" w:eastAsia="Calibri" w:hAnsi="Calibri" w:cs="Calibri"/>
        </w:rPr>
        <w:t> </w:t>
      </w:r>
      <w:r w:rsidRPr="00526428">
        <w:rPr>
          <w:rFonts w:ascii="Luciole" w:eastAsia="Calibri" w:hAnsi="Luciole" w:cs="Calibri"/>
        </w:rPr>
        <w:t>au Luxembourg sont un</w:t>
      </w:r>
      <w:r w:rsidRPr="00526428">
        <w:rPr>
          <w:rFonts w:ascii="Calibri" w:eastAsia="Calibri" w:hAnsi="Calibri" w:cs="Calibri"/>
        </w:rPr>
        <w:t> </w:t>
      </w:r>
      <w:r w:rsidRPr="00526428">
        <w:rPr>
          <w:rFonts w:ascii="Luciole" w:eastAsia="Calibri" w:hAnsi="Luciole" w:cs="Calibri"/>
        </w:rPr>
        <w:t>outil financier puissant</w:t>
      </w:r>
      <w:r w:rsidRPr="00526428">
        <w:rPr>
          <w:rFonts w:ascii="Calibri" w:eastAsia="Calibri" w:hAnsi="Calibri" w:cs="Calibri"/>
        </w:rPr>
        <w:t> </w:t>
      </w:r>
      <w:r w:rsidRPr="00526428">
        <w:rPr>
          <w:rFonts w:ascii="Luciole" w:eastAsia="Calibri" w:hAnsi="Luciole" w:cs="Calibri"/>
        </w:rPr>
        <w:t>pour les entreprises, leur permettant de conjuguer optimisation des coûts et responsabilité sociale. Ces mesures facilitent l’embauche et le maintien des PSDH, tout en offrant aux employeurs une opportunité de renforcer leur compétitivité et leur attractivité.</w:t>
      </w:r>
    </w:p>
    <w:p w14:paraId="2A3BFB0D" w14:textId="77777777" w:rsidR="000A4CF0" w:rsidRPr="00526428" w:rsidRDefault="000A4CF0" w:rsidP="00526428">
      <w:pPr>
        <w:snapToGrid w:val="0"/>
        <w:rPr>
          <w:rFonts w:ascii="Luciole" w:eastAsia="Calibri" w:hAnsi="Luciole" w:cs="Calibri"/>
        </w:rPr>
      </w:pPr>
    </w:p>
    <w:p w14:paraId="39BAE2DA" w14:textId="77777777" w:rsidR="00F33435" w:rsidRPr="00526428" w:rsidRDefault="00F33435" w:rsidP="00526428">
      <w:pPr>
        <w:pStyle w:val="Paragraphedeliste"/>
        <w:snapToGrid w:val="0"/>
        <w:rPr>
          <w:rFonts w:ascii="Luciole" w:eastAsia="Calibri" w:hAnsi="Luciole" w:cs="Calibri"/>
        </w:rPr>
      </w:pPr>
    </w:p>
    <w:p w14:paraId="4CE231BE" w14:textId="77777777" w:rsidR="00AF31A2" w:rsidRDefault="00AF31A2" w:rsidP="00526428">
      <w:pPr>
        <w:snapToGrid w:val="0"/>
        <w:rPr>
          <w:rFonts w:ascii="Luciole" w:eastAsia="Calibri" w:hAnsi="Luciole" w:cs="Calibri"/>
        </w:rPr>
      </w:pPr>
      <w:r w:rsidRPr="00526428">
        <w:rPr>
          <w:rFonts w:ascii="Luciole" w:eastAsia="Calibri" w:hAnsi="Luciole" w:cs="Calibri"/>
        </w:rPr>
        <w:t>En intégrant ces exonérations dans leurs stratégies RH, les entreprises peuvent réduire leurs charges, améliorer leur image de marque et contribuer activement à une inclusion sociale durable. Cela en fait un levier incontournable dans un contexte où l’économie et les attentes sociétales sont de plus en plus tournées vers l’inclusion et la diversité.</w:t>
      </w:r>
    </w:p>
    <w:p w14:paraId="3F6D59AA" w14:textId="77777777" w:rsidR="0040396B" w:rsidRDefault="0040396B" w:rsidP="00526428">
      <w:pPr>
        <w:snapToGrid w:val="0"/>
        <w:rPr>
          <w:rFonts w:ascii="Luciole" w:eastAsia="Calibri" w:hAnsi="Luciole" w:cs="Calibri"/>
        </w:rPr>
      </w:pPr>
    </w:p>
    <w:p w14:paraId="55A23278" w14:textId="77777777" w:rsidR="000A4CF0" w:rsidRPr="00526428" w:rsidRDefault="000A4CF0" w:rsidP="00526428">
      <w:pPr>
        <w:snapToGrid w:val="0"/>
        <w:rPr>
          <w:rFonts w:ascii="Luciole" w:eastAsia="Calibri" w:hAnsi="Luciole" w:cs="Calibri"/>
        </w:rPr>
      </w:pPr>
    </w:p>
    <w:p w14:paraId="29685AAC" w14:textId="49567FED" w:rsidR="000A4CF0" w:rsidRPr="0040396B" w:rsidRDefault="00D3034D" w:rsidP="0040396B">
      <w:pPr>
        <w:snapToGrid w:val="0"/>
        <w:rPr>
          <w:rStyle w:val="Lienhypertexte"/>
          <w:rFonts w:ascii="Luciole" w:eastAsia="Calibri" w:hAnsi="Luciole" w:cs="Calibri"/>
          <w:b/>
          <w:bCs/>
          <w:color w:val="auto"/>
          <w:u w:val="none"/>
        </w:rPr>
      </w:pPr>
      <w:hyperlink r:id="rId53" w:tooltip="Loi concernant les Taux de TVA ; voir annexe B page 118" w:history="1">
        <w:r w:rsidR="006A0188" w:rsidRPr="0040396B">
          <w:rPr>
            <w:rStyle w:val="Lienhypertexte"/>
            <w:rFonts w:ascii="Luciole" w:eastAsia="Calibri" w:hAnsi="Luciole" w:cs="Calibri"/>
            <w:b/>
            <w:bCs/>
          </w:rPr>
          <w:t>Le</w:t>
        </w:r>
        <w:r w:rsidR="006A0188" w:rsidRPr="0040396B">
          <w:rPr>
            <w:rStyle w:val="Lienhypertexte"/>
            <w:rFonts w:ascii="Calibri" w:eastAsia="Calibri" w:hAnsi="Calibri" w:cs="Calibri"/>
            <w:b/>
            <w:bCs/>
          </w:rPr>
          <w:t> </w:t>
        </w:r>
        <w:r w:rsidR="006A0188" w:rsidRPr="0040396B">
          <w:rPr>
            <w:rStyle w:val="Lienhypertexte"/>
            <w:rFonts w:ascii="Luciole" w:eastAsia="Calibri" w:hAnsi="Luciole" w:cs="Calibri"/>
            <w:b/>
            <w:bCs/>
          </w:rPr>
          <w:t>taux réduit de TVA à 3 %</w:t>
        </w:r>
        <w:r w:rsidR="006A0188" w:rsidRPr="0040396B">
          <w:rPr>
            <w:rStyle w:val="Lienhypertexte"/>
            <w:rFonts w:ascii="Calibri" w:eastAsia="Calibri" w:hAnsi="Calibri" w:cs="Calibri"/>
            <w:b/>
            <w:bCs/>
          </w:rPr>
          <w:t> </w:t>
        </w:r>
      </w:hyperlink>
    </w:p>
    <w:p w14:paraId="1DE7CE94" w14:textId="77777777" w:rsidR="000A4CF0" w:rsidRDefault="000A4CF0" w:rsidP="000A4CF0">
      <w:pPr>
        <w:snapToGrid w:val="0"/>
        <w:rPr>
          <w:rFonts w:ascii="Luciole" w:eastAsia="Calibri" w:hAnsi="Luciole" w:cs="Calibri"/>
        </w:rPr>
      </w:pPr>
    </w:p>
    <w:p w14:paraId="761BC1B9" w14:textId="77777777" w:rsidR="000A4CF0" w:rsidRDefault="000A4CF0" w:rsidP="000A4CF0">
      <w:pPr>
        <w:snapToGrid w:val="0"/>
        <w:rPr>
          <w:rFonts w:ascii="Luciole" w:eastAsia="Calibri" w:hAnsi="Luciole" w:cs="Calibri"/>
        </w:rPr>
      </w:pPr>
    </w:p>
    <w:p w14:paraId="18929481" w14:textId="77777777" w:rsidR="0040396B" w:rsidRDefault="000A4CF0" w:rsidP="000A4CF0">
      <w:pPr>
        <w:snapToGrid w:val="0"/>
        <w:rPr>
          <w:rFonts w:ascii="Luciole" w:eastAsia="Calibri" w:hAnsi="Luciole" w:cs="Calibri"/>
        </w:rPr>
      </w:pPr>
      <w:r>
        <w:rPr>
          <w:rFonts w:ascii="Luciole" w:eastAsia="Calibri" w:hAnsi="Luciole" w:cs="Calibri"/>
        </w:rPr>
        <w:t>S</w:t>
      </w:r>
      <w:r w:rsidR="006A0188" w:rsidRPr="000A4CF0">
        <w:rPr>
          <w:rFonts w:ascii="Luciole" w:eastAsia="Calibri" w:hAnsi="Luciole" w:cs="Calibri"/>
        </w:rPr>
        <w:t xml:space="preserve">ur certains équipements adaptés aux </w:t>
      </w:r>
      <w:r w:rsidR="007B563C" w:rsidRPr="000A4CF0">
        <w:rPr>
          <w:rFonts w:ascii="Luciole" w:eastAsia="Calibri" w:hAnsi="Luciole" w:cs="Calibri"/>
        </w:rPr>
        <w:t>PSDH</w:t>
      </w:r>
      <w:r w:rsidR="006A0188" w:rsidRPr="000A4CF0">
        <w:rPr>
          <w:rFonts w:ascii="Luciole" w:eastAsia="Calibri" w:hAnsi="Luciole" w:cs="Calibri"/>
        </w:rPr>
        <w:t xml:space="preserve"> est un</w:t>
      </w:r>
      <w:r w:rsidR="006A0188" w:rsidRPr="000A4CF0">
        <w:rPr>
          <w:rFonts w:ascii="Calibri" w:eastAsia="Calibri" w:hAnsi="Calibri" w:cs="Calibri"/>
        </w:rPr>
        <w:t> </w:t>
      </w:r>
      <w:r w:rsidR="006A0188" w:rsidRPr="000A4CF0">
        <w:rPr>
          <w:rFonts w:ascii="Luciole" w:eastAsia="Calibri" w:hAnsi="Luciole" w:cs="Calibri"/>
        </w:rPr>
        <w:t>outil financier essentiel</w:t>
      </w:r>
      <w:r w:rsidR="006A0188" w:rsidRPr="000A4CF0">
        <w:rPr>
          <w:rFonts w:ascii="Calibri" w:eastAsia="Calibri" w:hAnsi="Calibri" w:cs="Calibri"/>
        </w:rPr>
        <w:t> </w:t>
      </w:r>
      <w:r w:rsidR="006A0188" w:rsidRPr="000A4CF0">
        <w:rPr>
          <w:rFonts w:ascii="Luciole" w:eastAsia="Calibri" w:hAnsi="Luciole" w:cs="Calibri"/>
        </w:rPr>
        <w:t xml:space="preserve">pour les entreprises au Luxembourg. </w:t>
      </w:r>
    </w:p>
    <w:p w14:paraId="27A57BFE" w14:textId="77777777" w:rsidR="0040396B" w:rsidRDefault="0040396B" w:rsidP="000A4CF0">
      <w:pPr>
        <w:snapToGrid w:val="0"/>
        <w:rPr>
          <w:rFonts w:ascii="Luciole" w:eastAsia="Calibri" w:hAnsi="Luciole" w:cs="Calibri"/>
        </w:rPr>
      </w:pPr>
    </w:p>
    <w:p w14:paraId="19234C16" w14:textId="77777777" w:rsidR="0040396B" w:rsidRDefault="0040396B" w:rsidP="000A4CF0">
      <w:pPr>
        <w:snapToGrid w:val="0"/>
        <w:rPr>
          <w:rFonts w:ascii="Luciole" w:eastAsia="Calibri" w:hAnsi="Luciole" w:cs="Calibri"/>
        </w:rPr>
      </w:pPr>
    </w:p>
    <w:p w14:paraId="4BE012D2" w14:textId="12927F1E" w:rsidR="006A0188" w:rsidRPr="000A4CF0" w:rsidRDefault="006A0188" w:rsidP="000A4CF0">
      <w:pPr>
        <w:snapToGrid w:val="0"/>
        <w:rPr>
          <w:rFonts w:ascii="Luciole" w:eastAsia="Calibri" w:hAnsi="Luciole" w:cs="Calibri"/>
          <w:color w:val="0000FF"/>
          <w:u w:val="single"/>
        </w:rPr>
      </w:pPr>
      <w:r w:rsidRPr="000A4CF0">
        <w:rPr>
          <w:rFonts w:ascii="Luciole" w:eastAsia="Calibri" w:hAnsi="Luciole" w:cs="Calibri"/>
        </w:rPr>
        <w:t xml:space="preserve">En rendant les investissements liés à </w:t>
      </w:r>
      <w:proofErr w:type="gramStart"/>
      <w:r w:rsidRPr="000A4CF0">
        <w:rPr>
          <w:rFonts w:ascii="Luciole" w:eastAsia="Calibri" w:hAnsi="Luciole" w:cs="Calibri"/>
        </w:rPr>
        <w:t>l’inclusion professionnelle plus accessibles</w:t>
      </w:r>
      <w:proofErr w:type="gramEnd"/>
      <w:r w:rsidRPr="000A4CF0">
        <w:rPr>
          <w:rFonts w:ascii="Luciole" w:eastAsia="Calibri" w:hAnsi="Luciole" w:cs="Calibri"/>
        </w:rPr>
        <w:t>, cette mesure offre aux employeurs une opportunité unique d’optimiser leurs ressources tout en répondant aux exigences légales et sociétales.</w:t>
      </w:r>
    </w:p>
    <w:p w14:paraId="268FC5E9" w14:textId="77777777" w:rsidR="00F33435" w:rsidRDefault="00F33435" w:rsidP="00526428">
      <w:pPr>
        <w:snapToGrid w:val="0"/>
        <w:rPr>
          <w:rFonts w:ascii="Luciole" w:eastAsia="Calibri" w:hAnsi="Luciole" w:cs="Calibri"/>
          <w:b/>
          <w:bCs/>
        </w:rPr>
      </w:pPr>
    </w:p>
    <w:p w14:paraId="19CCEDC4" w14:textId="77777777" w:rsidR="000A4CF0" w:rsidRPr="00526428" w:rsidRDefault="000A4CF0" w:rsidP="00526428">
      <w:pPr>
        <w:snapToGrid w:val="0"/>
        <w:rPr>
          <w:rFonts w:ascii="Luciole" w:eastAsia="Calibri" w:hAnsi="Luciole" w:cs="Calibri"/>
          <w:b/>
          <w:bCs/>
        </w:rPr>
      </w:pPr>
    </w:p>
    <w:p w14:paraId="3FD2FD3D" w14:textId="77777777" w:rsidR="002127CA" w:rsidRDefault="006A0188" w:rsidP="00526428">
      <w:pPr>
        <w:snapToGrid w:val="0"/>
        <w:rPr>
          <w:rFonts w:ascii="Luciole" w:eastAsia="Calibri" w:hAnsi="Luciole" w:cs="Calibri"/>
        </w:rPr>
      </w:pPr>
      <w:r w:rsidRPr="00526428">
        <w:rPr>
          <w:rFonts w:ascii="Luciole" w:eastAsia="Calibri" w:hAnsi="Luciole" w:cs="Calibri"/>
        </w:rPr>
        <w:t xml:space="preserve">Ce dispositif permet aux entreprises de réduire significativement les coûts liés à l’acquisition d’équipements indispensables, tout en favorisant une meilleure intégration des PSDH au sein des équipes. </w:t>
      </w:r>
    </w:p>
    <w:p w14:paraId="5A5DBA9A" w14:textId="77777777" w:rsidR="002127CA" w:rsidRDefault="002127CA" w:rsidP="00526428">
      <w:pPr>
        <w:snapToGrid w:val="0"/>
        <w:rPr>
          <w:rFonts w:ascii="Luciole" w:eastAsia="Calibri" w:hAnsi="Luciole" w:cs="Calibri"/>
        </w:rPr>
      </w:pPr>
    </w:p>
    <w:p w14:paraId="39DBC1D8" w14:textId="77777777" w:rsidR="002127CA" w:rsidRDefault="002127CA" w:rsidP="00526428">
      <w:pPr>
        <w:snapToGrid w:val="0"/>
        <w:rPr>
          <w:rFonts w:ascii="Luciole" w:eastAsia="Calibri" w:hAnsi="Luciole" w:cs="Calibri"/>
        </w:rPr>
      </w:pPr>
    </w:p>
    <w:p w14:paraId="6E3EEB69" w14:textId="58CC8A20" w:rsidR="006A0188" w:rsidRDefault="006A0188" w:rsidP="00526428">
      <w:pPr>
        <w:snapToGrid w:val="0"/>
        <w:rPr>
          <w:rFonts w:ascii="Luciole" w:eastAsia="Calibri" w:hAnsi="Luciole" w:cs="Calibri"/>
        </w:rPr>
      </w:pPr>
      <w:r w:rsidRPr="00526428">
        <w:rPr>
          <w:rFonts w:ascii="Luciole" w:eastAsia="Calibri" w:hAnsi="Luciole" w:cs="Calibri"/>
        </w:rPr>
        <w:t>C’est une solution idéale pour concilier</w:t>
      </w:r>
      <w:r w:rsidRPr="00526428">
        <w:rPr>
          <w:rFonts w:ascii="Calibri" w:eastAsia="Calibri" w:hAnsi="Calibri" w:cs="Calibri"/>
        </w:rPr>
        <w:t> </w:t>
      </w:r>
      <w:r w:rsidRPr="00526428">
        <w:rPr>
          <w:rFonts w:ascii="Luciole" w:eastAsia="Calibri" w:hAnsi="Luciole" w:cs="Calibri"/>
        </w:rPr>
        <w:t>performance</w:t>
      </w:r>
      <w:r w:rsidR="000A4CF0">
        <w:rPr>
          <w:rFonts w:ascii="Luciole" w:eastAsia="Calibri" w:hAnsi="Luciole" w:cs="Calibri"/>
        </w:rPr>
        <w:t xml:space="preserve"> </w:t>
      </w:r>
      <w:r w:rsidRPr="00526428">
        <w:rPr>
          <w:rFonts w:ascii="Luciole" w:eastAsia="Calibri" w:hAnsi="Luciole" w:cs="Calibri"/>
        </w:rPr>
        <w:t>économique</w:t>
      </w:r>
      <w:r w:rsidRPr="00526428">
        <w:rPr>
          <w:rFonts w:ascii="Calibri" w:eastAsia="Calibri" w:hAnsi="Calibri" w:cs="Calibri"/>
        </w:rPr>
        <w:t> </w:t>
      </w:r>
      <w:r w:rsidRPr="00526428">
        <w:rPr>
          <w:rFonts w:ascii="Luciole" w:eastAsia="Calibri" w:hAnsi="Luciole" w:cs="Calibri"/>
        </w:rPr>
        <w:t>et</w:t>
      </w:r>
      <w:r w:rsidRPr="00526428">
        <w:rPr>
          <w:rFonts w:ascii="Calibri" w:eastAsia="Calibri" w:hAnsi="Calibri" w:cs="Calibri"/>
        </w:rPr>
        <w:t> </w:t>
      </w:r>
      <w:r w:rsidRPr="00526428">
        <w:rPr>
          <w:rFonts w:ascii="Luciole" w:eastAsia="Calibri" w:hAnsi="Luciole" w:cs="Calibri"/>
        </w:rPr>
        <w:t>responsabilité sociale.</w:t>
      </w:r>
    </w:p>
    <w:p w14:paraId="6645F505" w14:textId="77777777" w:rsidR="000A4CF0" w:rsidRPr="00526428" w:rsidRDefault="000A4CF0" w:rsidP="00526428">
      <w:pPr>
        <w:snapToGrid w:val="0"/>
        <w:rPr>
          <w:rFonts w:ascii="Luciole" w:eastAsia="Calibri" w:hAnsi="Luciole" w:cs="Calibri"/>
        </w:rPr>
      </w:pPr>
    </w:p>
    <w:p w14:paraId="7EDA1546" w14:textId="086F78C1" w:rsidR="0079116F" w:rsidRDefault="0079116F">
      <w:pPr>
        <w:rPr>
          <w:rFonts w:ascii="Luciole" w:eastAsia="Calibri" w:hAnsi="Luciole" w:cs="Calibri"/>
        </w:rPr>
      </w:pPr>
      <w:r>
        <w:rPr>
          <w:rFonts w:ascii="Luciole" w:eastAsia="Calibri" w:hAnsi="Luciole" w:cs="Calibri"/>
        </w:rPr>
        <w:br w:type="page"/>
      </w:r>
    </w:p>
    <w:p w14:paraId="377845FA" w14:textId="77777777" w:rsidR="006A0188" w:rsidRPr="00526428" w:rsidRDefault="006A0188" w:rsidP="00526428">
      <w:pPr>
        <w:snapToGrid w:val="0"/>
        <w:rPr>
          <w:rFonts w:ascii="Luciole" w:eastAsia="Calibri" w:hAnsi="Luciole" w:cs="Calibri"/>
        </w:rPr>
      </w:pPr>
    </w:p>
    <w:p w14:paraId="0F6F21A2" w14:textId="16767028" w:rsidR="006A0188" w:rsidRPr="00526428" w:rsidRDefault="006A0188" w:rsidP="002127CA">
      <w:pPr>
        <w:snapToGrid w:val="0"/>
        <w:rPr>
          <w:rFonts w:ascii="Luciole" w:eastAsia="Calibri" w:hAnsi="Luciole" w:cs="Calibri"/>
          <w:b/>
          <w:bCs/>
        </w:rPr>
      </w:pPr>
      <w:r w:rsidRPr="00526428">
        <w:rPr>
          <w:rFonts w:ascii="Luciole" w:eastAsia="Calibri" w:hAnsi="Luciole" w:cs="Calibri"/>
          <w:b/>
          <w:bCs/>
        </w:rPr>
        <w:t>Intérêts stratégiques pour les entreprises</w:t>
      </w:r>
    </w:p>
    <w:p w14:paraId="4391E031" w14:textId="77777777" w:rsidR="00F33435" w:rsidRDefault="00F33435" w:rsidP="00526428">
      <w:pPr>
        <w:pStyle w:val="Paragraphedeliste"/>
        <w:snapToGrid w:val="0"/>
        <w:contextualSpacing w:val="0"/>
        <w:rPr>
          <w:rFonts w:ascii="Luciole" w:eastAsia="Calibri" w:hAnsi="Luciole" w:cs="Calibri"/>
          <w:b/>
          <w:bCs/>
        </w:rPr>
      </w:pPr>
    </w:p>
    <w:p w14:paraId="34FC29C7" w14:textId="77777777" w:rsidR="000A4CF0" w:rsidRPr="00526428" w:rsidRDefault="000A4CF0" w:rsidP="00526428">
      <w:pPr>
        <w:pStyle w:val="Paragraphedeliste"/>
        <w:snapToGrid w:val="0"/>
        <w:contextualSpacing w:val="0"/>
        <w:rPr>
          <w:rFonts w:ascii="Luciole" w:eastAsia="Calibri" w:hAnsi="Luciole" w:cs="Calibri"/>
          <w:b/>
          <w:bCs/>
        </w:rPr>
      </w:pPr>
    </w:p>
    <w:p w14:paraId="05B22F69" w14:textId="77777777" w:rsidR="001F5CD7" w:rsidRDefault="006A0188" w:rsidP="00526428">
      <w:pPr>
        <w:snapToGrid w:val="0"/>
        <w:rPr>
          <w:rFonts w:ascii="Luciole" w:eastAsia="Calibri" w:hAnsi="Luciole" w:cs="Calibri"/>
          <w:b/>
          <w:bCs/>
        </w:rPr>
      </w:pPr>
      <w:r w:rsidRPr="00526428">
        <w:rPr>
          <w:rFonts w:ascii="Luciole" w:eastAsia="Calibri" w:hAnsi="Luciole" w:cs="Calibri"/>
          <w:b/>
          <w:bCs/>
        </w:rPr>
        <w:t>Réduction des coûts d’adaptation</w:t>
      </w:r>
      <w:r w:rsidRPr="00526428">
        <w:rPr>
          <w:rFonts w:ascii="Calibri" w:eastAsia="Calibri" w:hAnsi="Calibri" w:cs="Calibri"/>
          <w:b/>
          <w:bCs/>
        </w:rPr>
        <w:t> </w:t>
      </w:r>
      <w:r w:rsidRPr="00526428">
        <w:rPr>
          <w:rFonts w:ascii="Luciole" w:eastAsia="Calibri" w:hAnsi="Luciole" w:cs="Calibri"/>
          <w:b/>
          <w:bCs/>
        </w:rPr>
        <w:t xml:space="preserve">: </w:t>
      </w:r>
      <w:r w:rsidRPr="00526428">
        <w:rPr>
          <w:rFonts w:ascii="Luciole" w:eastAsia="Calibri" w:hAnsi="Luciole" w:cs="Calibri"/>
        </w:rPr>
        <w:t>Le taux réduit de 3 % permet une diminution immédiate des charges liées à l’acquisition de dispositifs médicaux, d’outils numériques ou d’équipements d’accessibilité.</w:t>
      </w:r>
      <w:r w:rsidRPr="00526428">
        <w:rPr>
          <w:rFonts w:ascii="Luciole" w:eastAsia="Calibri" w:hAnsi="Luciole" w:cs="Calibri"/>
          <w:b/>
          <w:bCs/>
        </w:rPr>
        <w:t xml:space="preserve"> </w:t>
      </w:r>
    </w:p>
    <w:p w14:paraId="42C693DC" w14:textId="77777777" w:rsidR="001F5CD7" w:rsidRDefault="001F5CD7" w:rsidP="00526428">
      <w:pPr>
        <w:snapToGrid w:val="0"/>
        <w:rPr>
          <w:rFonts w:ascii="Luciole" w:eastAsia="Calibri" w:hAnsi="Luciole" w:cs="Calibri"/>
          <w:b/>
          <w:bCs/>
        </w:rPr>
      </w:pPr>
    </w:p>
    <w:p w14:paraId="3D0056C4" w14:textId="1FD17D74" w:rsidR="006A0188" w:rsidRPr="00526428" w:rsidRDefault="006A0188" w:rsidP="00526428">
      <w:pPr>
        <w:snapToGrid w:val="0"/>
        <w:rPr>
          <w:rFonts w:ascii="Luciole" w:eastAsia="Calibri" w:hAnsi="Luciole" w:cs="Calibri"/>
        </w:rPr>
      </w:pPr>
      <w:r w:rsidRPr="00526428">
        <w:rPr>
          <w:rFonts w:ascii="Luciole" w:eastAsia="Calibri" w:hAnsi="Luciole" w:cs="Calibri"/>
        </w:rPr>
        <w:t>Cette économie libère des fonds qui peuvent être réinvestis dans d’autres projets inclusifs, comme la formation ou des améliorations supplémentaires des environnements de travail.</w:t>
      </w:r>
    </w:p>
    <w:p w14:paraId="4F4E41E6" w14:textId="77777777" w:rsidR="00F33435" w:rsidRDefault="00F33435" w:rsidP="00526428">
      <w:pPr>
        <w:snapToGrid w:val="0"/>
        <w:rPr>
          <w:rFonts w:ascii="Luciole" w:eastAsia="Calibri" w:hAnsi="Luciole" w:cs="Calibri"/>
          <w:b/>
          <w:bCs/>
        </w:rPr>
      </w:pPr>
    </w:p>
    <w:p w14:paraId="285ECDEA" w14:textId="77777777" w:rsidR="000A4CF0" w:rsidRPr="00526428" w:rsidRDefault="000A4CF0" w:rsidP="00526428">
      <w:pPr>
        <w:snapToGrid w:val="0"/>
        <w:rPr>
          <w:rFonts w:ascii="Luciole" w:eastAsia="Calibri" w:hAnsi="Luciole" w:cs="Calibri"/>
          <w:b/>
          <w:bCs/>
        </w:rPr>
      </w:pPr>
    </w:p>
    <w:p w14:paraId="7C04E0F7" w14:textId="77777777" w:rsidR="001F5CD7" w:rsidRDefault="006A0188" w:rsidP="00526428">
      <w:pPr>
        <w:snapToGrid w:val="0"/>
        <w:rPr>
          <w:rFonts w:ascii="Luciole" w:eastAsia="Calibri" w:hAnsi="Luciole" w:cs="Calibri"/>
        </w:rPr>
      </w:pPr>
      <w:r w:rsidRPr="00526428">
        <w:rPr>
          <w:rFonts w:ascii="Luciole" w:eastAsia="Calibri" w:hAnsi="Luciole" w:cs="Calibri"/>
          <w:b/>
          <w:bCs/>
        </w:rPr>
        <w:t>Respect des obligations légales</w:t>
      </w:r>
      <w:r w:rsidRPr="00526428">
        <w:rPr>
          <w:rFonts w:ascii="Calibri" w:eastAsia="Calibri" w:hAnsi="Calibri" w:cs="Calibri"/>
          <w:b/>
          <w:bCs/>
        </w:rPr>
        <w:t> </w:t>
      </w:r>
      <w:r w:rsidRPr="00526428">
        <w:rPr>
          <w:rFonts w:ascii="Luciole" w:eastAsia="Calibri" w:hAnsi="Luciole" w:cs="Calibri"/>
          <w:b/>
          <w:bCs/>
        </w:rPr>
        <w:t xml:space="preserve">: </w:t>
      </w:r>
      <w:r w:rsidRPr="00526428">
        <w:rPr>
          <w:rFonts w:ascii="Luciole" w:eastAsia="Calibri" w:hAnsi="Luciole" w:cs="Calibri"/>
        </w:rPr>
        <w:t>L’acquisition de matériels adaptés permet aux entreprises de se</w:t>
      </w:r>
      <w:r w:rsidRPr="00526428">
        <w:rPr>
          <w:rFonts w:ascii="Calibri" w:eastAsia="Calibri" w:hAnsi="Calibri" w:cs="Calibri"/>
        </w:rPr>
        <w:t> </w:t>
      </w:r>
      <w:r w:rsidRPr="00526428">
        <w:rPr>
          <w:rFonts w:ascii="Luciole" w:eastAsia="Calibri" w:hAnsi="Luciole" w:cs="Calibri"/>
        </w:rPr>
        <w:t xml:space="preserve">mettre en conformité avec les normes légales d’accessibilité et d’inclusion. </w:t>
      </w:r>
    </w:p>
    <w:p w14:paraId="0254F5C0" w14:textId="77777777" w:rsidR="001F5CD7" w:rsidRDefault="001F5CD7" w:rsidP="00526428">
      <w:pPr>
        <w:snapToGrid w:val="0"/>
        <w:rPr>
          <w:rFonts w:ascii="Luciole" w:eastAsia="Calibri" w:hAnsi="Luciole" w:cs="Calibri"/>
        </w:rPr>
      </w:pPr>
    </w:p>
    <w:p w14:paraId="78F6FD26" w14:textId="77777777" w:rsidR="001F5CD7" w:rsidRDefault="001F5CD7" w:rsidP="00526428">
      <w:pPr>
        <w:snapToGrid w:val="0"/>
        <w:rPr>
          <w:rFonts w:ascii="Luciole" w:eastAsia="Calibri" w:hAnsi="Luciole" w:cs="Calibri"/>
        </w:rPr>
      </w:pPr>
    </w:p>
    <w:p w14:paraId="0C71949C" w14:textId="1064755C" w:rsidR="006A0188" w:rsidRPr="00526428" w:rsidRDefault="006A0188" w:rsidP="00526428">
      <w:pPr>
        <w:snapToGrid w:val="0"/>
        <w:rPr>
          <w:rFonts w:ascii="Luciole" w:eastAsia="Calibri" w:hAnsi="Luciole" w:cs="Calibri"/>
        </w:rPr>
      </w:pPr>
      <w:r w:rsidRPr="00526428">
        <w:rPr>
          <w:rFonts w:ascii="Luciole" w:eastAsia="Calibri" w:hAnsi="Luciole" w:cs="Calibri"/>
        </w:rPr>
        <w:t>Cela évite des sanctions potentielles pour non-conformité, tout en renforçant leur engagement dans des pratiques responsables.</w:t>
      </w:r>
    </w:p>
    <w:p w14:paraId="0AAC4B46" w14:textId="77777777" w:rsidR="00F33435" w:rsidRDefault="00F33435" w:rsidP="00526428">
      <w:pPr>
        <w:snapToGrid w:val="0"/>
        <w:rPr>
          <w:rFonts w:ascii="Luciole" w:eastAsia="Calibri" w:hAnsi="Luciole" w:cs="Calibri"/>
          <w:b/>
          <w:bCs/>
        </w:rPr>
      </w:pPr>
    </w:p>
    <w:p w14:paraId="3B1C2D60" w14:textId="77777777" w:rsidR="000A4CF0" w:rsidRPr="00526428" w:rsidRDefault="000A4CF0" w:rsidP="00526428">
      <w:pPr>
        <w:snapToGrid w:val="0"/>
        <w:rPr>
          <w:rFonts w:ascii="Luciole" w:eastAsia="Calibri" w:hAnsi="Luciole" w:cs="Calibri"/>
          <w:b/>
          <w:bCs/>
        </w:rPr>
      </w:pPr>
    </w:p>
    <w:p w14:paraId="6BE39A27" w14:textId="43059125" w:rsidR="00F33435" w:rsidRDefault="006A0188" w:rsidP="00526428">
      <w:pPr>
        <w:snapToGrid w:val="0"/>
        <w:rPr>
          <w:rFonts w:ascii="Luciole" w:eastAsia="Calibri" w:hAnsi="Luciole" w:cs="Calibri"/>
        </w:rPr>
      </w:pPr>
      <w:r w:rsidRPr="00526428">
        <w:rPr>
          <w:rFonts w:ascii="Luciole" w:eastAsia="Calibri" w:hAnsi="Luciole" w:cs="Calibri"/>
          <w:b/>
          <w:bCs/>
        </w:rPr>
        <w:t>Renforcement de l’image de marque</w:t>
      </w:r>
      <w:r w:rsidRPr="00526428">
        <w:rPr>
          <w:rFonts w:ascii="Calibri" w:eastAsia="Calibri" w:hAnsi="Calibri" w:cs="Calibri"/>
          <w:b/>
          <w:bCs/>
        </w:rPr>
        <w:t> </w:t>
      </w:r>
      <w:r w:rsidRPr="00526428">
        <w:rPr>
          <w:rFonts w:ascii="Luciole" w:eastAsia="Calibri" w:hAnsi="Luciole" w:cs="Calibri"/>
          <w:b/>
          <w:bCs/>
        </w:rPr>
        <w:t xml:space="preserve">: </w:t>
      </w:r>
      <w:r w:rsidRPr="00526428">
        <w:rPr>
          <w:rFonts w:ascii="Luciole" w:eastAsia="Calibri" w:hAnsi="Luciole" w:cs="Calibri"/>
        </w:rPr>
        <w:t>En investissant dans des équipements adaptés, les entreprises montrent un engagement actif en faveur de la diversité et de l’inclusion, ce qui</w:t>
      </w:r>
      <w:r w:rsidR="00C6274A" w:rsidRPr="00526428">
        <w:rPr>
          <w:rFonts w:ascii="Calibri" w:eastAsia="Calibri" w:hAnsi="Calibri" w:cs="Calibri"/>
        </w:rPr>
        <w:t> </w:t>
      </w:r>
      <w:r w:rsidRPr="00526428">
        <w:rPr>
          <w:rFonts w:ascii="Luciole" w:eastAsia="Calibri" w:hAnsi="Luciole" w:cs="Calibri"/>
        </w:rPr>
        <w:t>:</w:t>
      </w:r>
    </w:p>
    <w:p w14:paraId="1480F93B" w14:textId="77777777" w:rsidR="000A4CF0" w:rsidRDefault="000A4CF0" w:rsidP="00526428">
      <w:pPr>
        <w:snapToGrid w:val="0"/>
        <w:rPr>
          <w:rFonts w:ascii="Luciole" w:eastAsia="Calibri" w:hAnsi="Luciole" w:cs="Calibri"/>
        </w:rPr>
      </w:pPr>
    </w:p>
    <w:p w14:paraId="3D2CD898" w14:textId="77777777" w:rsidR="000A4CF0" w:rsidRPr="000A4CF0" w:rsidRDefault="000A4CF0" w:rsidP="00526428">
      <w:pPr>
        <w:snapToGrid w:val="0"/>
        <w:rPr>
          <w:rFonts w:ascii="Luciole" w:eastAsia="Calibri" w:hAnsi="Luciole" w:cs="Calibri"/>
        </w:rPr>
      </w:pPr>
    </w:p>
    <w:p w14:paraId="42AB4D38" w14:textId="247A5E09" w:rsidR="006A0188" w:rsidRPr="00526428" w:rsidRDefault="006A0188" w:rsidP="009A6B6E">
      <w:pPr>
        <w:pStyle w:val="Paragraphedeliste"/>
        <w:numPr>
          <w:ilvl w:val="0"/>
          <w:numId w:val="37"/>
        </w:numPr>
        <w:snapToGrid w:val="0"/>
        <w:ind w:left="567" w:hanging="567"/>
        <w:contextualSpacing w:val="0"/>
        <w:rPr>
          <w:rFonts w:ascii="Luciole" w:eastAsia="Calibri" w:hAnsi="Luciole" w:cs="Calibri"/>
        </w:rPr>
      </w:pPr>
      <w:r w:rsidRPr="00526428">
        <w:rPr>
          <w:rFonts w:ascii="Luciole" w:eastAsia="Calibri" w:hAnsi="Luciole" w:cs="Calibri"/>
          <w:b/>
          <w:bCs/>
        </w:rPr>
        <w:t>Améliore leur attractivité</w:t>
      </w:r>
      <w:r w:rsidRPr="00526428">
        <w:rPr>
          <w:rFonts w:ascii="Calibri" w:eastAsia="Calibri" w:hAnsi="Calibri" w:cs="Calibri"/>
        </w:rPr>
        <w:t> </w:t>
      </w:r>
      <w:r w:rsidRPr="00526428">
        <w:rPr>
          <w:rFonts w:ascii="Luciole" w:eastAsia="Calibri" w:hAnsi="Luciole" w:cs="Calibri"/>
        </w:rPr>
        <w:t>auprès des talents sensibles aux valeurs sociales</w:t>
      </w:r>
      <w:r w:rsidR="000A4CF0">
        <w:rPr>
          <w:rFonts w:ascii="Calibri" w:eastAsia="Calibri" w:hAnsi="Calibri" w:cs="Calibri"/>
        </w:rPr>
        <w:t> </w:t>
      </w:r>
      <w:r w:rsidR="000A4CF0">
        <w:rPr>
          <w:rFonts w:ascii="Luciole" w:eastAsia="Calibri" w:hAnsi="Luciole" w:cs="Calibri"/>
        </w:rPr>
        <w:t>;</w:t>
      </w:r>
    </w:p>
    <w:p w14:paraId="5D3F0029" w14:textId="77777777" w:rsidR="00F33435" w:rsidRPr="00526428" w:rsidRDefault="00F33435" w:rsidP="00526428">
      <w:pPr>
        <w:pStyle w:val="Paragraphedeliste"/>
        <w:snapToGrid w:val="0"/>
        <w:ind w:left="567"/>
        <w:contextualSpacing w:val="0"/>
        <w:rPr>
          <w:rFonts w:ascii="Luciole" w:eastAsia="Calibri" w:hAnsi="Luciole" w:cs="Calibri"/>
        </w:rPr>
      </w:pPr>
    </w:p>
    <w:p w14:paraId="40BE3276" w14:textId="77777777" w:rsidR="006A0188" w:rsidRPr="00526428" w:rsidRDefault="006A0188" w:rsidP="009A6B6E">
      <w:pPr>
        <w:pStyle w:val="Paragraphedeliste"/>
        <w:numPr>
          <w:ilvl w:val="0"/>
          <w:numId w:val="37"/>
        </w:numPr>
        <w:snapToGrid w:val="0"/>
        <w:ind w:left="567" w:hanging="567"/>
        <w:contextualSpacing w:val="0"/>
        <w:rPr>
          <w:rFonts w:ascii="Luciole" w:eastAsia="Calibri" w:hAnsi="Luciole" w:cs="Calibri"/>
        </w:rPr>
      </w:pPr>
      <w:r w:rsidRPr="00526428">
        <w:rPr>
          <w:rFonts w:ascii="Luciole" w:eastAsia="Calibri" w:hAnsi="Luciole" w:cs="Calibri"/>
          <w:b/>
          <w:bCs/>
        </w:rPr>
        <w:t>Renforce leur réputation</w:t>
      </w:r>
      <w:r w:rsidRPr="00526428">
        <w:rPr>
          <w:rFonts w:ascii="Calibri" w:eastAsia="Calibri" w:hAnsi="Calibri" w:cs="Calibri"/>
        </w:rPr>
        <w:t> </w:t>
      </w:r>
      <w:r w:rsidRPr="00526428">
        <w:rPr>
          <w:rFonts w:ascii="Luciole" w:eastAsia="Calibri" w:hAnsi="Luciole" w:cs="Calibri"/>
        </w:rPr>
        <w:t>auprès des clients et partenaires qui valorisent la responsabilité sociale des entreprises (RSE).</w:t>
      </w:r>
    </w:p>
    <w:p w14:paraId="01112C3C" w14:textId="77777777" w:rsidR="00F33435" w:rsidRDefault="00F33435" w:rsidP="00526428">
      <w:pPr>
        <w:snapToGrid w:val="0"/>
        <w:rPr>
          <w:rFonts w:ascii="Luciole" w:eastAsia="Calibri" w:hAnsi="Luciole" w:cs="Calibri"/>
        </w:rPr>
      </w:pPr>
    </w:p>
    <w:p w14:paraId="227CFB73" w14:textId="77777777" w:rsidR="000A4CF0" w:rsidRPr="00526428" w:rsidRDefault="000A4CF0" w:rsidP="00526428">
      <w:pPr>
        <w:snapToGrid w:val="0"/>
        <w:rPr>
          <w:rFonts w:ascii="Luciole" w:eastAsia="Calibri" w:hAnsi="Luciole" w:cs="Calibri"/>
        </w:rPr>
      </w:pPr>
    </w:p>
    <w:p w14:paraId="5D95EC6F" w14:textId="77777777" w:rsidR="000A4CF0" w:rsidRDefault="006A0188" w:rsidP="00526428">
      <w:pPr>
        <w:snapToGrid w:val="0"/>
        <w:rPr>
          <w:rFonts w:ascii="Calibri" w:eastAsia="Calibri" w:hAnsi="Calibri" w:cs="Calibri"/>
          <w:b/>
          <w:bCs/>
        </w:rPr>
      </w:pPr>
      <w:r w:rsidRPr="00526428">
        <w:rPr>
          <w:rFonts w:ascii="Luciole" w:eastAsia="Calibri" w:hAnsi="Luciole" w:cs="Calibri"/>
          <w:b/>
          <w:bCs/>
        </w:rPr>
        <w:t>Amélioration de la performance globale</w:t>
      </w:r>
    </w:p>
    <w:p w14:paraId="14822528" w14:textId="77777777" w:rsidR="000A4CF0" w:rsidRDefault="000A4CF0" w:rsidP="00526428">
      <w:pPr>
        <w:snapToGrid w:val="0"/>
        <w:rPr>
          <w:rFonts w:ascii="Calibri" w:eastAsia="Calibri" w:hAnsi="Calibri" w:cs="Calibri"/>
          <w:b/>
          <w:bCs/>
        </w:rPr>
      </w:pPr>
    </w:p>
    <w:p w14:paraId="4A8109ED" w14:textId="77777777" w:rsidR="001F5CD7" w:rsidRDefault="006A0188" w:rsidP="00526428">
      <w:pPr>
        <w:snapToGrid w:val="0"/>
        <w:rPr>
          <w:rFonts w:ascii="Luciole" w:eastAsia="Calibri" w:hAnsi="Luciole" w:cs="Calibri"/>
        </w:rPr>
      </w:pPr>
      <w:r w:rsidRPr="00526428">
        <w:rPr>
          <w:rFonts w:ascii="Luciole" w:eastAsia="Calibri" w:hAnsi="Luciole" w:cs="Calibri"/>
        </w:rPr>
        <w:t xml:space="preserve">Les équipements adaptés augmentent l’autonomie et la productivité des salariés en situation de handicap. </w:t>
      </w:r>
    </w:p>
    <w:p w14:paraId="22634FEC" w14:textId="77777777" w:rsidR="001F5CD7" w:rsidRDefault="001F5CD7" w:rsidP="00526428">
      <w:pPr>
        <w:snapToGrid w:val="0"/>
        <w:rPr>
          <w:rFonts w:ascii="Luciole" w:eastAsia="Calibri" w:hAnsi="Luciole" w:cs="Calibri"/>
        </w:rPr>
      </w:pPr>
    </w:p>
    <w:p w14:paraId="652E45CE" w14:textId="77777777" w:rsidR="001F5CD7" w:rsidRDefault="006A0188" w:rsidP="00526428">
      <w:pPr>
        <w:snapToGrid w:val="0"/>
        <w:rPr>
          <w:rFonts w:ascii="Luciole" w:eastAsia="Calibri" w:hAnsi="Luciole" w:cs="Calibri"/>
          <w:b/>
          <w:bCs/>
        </w:rPr>
      </w:pPr>
      <w:r w:rsidRPr="00526428">
        <w:rPr>
          <w:rFonts w:ascii="Luciole" w:eastAsia="Calibri" w:hAnsi="Luciole" w:cs="Calibri"/>
        </w:rPr>
        <w:t>En leur offrant des outils sur mesure, les employeurs améliorent leur bien-être et créent un environnement de travail inclusif et performant.</w:t>
      </w:r>
      <w:r w:rsidR="00AF31A2" w:rsidRPr="00526428">
        <w:rPr>
          <w:rFonts w:ascii="Luciole" w:eastAsia="Calibri" w:hAnsi="Luciole" w:cs="Calibri"/>
          <w:b/>
          <w:bCs/>
        </w:rPr>
        <w:t xml:space="preserve"> </w:t>
      </w:r>
    </w:p>
    <w:p w14:paraId="11D0A7A5" w14:textId="77777777" w:rsidR="001F5CD7" w:rsidRDefault="001F5CD7" w:rsidP="00526428">
      <w:pPr>
        <w:snapToGrid w:val="0"/>
        <w:rPr>
          <w:rFonts w:ascii="Luciole" w:eastAsia="Calibri" w:hAnsi="Luciole" w:cs="Calibri"/>
          <w:b/>
          <w:bCs/>
        </w:rPr>
      </w:pPr>
    </w:p>
    <w:p w14:paraId="287461DD" w14:textId="77777777" w:rsidR="001F5CD7" w:rsidRDefault="001F5CD7" w:rsidP="00526428">
      <w:pPr>
        <w:snapToGrid w:val="0"/>
        <w:rPr>
          <w:rFonts w:ascii="Luciole" w:eastAsia="Calibri" w:hAnsi="Luciole" w:cs="Calibri"/>
          <w:b/>
          <w:bCs/>
        </w:rPr>
      </w:pPr>
    </w:p>
    <w:p w14:paraId="14F64ABF" w14:textId="0CBC2216" w:rsidR="006A0188" w:rsidRPr="00526428" w:rsidRDefault="006A0188" w:rsidP="00526428">
      <w:pPr>
        <w:snapToGrid w:val="0"/>
        <w:rPr>
          <w:rFonts w:ascii="Luciole" w:eastAsia="Calibri" w:hAnsi="Luciole" w:cs="Calibri"/>
          <w:b/>
          <w:bCs/>
        </w:rPr>
      </w:pPr>
      <w:r w:rsidRPr="00526428">
        <w:rPr>
          <w:rFonts w:ascii="Luciole" w:eastAsia="Calibri" w:hAnsi="Luciole" w:cs="Calibri"/>
        </w:rPr>
        <w:t>Une meilleure intégration des PSDH se traduit également par une ambiance de travail plus harmonieuse et collaborative.</w:t>
      </w:r>
    </w:p>
    <w:p w14:paraId="479E44D2" w14:textId="6ED88910" w:rsidR="006A0188" w:rsidRDefault="006A0188" w:rsidP="00526428">
      <w:pPr>
        <w:snapToGrid w:val="0"/>
        <w:rPr>
          <w:rFonts w:ascii="Luciole" w:eastAsia="Calibri" w:hAnsi="Luciole" w:cs="Calibri"/>
        </w:rPr>
      </w:pPr>
    </w:p>
    <w:p w14:paraId="01175D2A" w14:textId="77777777" w:rsidR="000A4CF0" w:rsidRPr="00526428" w:rsidRDefault="000A4CF0" w:rsidP="00526428">
      <w:pPr>
        <w:snapToGrid w:val="0"/>
        <w:rPr>
          <w:rFonts w:ascii="Luciole" w:eastAsia="Calibri" w:hAnsi="Luciole" w:cs="Calibri"/>
        </w:rPr>
      </w:pPr>
    </w:p>
    <w:p w14:paraId="3D82AE7A" w14:textId="32E346CB" w:rsidR="000A4CF0" w:rsidRPr="00F8305B" w:rsidRDefault="006A0188" w:rsidP="00F8305B">
      <w:pPr>
        <w:snapToGrid w:val="0"/>
        <w:rPr>
          <w:rFonts w:ascii="Luciole" w:eastAsia="Calibri" w:hAnsi="Luciole" w:cs="Calibri"/>
          <w:b/>
          <w:bCs/>
        </w:rPr>
      </w:pPr>
      <w:r w:rsidRPr="00F8305B">
        <w:rPr>
          <w:rFonts w:ascii="Luciole" w:eastAsia="Calibri" w:hAnsi="Luciole" w:cs="Calibri"/>
          <w:b/>
          <w:bCs/>
        </w:rPr>
        <w:t>Pourquoi investir dans ces équipements est essentiel</w:t>
      </w:r>
      <w:r w:rsidR="00AD5166" w:rsidRPr="00F8305B">
        <w:rPr>
          <w:rFonts w:ascii="Luciole" w:eastAsia="Calibri" w:hAnsi="Luciole" w:cs="Calibri"/>
          <w:b/>
          <w:bCs/>
        </w:rPr>
        <w:t> </w:t>
      </w:r>
      <w:r w:rsidR="00F33435" w:rsidRPr="00F8305B">
        <w:rPr>
          <w:rFonts w:ascii="Luciole" w:eastAsia="Calibri" w:hAnsi="Luciole" w:cs="Calibri"/>
          <w:b/>
          <w:bCs/>
        </w:rPr>
        <w:t>?</w:t>
      </w:r>
    </w:p>
    <w:p w14:paraId="68F102D6" w14:textId="77777777" w:rsidR="000A4CF0" w:rsidRDefault="000A4CF0" w:rsidP="000A4CF0">
      <w:pPr>
        <w:snapToGrid w:val="0"/>
        <w:rPr>
          <w:rFonts w:ascii="Luciole" w:eastAsia="Calibri" w:hAnsi="Luciole" w:cs="Calibri"/>
          <w:b/>
          <w:bCs/>
        </w:rPr>
      </w:pPr>
    </w:p>
    <w:p w14:paraId="5608DAD4" w14:textId="77777777" w:rsidR="000A4CF0" w:rsidRPr="000A4CF0" w:rsidRDefault="000A4CF0" w:rsidP="000A4CF0">
      <w:pPr>
        <w:snapToGrid w:val="0"/>
        <w:rPr>
          <w:rFonts w:ascii="Luciole" w:eastAsia="Calibri" w:hAnsi="Luciole" w:cs="Calibri"/>
          <w:b/>
          <w:bCs/>
        </w:rPr>
      </w:pPr>
    </w:p>
    <w:p w14:paraId="0236A71C" w14:textId="1A0FEE3C" w:rsidR="006A0188" w:rsidRPr="00526428" w:rsidRDefault="006A0188" w:rsidP="009A6B6E">
      <w:pPr>
        <w:pStyle w:val="Paragraphedeliste"/>
        <w:numPr>
          <w:ilvl w:val="0"/>
          <w:numId w:val="58"/>
        </w:numPr>
        <w:snapToGrid w:val="0"/>
        <w:ind w:left="567" w:hanging="283"/>
        <w:rPr>
          <w:rFonts w:ascii="Luciole" w:eastAsia="Calibri" w:hAnsi="Luciole" w:cs="Calibri"/>
        </w:rPr>
      </w:pPr>
      <w:r w:rsidRPr="00526428">
        <w:rPr>
          <w:rFonts w:ascii="Luciole" w:eastAsia="Calibri" w:hAnsi="Luciole" w:cs="Calibri"/>
          <w:b/>
          <w:bCs/>
        </w:rPr>
        <w:t>Valorisation des ressources humaines</w:t>
      </w:r>
      <w:r w:rsidRPr="00526428">
        <w:rPr>
          <w:rFonts w:ascii="Calibri" w:eastAsia="Calibri" w:hAnsi="Calibri" w:cs="Calibri"/>
        </w:rPr>
        <w:t> </w:t>
      </w:r>
      <w:r w:rsidRPr="00526428">
        <w:rPr>
          <w:rFonts w:ascii="Luciole" w:eastAsia="Calibri" w:hAnsi="Luciole" w:cs="Calibri"/>
        </w:rPr>
        <w:t>:</w:t>
      </w:r>
      <w:r w:rsidR="00AF31A2" w:rsidRPr="00526428">
        <w:rPr>
          <w:rFonts w:ascii="Luciole" w:eastAsia="Calibri" w:hAnsi="Luciole" w:cs="Calibri"/>
        </w:rPr>
        <w:t xml:space="preserve"> </w:t>
      </w:r>
      <w:r w:rsidRPr="00526428">
        <w:rPr>
          <w:rFonts w:ascii="Luciole" w:eastAsia="Calibri" w:hAnsi="Luciole" w:cs="Calibri"/>
        </w:rPr>
        <w:t>Intégrer des PSDH avec des équipements adaptés permet d’exploiter pleinement leurs compétences, tout en contribuant à une culture d’entreprise diversifiée et innovante</w:t>
      </w:r>
      <w:r w:rsidR="000A4CF0">
        <w:rPr>
          <w:rFonts w:ascii="Calibri" w:eastAsia="Calibri" w:hAnsi="Calibri" w:cs="Calibri"/>
        </w:rPr>
        <w:t> </w:t>
      </w:r>
      <w:r w:rsidR="000A4CF0">
        <w:rPr>
          <w:rFonts w:ascii="Luciole" w:eastAsia="Calibri" w:hAnsi="Luciole" w:cs="Calibri"/>
        </w:rPr>
        <w:t>;</w:t>
      </w:r>
    </w:p>
    <w:p w14:paraId="301B1ED9" w14:textId="77777777" w:rsidR="00F33435" w:rsidRPr="00526428" w:rsidRDefault="00F33435" w:rsidP="00526428">
      <w:pPr>
        <w:snapToGrid w:val="0"/>
        <w:ind w:left="567" w:hanging="283"/>
        <w:rPr>
          <w:rFonts w:ascii="Luciole" w:eastAsia="Calibri" w:hAnsi="Luciole" w:cs="Calibri"/>
        </w:rPr>
      </w:pPr>
    </w:p>
    <w:p w14:paraId="304EB9B9" w14:textId="2587D8E9" w:rsidR="006A0188" w:rsidRPr="00526428" w:rsidRDefault="006A0188" w:rsidP="009A6B6E">
      <w:pPr>
        <w:pStyle w:val="Paragraphedeliste"/>
        <w:numPr>
          <w:ilvl w:val="0"/>
          <w:numId w:val="58"/>
        </w:numPr>
        <w:snapToGrid w:val="0"/>
        <w:ind w:left="567" w:hanging="283"/>
        <w:rPr>
          <w:rFonts w:ascii="Luciole" w:eastAsia="Calibri" w:hAnsi="Luciole" w:cs="Calibri"/>
        </w:rPr>
      </w:pPr>
      <w:r w:rsidRPr="00526428">
        <w:rPr>
          <w:rFonts w:ascii="Luciole" w:eastAsia="Calibri" w:hAnsi="Luciole" w:cs="Calibri"/>
          <w:b/>
          <w:bCs/>
        </w:rPr>
        <w:t>Avantage financier à long terme</w:t>
      </w:r>
      <w:r w:rsidRPr="00526428">
        <w:rPr>
          <w:rFonts w:ascii="Calibri" w:eastAsia="Calibri" w:hAnsi="Calibri" w:cs="Calibri"/>
        </w:rPr>
        <w:t> </w:t>
      </w:r>
      <w:r w:rsidRPr="00526428">
        <w:rPr>
          <w:rFonts w:ascii="Luciole" w:eastAsia="Calibri" w:hAnsi="Luciole" w:cs="Calibri"/>
        </w:rPr>
        <w:t>:</w:t>
      </w:r>
      <w:r w:rsidR="00AF31A2" w:rsidRPr="00526428">
        <w:rPr>
          <w:rFonts w:ascii="Luciole" w:eastAsia="Calibri" w:hAnsi="Luciole" w:cs="Calibri"/>
        </w:rPr>
        <w:t xml:space="preserve"> </w:t>
      </w:r>
      <w:r w:rsidRPr="00526428">
        <w:rPr>
          <w:rFonts w:ascii="Luciole" w:eastAsia="Calibri" w:hAnsi="Luciole" w:cs="Calibri"/>
        </w:rPr>
        <w:t>Bien que l’investissement initial puisse paraître significatif, le taux réduit de TVA atténue ces coûts et rend l’adaptation financièrement viable.</w:t>
      </w:r>
      <w:r w:rsidR="00AF31A2" w:rsidRPr="00526428">
        <w:rPr>
          <w:rFonts w:ascii="Luciole" w:eastAsia="Calibri" w:hAnsi="Luciole" w:cs="Calibri"/>
        </w:rPr>
        <w:t xml:space="preserve"> </w:t>
      </w:r>
      <w:r w:rsidRPr="00526428">
        <w:rPr>
          <w:rFonts w:ascii="Luciole" w:eastAsia="Calibri" w:hAnsi="Luciole" w:cs="Calibri"/>
        </w:rPr>
        <w:t>Ces équipements, souvent durables, représentent un investissement rentable à long terme, augmentant la satisfaction et la fidélité des salariés concernés</w:t>
      </w:r>
      <w:r w:rsidR="000A4CF0">
        <w:rPr>
          <w:rFonts w:ascii="Calibri" w:eastAsia="Calibri" w:hAnsi="Calibri" w:cs="Calibri"/>
        </w:rPr>
        <w:t> </w:t>
      </w:r>
      <w:r w:rsidR="000A4CF0">
        <w:rPr>
          <w:rFonts w:ascii="Luciole" w:eastAsia="Calibri" w:hAnsi="Luciole" w:cs="Calibri"/>
        </w:rPr>
        <w:t>;</w:t>
      </w:r>
    </w:p>
    <w:p w14:paraId="60574B10" w14:textId="77777777" w:rsidR="00F33435" w:rsidRPr="00526428" w:rsidRDefault="00F33435" w:rsidP="00526428">
      <w:pPr>
        <w:snapToGrid w:val="0"/>
        <w:ind w:left="567" w:hanging="283"/>
        <w:rPr>
          <w:rFonts w:ascii="Luciole" w:eastAsia="Calibri" w:hAnsi="Luciole" w:cs="Calibri"/>
        </w:rPr>
      </w:pPr>
    </w:p>
    <w:p w14:paraId="0EED3989" w14:textId="6108BB8D" w:rsidR="006A0188" w:rsidRPr="00526428" w:rsidRDefault="006A0188" w:rsidP="009A6B6E">
      <w:pPr>
        <w:pStyle w:val="Paragraphedeliste"/>
        <w:numPr>
          <w:ilvl w:val="0"/>
          <w:numId w:val="58"/>
        </w:numPr>
        <w:snapToGrid w:val="0"/>
        <w:ind w:left="567" w:hanging="283"/>
        <w:rPr>
          <w:rFonts w:ascii="Luciole" w:eastAsia="Calibri" w:hAnsi="Luciole" w:cs="Calibri"/>
        </w:rPr>
      </w:pPr>
      <w:r w:rsidRPr="00526428">
        <w:rPr>
          <w:rFonts w:ascii="Luciole" w:eastAsia="Calibri" w:hAnsi="Luciole" w:cs="Calibri"/>
          <w:b/>
          <w:bCs/>
        </w:rPr>
        <w:t>Positionnement concurrentiel</w:t>
      </w:r>
      <w:r w:rsidRPr="00526428">
        <w:rPr>
          <w:rFonts w:ascii="Calibri" w:eastAsia="Calibri" w:hAnsi="Calibri" w:cs="Calibri"/>
        </w:rPr>
        <w:t> </w:t>
      </w:r>
      <w:r w:rsidRPr="00526428">
        <w:rPr>
          <w:rFonts w:ascii="Luciole" w:eastAsia="Calibri" w:hAnsi="Luciole" w:cs="Calibri"/>
        </w:rPr>
        <w:t>:</w:t>
      </w:r>
      <w:r w:rsidR="00AF31A2" w:rsidRPr="00526428">
        <w:rPr>
          <w:rFonts w:ascii="Luciole" w:eastAsia="Calibri" w:hAnsi="Luciole" w:cs="Calibri"/>
        </w:rPr>
        <w:t xml:space="preserve"> </w:t>
      </w:r>
      <w:r w:rsidRPr="00526428">
        <w:rPr>
          <w:rFonts w:ascii="Luciole" w:eastAsia="Calibri" w:hAnsi="Luciole" w:cs="Calibri"/>
        </w:rPr>
        <w:t>Les entreprises qui s’engagent dans l’inclusion se différencient de leurs concurrents en affichant des valeurs modernes et responsables, ce qui est un atout clé dans un marché de plus en plus compétitif.</w:t>
      </w:r>
    </w:p>
    <w:p w14:paraId="3DC4EF46" w14:textId="271005DD" w:rsidR="006A0188" w:rsidRDefault="006A0188" w:rsidP="00526428">
      <w:pPr>
        <w:snapToGrid w:val="0"/>
        <w:rPr>
          <w:rFonts w:ascii="Luciole" w:eastAsia="Calibri" w:hAnsi="Luciole" w:cs="Calibri"/>
        </w:rPr>
      </w:pPr>
    </w:p>
    <w:p w14:paraId="7A1D1076" w14:textId="77777777" w:rsidR="000A4CF0" w:rsidRPr="00526428" w:rsidRDefault="000A4CF0" w:rsidP="00526428">
      <w:pPr>
        <w:snapToGrid w:val="0"/>
        <w:rPr>
          <w:rFonts w:ascii="Luciole" w:eastAsia="Calibri" w:hAnsi="Luciole" w:cs="Calibri"/>
        </w:rPr>
      </w:pPr>
    </w:p>
    <w:p w14:paraId="05305F33" w14:textId="78794D45" w:rsidR="00012B9D" w:rsidRPr="00F8305B" w:rsidRDefault="006A0188" w:rsidP="00F8305B">
      <w:pPr>
        <w:snapToGrid w:val="0"/>
        <w:rPr>
          <w:rFonts w:ascii="Calibri" w:eastAsia="Calibri" w:hAnsi="Calibri" w:cs="Calibri"/>
          <w:b/>
          <w:bCs/>
        </w:rPr>
      </w:pPr>
      <w:r w:rsidRPr="00F8305B">
        <w:rPr>
          <w:rFonts w:ascii="Luciole" w:eastAsia="Calibri" w:hAnsi="Luciole" w:cs="Calibri"/>
          <w:b/>
          <w:bCs/>
        </w:rPr>
        <w:lastRenderedPageBreak/>
        <w:t>Conclusion</w:t>
      </w:r>
    </w:p>
    <w:p w14:paraId="079CDD72" w14:textId="77777777" w:rsidR="00012B9D" w:rsidRDefault="00012B9D" w:rsidP="00012B9D">
      <w:pPr>
        <w:snapToGrid w:val="0"/>
        <w:rPr>
          <w:rFonts w:ascii="Luciole" w:eastAsia="Calibri" w:hAnsi="Luciole" w:cs="Calibri"/>
        </w:rPr>
      </w:pPr>
    </w:p>
    <w:p w14:paraId="0DCF4052" w14:textId="77777777" w:rsidR="00012B9D" w:rsidRDefault="00012B9D" w:rsidP="00012B9D">
      <w:pPr>
        <w:snapToGrid w:val="0"/>
        <w:rPr>
          <w:rFonts w:ascii="Luciole" w:eastAsia="Calibri" w:hAnsi="Luciole" w:cs="Calibri"/>
        </w:rPr>
      </w:pPr>
    </w:p>
    <w:p w14:paraId="34B62CD2" w14:textId="77777777" w:rsidR="001F5CD7" w:rsidRDefault="006A0188" w:rsidP="00012B9D">
      <w:pPr>
        <w:snapToGrid w:val="0"/>
        <w:rPr>
          <w:rFonts w:ascii="Luciole" w:eastAsia="Calibri" w:hAnsi="Luciole" w:cs="Calibri"/>
        </w:rPr>
      </w:pPr>
      <w:r w:rsidRPr="00012B9D">
        <w:rPr>
          <w:rFonts w:ascii="Luciole" w:eastAsia="Calibri" w:hAnsi="Luciole" w:cs="Calibri"/>
        </w:rPr>
        <w:t>Le</w:t>
      </w:r>
      <w:r w:rsidRPr="00012B9D">
        <w:rPr>
          <w:rFonts w:ascii="Calibri" w:eastAsia="Calibri" w:hAnsi="Calibri" w:cs="Calibri"/>
        </w:rPr>
        <w:t> </w:t>
      </w:r>
      <w:r w:rsidRPr="00012B9D">
        <w:rPr>
          <w:rFonts w:ascii="Luciole" w:eastAsia="Calibri" w:hAnsi="Luciole" w:cs="Calibri"/>
        </w:rPr>
        <w:t>taux réduit de TVA à 3 %</w:t>
      </w:r>
      <w:r w:rsidRPr="00012B9D">
        <w:rPr>
          <w:rFonts w:ascii="Calibri" w:eastAsia="Calibri" w:hAnsi="Calibri" w:cs="Calibri"/>
        </w:rPr>
        <w:t> </w:t>
      </w:r>
      <w:r w:rsidRPr="00012B9D">
        <w:rPr>
          <w:rFonts w:ascii="Luciole" w:eastAsia="Calibri" w:hAnsi="Luciole" w:cs="Calibri"/>
        </w:rPr>
        <w:t>pour les équipements adaptés constitue une</w:t>
      </w:r>
      <w:r w:rsidRPr="00012B9D">
        <w:rPr>
          <w:rFonts w:ascii="Calibri" w:eastAsia="Calibri" w:hAnsi="Calibri" w:cs="Calibri"/>
        </w:rPr>
        <w:t> </w:t>
      </w:r>
      <w:r w:rsidRPr="00012B9D">
        <w:rPr>
          <w:rFonts w:ascii="Luciole" w:eastAsia="Calibri" w:hAnsi="Luciole" w:cs="Calibri"/>
        </w:rPr>
        <w:t>opportunité stratégique</w:t>
      </w:r>
      <w:r w:rsidR="00AF31A2" w:rsidRPr="00012B9D">
        <w:rPr>
          <w:rFonts w:ascii="Luciole" w:eastAsia="Calibri" w:hAnsi="Luciole" w:cs="Calibri"/>
        </w:rPr>
        <w:t xml:space="preserve"> </w:t>
      </w:r>
      <w:r w:rsidRPr="00012B9D">
        <w:rPr>
          <w:rFonts w:ascii="Luciole" w:eastAsia="Calibri" w:hAnsi="Luciole" w:cs="Calibri"/>
        </w:rPr>
        <w:t xml:space="preserve">pour les entreprises luxembourgeoises. </w:t>
      </w:r>
    </w:p>
    <w:p w14:paraId="4135B82E" w14:textId="77777777" w:rsidR="001F5CD7" w:rsidRDefault="001F5CD7" w:rsidP="00012B9D">
      <w:pPr>
        <w:snapToGrid w:val="0"/>
        <w:rPr>
          <w:rFonts w:ascii="Luciole" w:eastAsia="Calibri" w:hAnsi="Luciole" w:cs="Calibri"/>
        </w:rPr>
      </w:pPr>
    </w:p>
    <w:p w14:paraId="057B9A65" w14:textId="77777777" w:rsidR="001F5CD7" w:rsidRDefault="001F5CD7" w:rsidP="00012B9D">
      <w:pPr>
        <w:snapToGrid w:val="0"/>
        <w:rPr>
          <w:rFonts w:ascii="Luciole" w:eastAsia="Calibri" w:hAnsi="Luciole" w:cs="Calibri"/>
        </w:rPr>
      </w:pPr>
    </w:p>
    <w:p w14:paraId="1B4150C3" w14:textId="44E7A396" w:rsidR="006A0188" w:rsidRPr="00012B9D" w:rsidRDefault="006A0188" w:rsidP="00012B9D">
      <w:pPr>
        <w:snapToGrid w:val="0"/>
        <w:rPr>
          <w:rFonts w:ascii="Luciole" w:eastAsia="Calibri" w:hAnsi="Luciole" w:cs="Calibri"/>
        </w:rPr>
      </w:pPr>
      <w:r w:rsidRPr="00012B9D">
        <w:rPr>
          <w:rFonts w:ascii="Luciole" w:eastAsia="Calibri" w:hAnsi="Luciole" w:cs="Calibri"/>
        </w:rPr>
        <w:t>En réduisant les coûts d’investissement liés à l’adaptation des postes de travail, cette mesure encourage les employeurs à intégrer les PSDH dans leurs équipes, tout en renforçant leur conformité légale et leur image de marque.</w:t>
      </w:r>
    </w:p>
    <w:p w14:paraId="42C58F1F" w14:textId="77777777" w:rsidR="00F33435" w:rsidRDefault="00F33435" w:rsidP="00526428">
      <w:pPr>
        <w:snapToGrid w:val="0"/>
        <w:rPr>
          <w:rFonts w:ascii="Luciole" w:eastAsia="Calibri" w:hAnsi="Luciole" w:cs="Calibri"/>
        </w:rPr>
      </w:pPr>
    </w:p>
    <w:p w14:paraId="47103B76" w14:textId="77777777" w:rsidR="000A4CF0" w:rsidRPr="00526428" w:rsidRDefault="000A4CF0" w:rsidP="00526428">
      <w:pPr>
        <w:snapToGrid w:val="0"/>
        <w:rPr>
          <w:rFonts w:ascii="Luciole" w:eastAsia="Calibri" w:hAnsi="Luciole" w:cs="Calibri"/>
        </w:rPr>
      </w:pPr>
    </w:p>
    <w:p w14:paraId="33C41232" w14:textId="77777777" w:rsidR="006A0188" w:rsidRDefault="006A0188" w:rsidP="00526428">
      <w:pPr>
        <w:snapToGrid w:val="0"/>
        <w:rPr>
          <w:rFonts w:ascii="Luciole" w:eastAsia="Calibri" w:hAnsi="Luciole" w:cs="Calibri"/>
        </w:rPr>
      </w:pPr>
      <w:r w:rsidRPr="00526428">
        <w:rPr>
          <w:rFonts w:ascii="Luciole" w:eastAsia="Calibri" w:hAnsi="Luciole" w:cs="Calibri"/>
        </w:rPr>
        <w:t>En maximisant les avantages de ce dispositif, les entreprises peuvent non seulement réaliser des économies importantes, mais aussi participer activement à la création d’un environnement professionnel inclusif, performant et valorisé par leurs parties prenantes.</w:t>
      </w:r>
    </w:p>
    <w:p w14:paraId="49525136" w14:textId="77777777" w:rsidR="000A4CF0" w:rsidRPr="00526428" w:rsidRDefault="000A4CF0" w:rsidP="00526428">
      <w:pPr>
        <w:snapToGrid w:val="0"/>
        <w:rPr>
          <w:rFonts w:ascii="Luciole" w:eastAsia="Calibri" w:hAnsi="Luciole" w:cs="Calibri"/>
        </w:rPr>
      </w:pPr>
    </w:p>
    <w:p w14:paraId="228EFF8C" w14:textId="77777777" w:rsidR="00F8305B" w:rsidRDefault="00F8305B" w:rsidP="00F8305B">
      <w:pPr>
        <w:snapToGrid w:val="0"/>
        <w:rPr>
          <w:rFonts w:ascii="Luciole" w:eastAsia="Calibri" w:hAnsi="Luciole" w:cs="Calibri"/>
        </w:rPr>
      </w:pPr>
    </w:p>
    <w:p w14:paraId="15CC67E8" w14:textId="4B053A00" w:rsidR="000A4CF0" w:rsidRPr="00F8305B" w:rsidRDefault="00AA2BBB" w:rsidP="00F8305B">
      <w:pPr>
        <w:snapToGrid w:val="0"/>
        <w:rPr>
          <w:rFonts w:ascii="Luciole" w:eastAsia="Calibri" w:hAnsi="Luciole" w:cs="Calibri"/>
        </w:rPr>
      </w:pPr>
      <w:r w:rsidRPr="00F8305B">
        <w:rPr>
          <w:rFonts w:ascii="Luciole" w:eastAsia="Calibri" w:hAnsi="Luciole" w:cs="Calibri"/>
          <w:b/>
          <w:bCs/>
        </w:rPr>
        <w:t>La</w:t>
      </w:r>
      <w:r w:rsidRPr="00F8305B">
        <w:rPr>
          <w:rFonts w:ascii="Calibri" w:eastAsia="Calibri" w:hAnsi="Calibri" w:cs="Calibri"/>
          <w:b/>
          <w:bCs/>
        </w:rPr>
        <w:t> </w:t>
      </w:r>
      <w:r w:rsidRPr="00F8305B">
        <w:rPr>
          <w:rFonts w:ascii="Luciole" w:eastAsia="Calibri" w:hAnsi="Luciole" w:cs="Calibri"/>
          <w:b/>
          <w:bCs/>
        </w:rPr>
        <w:t>subvention salariale</w:t>
      </w:r>
    </w:p>
    <w:p w14:paraId="753A31D8" w14:textId="77777777" w:rsidR="000A4CF0" w:rsidRDefault="000A4CF0" w:rsidP="000A4CF0">
      <w:pPr>
        <w:snapToGrid w:val="0"/>
        <w:rPr>
          <w:rFonts w:ascii="Luciole" w:eastAsia="Calibri" w:hAnsi="Luciole" w:cs="Calibri"/>
        </w:rPr>
      </w:pPr>
    </w:p>
    <w:p w14:paraId="30824D4D" w14:textId="77777777" w:rsidR="000A4CF0" w:rsidRDefault="000A4CF0" w:rsidP="000A4CF0">
      <w:pPr>
        <w:snapToGrid w:val="0"/>
        <w:rPr>
          <w:rFonts w:ascii="Luciole" w:eastAsia="Calibri" w:hAnsi="Luciole" w:cs="Calibri"/>
        </w:rPr>
      </w:pPr>
    </w:p>
    <w:p w14:paraId="2D9D65FF" w14:textId="77777777" w:rsidR="001F5CD7" w:rsidRDefault="000A4CF0" w:rsidP="000A4CF0">
      <w:pPr>
        <w:snapToGrid w:val="0"/>
        <w:rPr>
          <w:rFonts w:ascii="Luciole" w:eastAsia="Calibri" w:hAnsi="Luciole" w:cs="Calibri"/>
        </w:rPr>
      </w:pPr>
      <w:r>
        <w:rPr>
          <w:rFonts w:ascii="Luciole" w:eastAsia="Calibri" w:hAnsi="Luciole" w:cs="Calibri"/>
        </w:rPr>
        <w:t>É</w:t>
      </w:r>
      <w:r w:rsidR="00AA2BBB" w:rsidRPr="000A4CF0">
        <w:rPr>
          <w:rFonts w:ascii="Luciole" w:eastAsia="Calibri" w:hAnsi="Luciole" w:cs="Calibri"/>
        </w:rPr>
        <w:t xml:space="preserve">galement désignée comme </w:t>
      </w:r>
      <w:hyperlink r:id="rId54" w:tooltip="Participation au salaire d’un salarié bénéficiant de la reconnaissance de la qualité de salarié handicapé" w:history="1">
        <w:r w:rsidR="00AA2BBB" w:rsidRPr="000A4CF0">
          <w:rPr>
            <w:rStyle w:val="Lienhypertexte"/>
            <w:rFonts w:ascii="Luciole" w:eastAsia="Calibri" w:hAnsi="Luciole" w:cs="Calibri"/>
          </w:rPr>
          <w:t>la</w:t>
        </w:r>
        <w:r w:rsidR="00AA2BBB" w:rsidRPr="000A4CF0">
          <w:rPr>
            <w:rStyle w:val="Lienhypertexte"/>
            <w:rFonts w:ascii="Calibri" w:eastAsia="Calibri" w:hAnsi="Calibri" w:cs="Calibri"/>
          </w:rPr>
          <w:t> </w:t>
        </w:r>
        <w:r w:rsidR="00AA2BBB" w:rsidRPr="000A4CF0">
          <w:rPr>
            <w:rStyle w:val="Lienhypertexte"/>
            <w:rFonts w:ascii="Luciole" w:eastAsia="Calibri" w:hAnsi="Luciole" w:cs="Calibri"/>
          </w:rPr>
          <w:t>participation au salaire d’un salarié bénéficiant de la reconnaissance de la qualité de salarié handicapé</w:t>
        </w:r>
      </w:hyperlink>
      <w:r w:rsidR="006A0188" w:rsidRPr="000A4CF0">
        <w:rPr>
          <w:rFonts w:ascii="Luciole" w:eastAsia="Calibri" w:hAnsi="Luciole" w:cs="Calibri"/>
        </w:rPr>
        <w:t xml:space="preserve"> est un outil stratégique majeur pour les entreprises au Luxembourg. </w:t>
      </w:r>
    </w:p>
    <w:p w14:paraId="6E8D89DF" w14:textId="77777777" w:rsidR="001F5CD7" w:rsidRDefault="001F5CD7" w:rsidP="000A4CF0">
      <w:pPr>
        <w:snapToGrid w:val="0"/>
        <w:rPr>
          <w:rFonts w:ascii="Luciole" w:eastAsia="Calibri" w:hAnsi="Luciole" w:cs="Calibri"/>
        </w:rPr>
      </w:pPr>
    </w:p>
    <w:p w14:paraId="5F369574" w14:textId="77777777" w:rsidR="001F5CD7" w:rsidRDefault="001F5CD7" w:rsidP="000A4CF0">
      <w:pPr>
        <w:snapToGrid w:val="0"/>
        <w:rPr>
          <w:rFonts w:ascii="Luciole" w:eastAsia="Calibri" w:hAnsi="Luciole" w:cs="Calibri"/>
        </w:rPr>
      </w:pPr>
    </w:p>
    <w:p w14:paraId="7BFFACEA" w14:textId="46EF23A0" w:rsidR="006A0188" w:rsidRPr="000A4CF0" w:rsidRDefault="006A0188" w:rsidP="000A4CF0">
      <w:pPr>
        <w:snapToGrid w:val="0"/>
        <w:rPr>
          <w:rFonts w:ascii="Luciole" w:eastAsia="Calibri" w:hAnsi="Luciole" w:cs="Calibri"/>
        </w:rPr>
      </w:pPr>
      <w:r w:rsidRPr="000A4CF0">
        <w:rPr>
          <w:rFonts w:ascii="Luciole" w:eastAsia="Calibri" w:hAnsi="Luciole" w:cs="Calibri"/>
        </w:rPr>
        <w:t>En plus d’encourager l’intégration professionnelle des personnes en situation de handicap, ce dispositif permet aux employeurs de bénéficier de soutiens financiers significatifs, tout en renforçant leur image et leur compétitivité dans un environnement économique de plus en plus tourné vers la responsabilité sociale.</w:t>
      </w:r>
    </w:p>
    <w:p w14:paraId="324B6F27" w14:textId="77777777" w:rsidR="00F33435" w:rsidRDefault="00F33435" w:rsidP="00526428">
      <w:pPr>
        <w:snapToGrid w:val="0"/>
        <w:rPr>
          <w:rFonts w:ascii="Luciole" w:eastAsia="Calibri" w:hAnsi="Luciole" w:cs="Calibri"/>
        </w:rPr>
      </w:pPr>
    </w:p>
    <w:p w14:paraId="4946DE42" w14:textId="77777777" w:rsidR="000A4CF0" w:rsidRPr="00526428" w:rsidRDefault="000A4CF0" w:rsidP="00526428">
      <w:pPr>
        <w:snapToGrid w:val="0"/>
        <w:rPr>
          <w:rFonts w:ascii="Luciole" w:eastAsia="Calibri" w:hAnsi="Luciole" w:cs="Calibri"/>
        </w:rPr>
      </w:pPr>
    </w:p>
    <w:p w14:paraId="1A9981F9" w14:textId="77777777" w:rsidR="006A0188" w:rsidRPr="00526428" w:rsidRDefault="006A0188" w:rsidP="00526428">
      <w:pPr>
        <w:snapToGrid w:val="0"/>
        <w:rPr>
          <w:rFonts w:ascii="Luciole" w:eastAsia="Calibri" w:hAnsi="Luciole" w:cs="Calibri"/>
        </w:rPr>
      </w:pPr>
      <w:r w:rsidRPr="00526428">
        <w:rPr>
          <w:rFonts w:ascii="Luciole" w:eastAsia="Calibri" w:hAnsi="Luciole" w:cs="Calibri"/>
        </w:rPr>
        <w:lastRenderedPageBreak/>
        <w:t>En prenant en charge entre</w:t>
      </w:r>
      <w:r w:rsidRPr="00526428">
        <w:rPr>
          <w:rFonts w:ascii="Calibri" w:eastAsia="Calibri" w:hAnsi="Calibri" w:cs="Calibri"/>
        </w:rPr>
        <w:t> </w:t>
      </w:r>
      <w:r w:rsidRPr="00526428">
        <w:rPr>
          <w:rFonts w:ascii="Luciole" w:eastAsia="Calibri" w:hAnsi="Luciole" w:cs="Calibri"/>
        </w:rPr>
        <w:t>30 % et 100 % du salaire brut, y compris les charges sociales patronales, cette mesure réduit considérablement les coûts liés à l’embauche ou au maintien dans l’emploi de salariés handicapés, tout en offrant une flexibilité dans l’organisation du poste de travail.</w:t>
      </w:r>
    </w:p>
    <w:p w14:paraId="0E1BF5C4" w14:textId="6EC06647" w:rsidR="006A0188" w:rsidRDefault="006A0188" w:rsidP="00526428">
      <w:pPr>
        <w:snapToGrid w:val="0"/>
        <w:rPr>
          <w:rFonts w:ascii="Luciole" w:eastAsia="Calibri" w:hAnsi="Luciole" w:cs="Calibri"/>
        </w:rPr>
      </w:pPr>
    </w:p>
    <w:p w14:paraId="55BA6AD6" w14:textId="77777777" w:rsidR="00F8305B" w:rsidRDefault="00F8305B" w:rsidP="00F8305B">
      <w:pPr>
        <w:snapToGrid w:val="0"/>
        <w:rPr>
          <w:rFonts w:ascii="Luciole" w:eastAsia="Calibri" w:hAnsi="Luciole" w:cs="Calibri"/>
        </w:rPr>
      </w:pPr>
    </w:p>
    <w:p w14:paraId="07789A21" w14:textId="4557D606" w:rsidR="000A4CF0" w:rsidRPr="00F8305B" w:rsidRDefault="006A0188" w:rsidP="00F8305B">
      <w:pPr>
        <w:snapToGrid w:val="0"/>
        <w:rPr>
          <w:rFonts w:ascii="Calibri" w:eastAsia="Calibri" w:hAnsi="Calibri" w:cs="Calibri"/>
          <w:b/>
          <w:bCs/>
        </w:rPr>
      </w:pPr>
      <w:r w:rsidRPr="00F8305B">
        <w:rPr>
          <w:rFonts w:ascii="Luciole" w:eastAsia="Calibri" w:hAnsi="Luciole" w:cs="Calibri"/>
          <w:b/>
          <w:bCs/>
        </w:rPr>
        <w:t>Démarches simplifiées pour maximiser les avantages</w:t>
      </w:r>
    </w:p>
    <w:p w14:paraId="0E610D5F" w14:textId="77777777" w:rsidR="000A4CF0" w:rsidRDefault="000A4CF0" w:rsidP="000A4CF0">
      <w:pPr>
        <w:snapToGrid w:val="0"/>
        <w:rPr>
          <w:rFonts w:ascii="Luciole" w:eastAsia="Calibri" w:hAnsi="Luciole" w:cs="Calibri"/>
        </w:rPr>
      </w:pPr>
    </w:p>
    <w:p w14:paraId="16CEC8C2" w14:textId="77777777" w:rsidR="000A4CF0" w:rsidRDefault="000A4CF0" w:rsidP="000A4CF0">
      <w:pPr>
        <w:snapToGrid w:val="0"/>
        <w:rPr>
          <w:rFonts w:ascii="Luciole" w:eastAsia="Calibri" w:hAnsi="Luciole" w:cs="Calibri"/>
        </w:rPr>
      </w:pPr>
    </w:p>
    <w:p w14:paraId="3CE76053" w14:textId="77777777" w:rsidR="001F5CD7" w:rsidRDefault="006A0188" w:rsidP="000A4CF0">
      <w:pPr>
        <w:snapToGrid w:val="0"/>
        <w:rPr>
          <w:rFonts w:ascii="Luciole" w:eastAsia="Calibri" w:hAnsi="Luciole" w:cs="Calibri"/>
        </w:rPr>
      </w:pPr>
      <w:r w:rsidRPr="000A4CF0">
        <w:rPr>
          <w:rFonts w:ascii="Luciole" w:eastAsia="Calibri" w:hAnsi="Luciole" w:cs="Calibri"/>
        </w:rPr>
        <w:t xml:space="preserve">Le processus d’accès à la subvention salariale est conçu pour être rapide et adaptable, permettant aux entreprises de bénéficier pleinement de ce soutien. </w:t>
      </w:r>
    </w:p>
    <w:p w14:paraId="75AF15DF" w14:textId="77777777" w:rsidR="001F5CD7" w:rsidRDefault="001F5CD7" w:rsidP="000A4CF0">
      <w:pPr>
        <w:snapToGrid w:val="0"/>
        <w:rPr>
          <w:rFonts w:ascii="Luciole" w:eastAsia="Calibri" w:hAnsi="Luciole" w:cs="Calibri"/>
        </w:rPr>
      </w:pPr>
    </w:p>
    <w:p w14:paraId="30A4848F" w14:textId="77777777" w:rsidR="001F5CD7" w:rsidRDefault="001F5CD7" w:rsidP="000A4CF0">
      <w:pPr>
        <w:snapToGrid w:val="0"/>
        <w:rPr>
          <w:rFonts w:ascii="Luciole" w:eastAsia="Calibri" w:hAnsi="Luciole" w:cs="Calibri"/>
        </w:rPr>
      </w:pPr>
    </w:p>
    <w:p w14:paraId="3C909922" w14:textId="58E6FDD4" w:rsidR="006A0188" w:rsidRPr="000A4CF0" w:rsidRDefault="006A0188" w:rsidP="000A4CF0">
      <w:pPr>
        <w:snapToGrid w:val="0"/>
        <w:rPr>
          <w:rFonts w:ascii="Luciole" w:eastAsia="Calibri" w:hAnsi="Luciole" w:cs="Calibri"/>
        </w:rPr>
      </w:pPr>
      <w:r w:rsidRPr="000A4CF0">
        <w:rPr>
          <w:rFonts w:ascii="Luciole" w:eastAsia="Calibri" w:hAnsi="Luciole" w:cs="Calibri"/>
        </w:rPr>
        <w:t>L’analyse initiale, souvent menée avec l’aide de l’Agence pour le développement de l’emploi (ADEM), et l’utilisation de méthodes comme l’analyse MELBA, garantissent une évaluation précise des besoins et des aménagements nécessaires.</w:t>
      </w:r>
    </w:p>
    <w:p w14:paraId="02C1AB62" w14:textId="77777777" w:rsidR="00F33435" w:rsidRDefault="00F33435" w:rsidP="00526428">
      <w:pPr>
        <w:snapToGrid w:val="0"/>
        <w:rPr>
          <w:rFonts w:ascii="Luciole" w:eastAsia="Calibri" w:hAnsi="Luciole" w:cs="Calibri"/>
        </w:rPr>
      </w:pPr>
    </w:p>
    <w:p w14:paraId="7842A86E" w14:textId="77777777" w:rsidR="000A4CF0" w:rsidRPr="00526428" w:rsidRDefault="000A4CF0" w:rsidP="00526428">
      <w:pPr>
        <w:snapToGrid w:val="0"/>
        <w:rPr>
          <w:rFonts w:ascii="Luciole" w:eastAsia="Calibri" w:hAnsi="Luciole" w:cs="Calibri"/>
        </w:rPr>
      </w:pPr>
    </w:p>
    <w:p w14:paraId="124F70A4" w14:textId="77777777" w:rsidR="006A0188" w:rsidRDefault="006A0188" w:rsidP="00526428">
      <w:pPr>
        <w:snapToGrid w:val="0"/>
        <w:rPr>
          <w:rFonts w:ascii="Luciole" w:eastAsia="Calibri" w:hAnsi="Luciole" w:cs="Calibri"/>
        </w:rPr>
      </w:pPr>
      <w:r w:rsidRPr="00526428">
        <w:rPr>
          <w:rFonts w:ascii="Luciole" w:eastAsia="Calibri" w:hAnsi="Luciole" w:cs="Calibri"/>
        </w:rPr>
        <w:t>En simplifiant les démarches administratives et en proposant des réévaluations régulières, ce dispositif s’inscrit dans une logique de partenariat efficace entre les entreprises et les acteurs publics.</w:t>
      </w:r>
    </w:p>
    <w:p w14:paraId="4B8FBF0B" w14:textId="77777777" w:rsidR="000A4CF0" w:rsidRPr="00526428" w:rsidRDefault="000A4CF0" w:rsidP="00526428">
      <w:pPr>
        <w:snapToGrid w:val="0"/>
        <w:rPr>
          <w:rFonts w:ascii="Luciole" w:eastAsia="Calibri" w:hAnsi="Luciole" w:cs="Calibri"/>
        </w:rPr>
      </w:pPr>
    </w:p>
    <w:p w14:paraId="0CA0FB67" w14:textId="2AA8BD01" w:rsidR="006A0188" w:rsidRPr="00526428" w:rsidRDefault="006A0188" w:rsidP="00526428">
      <w:pPr>
        <w:snapToGrid w:val="0"/>
        <w:rPr>
          <w:rFonts w:ascii="Luciole" w:eastAsia="Calibri" w:hAnsi="Luciole" w:cs="Calibri"/>
        </w:rPr>
      </w:pPr>
    </w:p>
    <w:p w14:paraId="16D95E42" w14:textId="21D72936" w:rsidR="006A0188" w:rsidRPr="00F8305B" w:rsidRDefault="006A0188" w:rsidP="00F8305B">
      <w:pPr>
        <w:snapToGrid w:val="0"/>
        <w:rPr>
          <w:rFonts w:ascii="Luciole" w:eastAsia="Calibri" w:hAnsi="Luciole" w:cs="Calibri"/>
          <w:b/>
          <w:bCs/>
        </w:rPr>
      </w:pPr>
      <w:r w:rsidRPr="00F8305B">
        <w:rPr>
          <w:rFonts w:ascii="Luciole" w:eastAsia="Calibri" w:hAnsi="Luciole" w:cs="Calibri"/>
          <w:b/>
          <w:bCs/>
        </w:rPr>
        <w:t>Pourquoi la subvention salariale est un atout majeur pour les entreprises</w:t>
      </w:r>
      <w:r w:rsidR="00AD5166" w:rsidRPr="00F8305B">
        <w:rPr>
          <w:rFonts w:ascii="Luciole" w:eastAsia="Calibri" w:hAnsi="Luciole" w:cs="Calibri"/>
          <w:b/>
          <w:bCs/>
        </w:rPr>
        <w:t> </w:t>
      </w:r>
      <w:r w:rsidR="00F33435" w:rsidRPr="00F8305B">
        <w:rPr>
          <w:rFonts w:ascii="Luciole" w:eastAsia="Calibri" w:hAnsi="Luciole" w:cs="Calibri"/>
          <w:b/>
          <w:bCs/>
        </w:rPr>
        <w:t>?</w:t>
      </w:r>
    </w:p>
    <w:p w14:paraId="4BDA5CF3" w14:textId="77777777" w:rsidR="00F33435" w:rsidRDefault="00F33435" w:rsidP="00526428">
      <w:pPr>
        <w:snapToGrid w:val="0"/>
        <w:rPr>
          <w:rFonts w:ascii="Luciole" w:eastAsia="Calibri" w:hAnsi="Luciole" w:cs="Calibri"/>
          <w:b/>
          <w:bCs/>
        </w:rPr>
      </w:pPr>
    </w:p>
    <w:p w14:paraId="0D898221" w14:textId="77777777" w:rsidR="000A4CF0" w:rsidRPr="00526428" w:rsidRDefault="000A4CF0" w:rsidP="00526428">
      <w:pPr>
        <w:snapToGrid w:val="0"/>
        <w:rPr>
          <w:rFonts w:ascii="Luciole" w:eastAsia="Calibri" w:hAnsi="Luciole" w:cs="Calibri"/>
          <w:b/>
          <w:bCs/>
        </w:rPr>
      </w:pPr>
    </w:p>
    <w:p w14:paraId="5E292AA2" w14:textId="3B6ADF45" w:rsidR="006A0188" w:rsidRPr="00F8305B" w:rsidRDefault="006A0188" w:rsidP="00526428">
      <w:pPr>
        <w:snapToGrid w:val="0"/>
        <w:rPr>
          <w:rFonts w:ascii="Luciole" w:eastAsia="Calibri" w:hAnsi="Luciole" w:cs="Calibri"/>
        </w:rPr>
      </w:pPr>
      <w:r w:rsidRPr="00F8305B">
        <w:rPr>
          <w:rFonts w:ascii="Luciole" w:eastAsia="Calibri" w:hAnsi="Luciole" w:cs="Calibri"/>
        </w:rPr>
        <w:t>Réduction des coûts salariaux</w:t>
      </w:r>
      <w:r w:rsidRPr="00F8305B">
        <w:rPr>
          <w:rFonts w:ascii="Calibri" w:eastAsia="Calibri" w:hAnsi="Calibri" w:cs="Calibri"/>
        </w:rPr>
        <w:t> </w:t>
      </w:r>
      <w:r w:rsidRPr="00F8305B">
        <w:rPr>
          <w:rFonts w:ascii="Luciole" w:eastAsia="Calibri" w:hAnsi="Luciole" w:cs="Calibri"/>
        </w:rPr>
        <w:t>: Pour les entreprises, notamment les</w:t>
      </w:r>
      <w:r w:rsidRPr="00F8305B">
        <w:rPr>
          <w:rFonts w:ascii="Calibri" w:eastAsia="Calibri" w:hAnsi="Calibri" w:cs="Calibri"/>
        </w:rPr>
        <w:t> </w:t>
      </w:r>
      <w:r w:rsidRPr="00F8305B">
        <w:rPr>
          <w:rFonts w:ascii="Luciole" w:eastAsia="Calibri" w:hAnsi="Luciole" w:cs="Calibri"/>
        </w:rPr>
        <w:t>PME, ce dispositif constitue une opportunité économique immédiate</w:t>
      </w:r>
      <w:r w:rsidR="00C6274A" w:rsidRPr="00F8305B">
        <w:rPr>
          <w:rFonts w:ascii="Calibri" w:eastAsia="Calibri" w:hAnsi="Calibri" w:cs="Calibri"/>
        </w:rPr>
        <w:t> </w:t>
      </w:r>
      <w:r w:rsidRPr="00F8305B">
        <w:rPr>
          <w:rFonts w:ascii="Luciole" w:eastAsia="Calibri" w:hAnsi="Luciole" w:cs="Calibri"/>
        </w:rPr>
        <w:t>:</w:t>
      </w:r>
    </w:p>
    <w:p w14:paraId="366729CF" w14:textId="77777777" w:rsidR="00F33435" w:rsidRDefault="00F33435" w:rsidP="00526428">
      <w:pPr>
        <w:snapToGrid w:val="0"/>
        <w:rPr>
          <w:rFonts w:ascii="Luciole" w:eastAsia="Calibri" w:hAnsi="Luciole" w:cs="Calibri"/>
          <w:b/>
          <w:bCs/>
        </w:rPr>
      </w:pPr>
    </w:p>
    <w:p w14:paraId="34D0F491" w14:textId="77777777" w:rsidR="000A4CF0" w:rsidRPr="00526428" w:rsidRDefault="000A4CF0" w:rsidP="00526428">
      <w:pPr>
        <w:snapToGrid w:val="0"/>
        <w:rPr>
          <w:rFonts w:ascii="Luciole" w:eastAsia="Calibri" w:hAnsi="Luciole" w:cs="Calibri"/>
          <w:b/>
          <w:bCs/>
        </w:rPr>
      </w:pPr>
    </w:p>
    <w:p w14:paraId="6C556E87" w14:textId="58363BB8" w:rsidR="006A0188" w:rsidRPr="00F8305B" w:rsidRDefault="006A0188" w:rsidP="009A6B6E">
      <w:pPr>
        <w:numPr>
          <w:ilvl w:val="0"/>
          <w:numId w:val="34"/>
        </w:numPr>
        <w:snapToGrid w:val="0"/>
        <w:ind w:left="567" w:hanging="567"/>
        <w:rPr>
          <w:rFonts w:ascii="Luciole" w:eastAsia="Calibri" w:hAnsi="Luciole" w:cs="Calibri"/>
        </w:rPr>
      </w:pPr>
      <w:r w:rsidRPr="00F8305B">
        <w:rPr>
          <w:rFonts w:ascii="Luciole" w:eastAsia="Calibri" w:hAnsi="Luciole" w:cs="Calibri"/>
        </w:rPr>
        <w:t>Couvrement partiel ou total des charges salariales</w:t>
      </w:r>
      <w:r w:rsidRPr="00F8305B">
        <w:rPr>
          <w:rFonts w:ascii="Calibri" w:eastAsia="Calibri" w:hAnsi="Calibri" w:cs="Calibri"/>
        </w:rPr>
        <w:t> </w:t>
      </w:r>
      <w:r w:rsidRPr="00F8305B">
        <w:rPr>
          <w:rFonts w:ascii="Luciole" w:eastAsia="Calibri" w:hAnsi="Luciole" w:cs="Calibri"/>
        </w:rPr>
        <w:t>: Les employeurs allègent significativement leurs coûts en profitant d’une prise en charge par l’État</w:t>
      </w:r>
      <w:r w:rsidR="000A4CF0" w:rsidRPr="00F8305B">
        <w:rPr>
          <w:rFonts w:ascii="Calibri" w:eastAsia="Calibri" w:hAnsi="Calibri" w:cs="Calibri"/>
        </w:rPr>
        <w:t> </w:t>
      </w:r>
      <w:r w:rsidR="000A4CF0" w:rsidRPr="00F8305B">
        <w:rPr>
          <w:rFonts w:ascii="Luciole" w:eastAsia="Calibri" w:hAnsi="Luciole" w:cs="Calibri"/>
        </w:rPr>
        <w:t>;</w:t>
      </w:r>
    </w:p>
    <w:p w14:paraId="74D53FDF" w14:textId="77777777" w:rsidR="00F33435" w:rsidRPr="00F8305B" w:rsidRDefault="00F33435" w:rsidP="00526428">
      <w:pPr>
        <w:snapToGrid w:val="0"/>
        <w:ind w:left="567"/>
        <w:rPr>
          <w:rFonts w:ascii="Luciole" w:eastAsia="Calibri" w:hAnsi="Luciole" w:cs="Calibri"/>
        </w:rPr>
      </w:pPr>
    </w:p>
    <w:p w14:paraId="247E1D8B" w14:textId="77777777" w:rsidR="006A0188" w:rsidRPr="00F8305B" w:rsidRDefault="006A0188" w:rsidP="009A6B6E">
      <w:pPr>
        <w:numPr>
          <w:ilvl w:val="0"/>
          <w:numId w:val="34"/>
        </w:numPr>
        <w:snapToGrid w:val="0"/>
        <w:ind w:left="567" w:hanging="567"/>
        <w:rPr>
          <w:rFonts w:ascii="Luciole" w:eastAsia="Calibri" w:hAnsi="Luciole" w:cs="Calibri"/>
        </w:rPr>
      </w:pPr>
      <w:r w:rsidRPr="00F8305B">
        <w:rPr>
          <w:rFonts w:ascii="Luciole" w:eastAsia="Calibri" w:hAnsi="Luciole" w:cs="Calibri"/>
        </w:rPr>
        <w:t>Aide à l’adaptation des postes</w:t>
      </w:r>
      <w:r w:rsidRPr="00F8305B">
        <w:rPr>
          <w:rFonts w:ascii="Calibri" w:eastAsia="Calibri" w:hAnsi="Calibri" w:cs="Calibri"/>
        </w:rPr>
        <w:t> </w:t>
      </w:r>
      <w:r w:rsidRPr="00F8305B">
        <w:rPr>
          <w:rFonts w:ascii="Luciole" w:eastAsia="Calibri" w:hAnsi="Luciole" w:cs="Calibri"/>
        </w:rPr>
        <w:t>: Les coûts liés à l’achat d’équipements, à la réorganisation des tâches ou à la formation des salariés handicapés peuvent être partiellement ou entièrement financés.</w:t>
      </w:r>
    </w:p>
    <w:p w14:paraId="07C30864" w14:textId="77777777" w:rsidR="00F33435" w:rsidRDefault="00F33435" w:rsidP="00526428">
      <w:pPr>
        <w:snapToGrid w:val="0"/>
        <w:rPr>
          <w:rFonts w:ascii="Luciole" w:eastAsia="Calibri" w:hAnsi="Luciole" w:cs="Calibri"/>
        </w:rPr>
      </w:pPr>
    </w:p>
    <w:p w14:paraId="4D68930F" w14:textId="77777777" w:rsidR="000A4CF0" w:rsidRPr="00526428" w:rsidRDefault="000A4CF0" w:rsidP="00526428">
      <w:pPr>
        <w:snapToGrid w:val="0"/>
        <w:rPr>
          <w:rFonts w:ascii="Luciole" w:eastAsia="Calibri" w:hAnsi="Luciole" w:cs="Calibri"/>
        </w:rPr>
      </w:pPr>
    </w:p>
    <w:p w14:paraId="55EEF118" w14:textId="4FBE912F" w:rsidR="006A0188" w:rsidRPr="00F8305B" w:rsidRDefault="006A0188" w:rsidP="00526428">
      <w:pPr>
        <w:snapToGrid w:val="0"/>
        <w:rPr>
          <w:rFonts w:ascii="Luciole" w:eastAsia="Calibri" w:hAnsi="Luciole" w:cs="Calibri"/>
        </w:rPr>
      </w:pPr>
      <w:r w:rsidRPr="00F8305B">
        <w:rPr>
          <w:rFonts w:ascii="Luciole" w:eastAsia="Calibri" w:hAnsi="Luciole" w:cs="Calibri"/>
        </w:rPr>
        <w:t>Valorisation de l’image de l’entreprise</w:t>
      </w:r>
      <w:r w:rsidRPr="00F8305B">
        <w:rPr>
          <w:rFonts w:ascii="Calibri" w:eastAsia="Calibri" w:hAnsi="Calibri" w:cs="Calibri"/>
        </w:rPr>
        <w:t> </w:t>
      </w:r>
      <w:r w:rsidRPr="00F8305B">
        <w:rPr>
          <w:rFonts w:ascii="Luciole" w:eastAsia="Calibri" w:hAnsi="Luciole" w:cs="Calibri"/>
        </w:rPr>
        <w:t>: Participer à un dispositif comme la subvention salariale renforce la</w:t>
      </w:r>
      <w:r w:rsidRPr="00F8305B">
        <w:rPr>
          <w:rFonts w:ascii="Calibri" w:eastAsia="Calibri" w:hAnsi="Calibri" w:cs="Calibri"/>
        </w:rPr>
        <w:t> </w:t>
      </w:r>
      <w:r w:rsidRPr="00F8305B">
        <w:rPr>
          <w:rFonts w:ascii="Luciole" w:eastAsia="Calibri" w:hAnsi="Luciole" w:cs="Calibri"/>
        </w:rPr>
        <w:t>responsabilité sociale de l’entreprise (RSE), ce qui se traduit par</w:t>
      </w:r>
      <w:r w:rsidR="00C6274A" w:rsidRPr="00F8305B">
        <w:rPr>
          <w:rFonts w:ascii="Calibri" w:eastAsia="Calibri" w:hAnsi="Calibri" w:cs="Calibri"/>
        </w:rPr>
        <w:t> </w:t>
      </w:r>
      <w:r w:rsidRPr="00F8305B">
        <w:rPr>
          <w:rFonts w:ascii="Luciole" w:eastAsia="Calibri" w:hAnsi="Luciole" w:cs="Calibri"/>
        </w:rPr>
        <w:t>:</w:t>
      </w:r>
    </w:p>
    <w:p w14:paraId="515723E9" w14:textId="77777777" w:rsidR="00F33435" w:rsidRDefault="00F33435" w:rsidP="00526428">
      <w:pPr>
        <w:snapToGrid w:val="0"/>
        <w:rPr>
          <w:rFonts w:ascii="Luciole" w:eastAsia="Calibri" w:hAnsi="Luciole" w:cs="Calibri"/>
          <w:b/>
          <w:bCs/>
        </w:rPr>
      </w:pPr>
    </w:p>
    <w:p w14:paraId="58732B75" w14:textId="77777777" w:rsidR="000A4CF0" w:rsidRPr="00526428" w:rsidRDefault="000A4CF0" w:rsidP="00526428">
      <w:pPr>
        <w:snapToGrid w:val="0"/>
        <w:rPr>
          <w:rFonts w:ascii="Luciole" w:eastAsia="Calibri" w:hAnsi="Luciole" w:cs="Calibri"/>
          <w:b/>
          <w:bCs/>
        </w:rPr>
      </w:pPr>
    </w:p>
    <w:p w14:paraId="4AA40481" w14:textId="3C361B23" w:rsidR="006A0188" w:rsidRPr="00F8305B" w:rsidRDefault="006A0188" w:rsidP="009A6B6E">
      <w:pPr>
        <w:numPr>
          <w:ilvl w:val="0"/>
          <w:numId w:val="35"/>
        </w:numPr>
        <w:snapToGrid w:val="0"/>
        <w:ind w:left="567" w:hanging="567"/>
        <w:rPr>
          <w:rFonts w:ascii="Luciole" w:eastAsia="Calibri" w:hAnsi="Luciole" w:cs="Calibri"/>
        </w:rPr>
      </w:pPr>
      <w:r w:rsidRPr="00F8305B">
        <w:rPr>
          <w:rFonts w:ascii="Luciole" w:eastAsia="Calibri" w:hAnsi="Luciole" w:cs="Calibri"/>
        </w:rPr>
        <w:t>Une image positive auprès des clients, des partenaires et des investisseurs, de plus en plus sensibles aux pratiques éthiques et inclusives</w:t>
      </w:r>
      <w:r w:rsidR="000A4CF0" w:rsidRPr="00F8305B">
        <w:rPr>
          <w:rFonts w:ascii="Calibri" w:eastAsia="Calibri" w:hAnsi="Calibri" w:cs="Calibri"/>
        </w:rPr>
        <w:t> </w:t>
      </w:r>
      <w:r w:rsidR="000A4CF0" w:rsidRPr="00F8305B">
        <w:rPr>
          <w:rFonts w:ascii="Luciole" w:eastAsia="Calibri" w:hAnsi="Luciole" w:cs="Calibri"/>
        </w:rPr>
        <w:t>;</w:t>
      </w:r>
    </w:p>
    <w:p w14:paraId="64A77520" w14:textId="77777777" w:rsidR="00F33435" w:rsidRPr="00F8305B" w:rsidRDefault="00F33435" w:rsidP="00526428">
      <w:pPr>
        <w:snapToGrid w:val="0"/>
        <w:ind w:left="567"/>
        <w:rPr>
          <w:rFonts w:ascii="Luciole" w:eastAsia="Calibri" w:hAnsi="Luciole" w:cs="Calibri"/>
        </w:rPr>
      </w:pPr>
    </w:p>
    <w:p w14:paraId="114D9A17" w14:textId="77777777" w:rsidR="006A0188" w:rsidRPr="00F8305B" w:rsidRDefault="006A0188" w:rsidP="009A6B6E">
      <w:pPr>
        <w:numPr>
          <w:ilvl w:val="0"/>
          <w:numId w:val="35"/>
        </w:numPr>
        <w:snapToGrid w:val="0"/>
        <w:ind w:left="567" w:hanging="567"/>
        <w:rPr>
          <w:rFonts w:ascii="Luciole" w:eastAsia="Calibri" w:hAnsi="Luciole" w:cs="Calibri"/>
        </w:rPr>
      </w:pPr>
      <w:r w:rsidRPr="00F8305B">
        <w:rPr>
          <w:rFonts w:ascii="Luciole" w:eastAsia="Calibri" w:hAnsi="Luciole" w:cs="Calibri"/>
        </w:rPr>
        <w:t>Une</w:t>
      </w:r>
      <w:r w:rsidRPr="00F8305B">
        <w:rPr>
          <w:rFonts w:ascii="Calibri" w:eastAsia="Calibri" w:hAnsi="Calibri" w:cs="Calibri"/>
        </w:rPr>
        <w:t> </w:t>
      </w:r>
      <w:r w:rsidRPr="00F8305B">
        <w:rPr>
          <w:rFonts w:ascii="Luciole" w:eastAsia="Calibri" w:hAnsi="Luciole" w:cs="Calibri"/>
        </w:rPr>
        <w:t>meilleure attractivité pour les talents</w:t>
      </w:r>
      <w:r w:rsidRPr="00F8305B">
        <w:rPr>
          <w:rFonts w:ascii="Calibri" w:eastAsia="Calibri" w:hAnsi="Calibri" w:cs="Calibri"/>
        </w:rPr>
        <w:t> </w:t>
      </w:r>
      <w:r w:rsidRPr="00F8305B">
        <w:rPr>
          <w:rFonts w:ascii="Luciole" w:eastAsia="Calibri" w:hAnsi="Luciole" w:cs="Calibri"/>
        </w:rPr>
        <w:t>: les entreprises engagées attirent plus facilement des candidats motivés, en particulier les jeunes générations sensibles aux questions de diversité.</w:t>
      </w:r>
    </w:p>
    <w:p w14:paraId="0828781F" w14:textId="77777777" w:rsidR="00F33435" w:rsidRDefault="00F33435" w:rsidP="00526428">
      <w:pPr>
        <w:snapToGrid w:val="0"/>
        <w:rPr>
          <w:rFonts w:ascii="Luciole" w:eastAsia="Calibri" w:hAnsi="Luciole" w:cs="Calibri"/>
        </w:rPr>
      </w:pPr>
    </w:p>
    <w:p w14:paraId="7C789239" w14:textId="77777777" w:rsidR="000A4CF0" w:rsidRPr="00526428" w:rsidRDefault="000A4CF0" w:rsidP="00526428">
      <w:pPr>
        <w:snapToGrid w:val="0"/>
        <w:rPr>
          <w:rFonts w:ascii="Luciole" w:eastAsia="Calibri" w:hAnsi="Luciole" w:cs="Calibri"/>
        </w:rPr>
      </w:pPr>
    </w:p>
    <w:p w14:paraId="1B929EC7" w14:textId="6219ADBD" w:rsidR="006A0188" w:rsidRDefault="006A0188" w:rsidP="00526428">
      <w:pPr>
        <w:snapToGrid w:val="0"/>
        <w:rPr>
          <w:rFonts w:ascii="Luciole" w:eastAsia="Calibri" w:hAnsi="Luciole" w:cs="Calibri"/>
        </w:rPr>
      </w:pPr>
      <w:r w:rsidRPr="00526428">
        <w:rPr>
          <w:rFonts w:ascii="Luciole" w:eastAsia="Calibri" w:hAnsi="Luciole" w:cs="Calibri"/>
          <w:b/>
          <w:bCs/>
        </w:rPr>
        <w:t>Amélioration de la performance globale</w:t>
      </w:r>
      <w:r w:rsidRPr="00526428">
        <w:rPr>
          <w:rFonts w:ascii="Calibri" w:eastAsia="Calibri" w:hAnsi="Calibri" w:cs="Calibri"/>
          <w:b/>
          <w:bCs/>
        </w:rPr>
        <w:t> </w:t>
      </w:r>
      <w:r w:rsidRPr="00526428">
        <w:rPr>
          <w:rFonts w:ascii="Luciole" w:eastAsia="Calibri" w:hAnsi="Luciole" w:cs="Calibri"/>
          <w:b/>
          <w:bCs/>
        </w:rPr>
        <w:t xml:space="preserve">: </w:t>
      </w:r>
      <w:r w:rsidRPr="00526428">
        <w:rPr>
          <w:rFonts w:ascii="Luciole" w:eastAsia="Calibri" w:hAnsi="Luciole" w:cs="Calibri"/>
        </w:rPr>
        <w:t>Les politiques inclusives, rendues possibles par ce type de soutien financier, créent des équipes plus diversifiées, favorisant</w:t>
      </w:r>
      <w:r w:rsidR="00C6274A" w:rsidRPr="00526428">
        <w:rPr>
          <w:rFonts w:ascii="Calibri" w:eastAsia="Calibri" w:hAnsi="Calibri" w:cs="Calibri"/>
        </w:rPr>
        <w:t> </w:t>
      </w:r>
      <w:r w:rsidRPr="00526428">
        <w:rPr>
          <w:rFonts w:ascii="Luciole" w:eastAsia="Calibri" w:hAnsi="Luciole" w:cs="Calibri"/>
        </w:rPr>
        <w:t>:</w:t>
      </w:r>
    </w:p>
    <w:p w14:paraId="6CE1A709" w14:textId="77777777" w:rsidR="00012B9D" w:rsidRPr="00526428" w:rsidRDefault="00012B9D" w:rsidP="00526428">
      <w:pPr>
        <w:snapToGrid w:val="0"/>
        <w:rPr>
          <w:rFonts w:ascii="Luciole" w:eastAsia="Calibri" w:hAnsi="Luciole" w:cs="Calibri"/>
        </w:rPr>
      </w:pPr>
    </w:p>
    <w:p w14:paraId="3FEDFE47" w14:textId="77777777" w:rsidR="00F33435" w:rsidRPr="00D7189F" w:rsidRDefault="00F33435" w:rsidP="00526428">
      <w:pPr>
        <w:snapToGrid w:val="0"/>
        <w:rPr>
          <w:rFonts w:ascii="Luciole" w:eastAsia="Calibri" w:hAnsi="Luciole" w:cs="Calibri"/>
        </w:rPr>
      </w:pPr>
    </w:p>
    <w:p w14:paraId="62E201CC" w14:textId="363E1813" w:rsidR="006A0188" w:rsidRPr="00D7189F" w:rsidRDefault="006A0188" w:rsidP="009A6B6E">
      <w:pPr>
        <w:numPr>
          <w:ilvl w:val="0"/>
          <w:numId w:val="36"/>
        </w:numPr>
        <w:snapToGrid w:val="0"/>
        <w:ind w:left="567" w:hanging="567"/>
        <w:rPr>
          <w:rFonts w:ascii="Luciole" w:eastAsia="Calibri" w:hAnsi="Luciole" w:cs="Calibri"/>
        </w:rPr>
      </w:pPr>
      <w:r w:rsidRPr="00D7189F">
        <w:rPr>
          <w:rFonts w:ascii="Luciole" w:eastAsia="Calibri" w:hAnsi="Luciole" w:cs="Calibri"/>
        </w:rPr>
        <w:t>L’innovation</w:t>
      </w:r>
      <w:r w:rsidRPr="00D7189F">
        <w:rPr>
          <w:rFonts w:ascii="Calibri" w:eastAsia="Calibri" w:hAnsi="Calibri" w:cs="Calibri"/>
        </w:rPr>
        <w:t> </w:t>
      </w:r>
      <w:r w:rsidRPr="00D7189F">
        <w:rPr>
          <w:rFonts w:ascii="Luciole" w:eastAsia="Calibri" w:hAnsi="Luciole" w:cs="Calibri"/>
        </w:rPr>
        <w:t>grâce à des perspectives variées</w:t>
      </w:r>
      <w:r w:rsidR="000A4CF0" w:rsidRPr="00D7189F">
        <w:rPr>
          <w:rFonts w:ascii="Calibri" w:eastAsia="Calibri" w:hAnsi="Calibri" w:cs="Calibri"/>
        </w:rPr>
        <w:t> </w:t>
      </w:r>
      <w:r w:rsidR="000A4CF0" w:rsidRPr="00D7189F">
        <w:rPr>
          <w:rFonts w:ascii="Luciole" w:eastAsia="Calibri" w:hAnsi="Luciole" w:cs="Calibri"/>
        </w:rPr>
        <w:t>;</w:t>
      </w:r>
    </w:p>
    <w:p w14:paraId="58C04276" w14:textId="77777777" w:rsidR="00F33435" w:rsidRPr="00D7189F" w:rsidRDefault="00F33435" w:rsidP="00526428">
      <w:pPr>
        <w:snapToGrid w:val="0"/>
        <w:ind w:left="567"/>
        <w:rPr>
          <w:rFonts w:ascii="Luciole" w:eastAsia="Calibri" w:hAnsi="Luciole" w:cs="Calibri"/>
        </w:rPr>
      </w:pPr>
    </w:p>
    <w:p w14:paraId="136BD038" w14:textId="5D1450A4" w:rsidR="006A0188" w:rsidRPr="00D7189F" w:rsidRDefault="006A0188" w:rsidP="009A6B6E">
      <w:pPr>
        <w:numPr>
          <w:ilvl w:val="0"/>
          <w:numId w:val="36"/>
        </w:numPr>
        <w:snapToGrid w:val="0"/>
        <w:ind w:left="567" w:hanging="567"/>
        <w:rPr>
          <w:rFonts w:ascii="Luciole" w:eastAsia="Calibri" w:hAnsi="Luciole" w:cs="Calibri"/>
        </w:rPr>
      </w:pPr>
      <w:r w:rsidRPr="00D7189F">
        <w:rPr>
          <w:rFonts w:ascii="Luciole" w:eastAsia="Calibri" w:hAnsi="Luciole" w:cs="Calibri"/>
        </w:rPr>
        <w:lastRenderedPageBreak/>
        <w:t>La cohésion interne, en promouvant un environnement de travail respectueux et harmonieux</w:t>
      </w:r>
      <w:r w:rsidR="000A4CF0" w:rsidRPr="00D7189F">
        <w:rPr>
          <w:rFonts w:ascii="Calibri" w:eastAsia="Calibri" w:hAnsi="Calibri" w:cs="Calibri"/>
        </w:rPr>
        <w:t> </w:t>
      </w:r>
      <w:r w:rsidR="000A4CF0" w:rsidRPr="00D7189F">
        <w:rPr>
          <w:rFonts w:ascii="Luciole" w:eastAsia="Calibri" w:hAnsi="Luciole" w:cs="Calibri"/>
        </w:rPr>
        <w:t>;</w:t>
      </w:r>
    </w:p>
    <w:p w14:paraId="5BE9423E" w14:textId="77777777" w:rsidR="00F33435" w:rsidRPr="00D7189F" w:rsidRDefault="00F33435" w:rsidP="00526428">
      <w:pPr>
        <w:snapToGrid w:val="0"/>
        <w:rPr>
          <w:rFonts w:ascii="Luciole" w:eastAsia="Calibri" w:hAnsi="Luciole" w:cs="Calibri"/>
        </w:rPr>
      </w:pPr>
    </w:p>
    <w:p w14:paraId="2A1FB768" w14:textId="77777777" w:rsidR="006A0188" w:rsidRPr="00D7189F" w:rsidRDefault="006A0188" w:rsidP="009A6B6E">
      <w:pPr>
        <w:numPr>
          <w:ilvl w:val="0"/>
          <w:numId w:val="36"/>
        </w:numPr>
        <w:snapToGrid w:val="0"/>
        <w:ind w:left="567" w:hanging="567"/>
        <w:rPr>
          <w:rFonts w:ascii="Luciole" w:eastAsia="Calibri" w:hAnsi="Luciole" w:cs="Calibri"/>
        </w:rPr>
      </w:pPr>
      <w:r w:rsidRPr="00D7189F">
        <w:rPr>
          <w:rFonts w:ascii="Luciole" w:eastAsia="Calibri" w:hAnsi="Luciole" w:cs="Calibri"/>
        </w:rPr>
        <w:t>Une</w:t>
      </w:r>
      <w:r w:rsidRPr="00D7189F">
        <w:rPr>
          <w:rFonts w:ascii="Calibri" w:eastAsia="Calibri" w:hAnsi="Calibri" w:cs="Calibri"/>
        </w:rPr>
        <w:t> </w:t>
      </w:r>
      <w:r w:rsidRPr="00D7189F">
        <w:rPr>
          <w:rFonts w:ascii="Luciole" w:eastAsia="Calibri" w:hAnsi="Luciole" w:cs="Calibri"/>
        </w:rPr>
        <w:t>meilleure productivité globale, en valorisant les compétences uniques des salariés en situation de handicap.</w:t>
      </w:r>
    </w:p>
    <w:p w14:paraId="037392AC" w14:textId="77777777" w:rsidR="00F33435" w:rsidRPr="00D7189F" w:rsidRDefault="00F33435" w:rsidP="00526428">
      <w:pPr>
        <w:snapToGrid w:val="0"/>
        <w:rPr>
          <w:rFonts w:ascii="Luciole" w:eastAsia="Calibri" w:hAnsi="Luciole" w:cs="Calibri"/>
        </w:rPr>
      </w:pPr>
    </w:p>
    <w:p w14:paraId="4A1CE116" w14:textId="77777777" w:rsidR="000A4CF0" w:rsidRPr="00D7189F" w:rsidRDefault="000A4CF0" w:rsidP="00526428">
      <w:pPr>
        <w:snapToGrid w:val="0"/>
        <w:rPr>
          <w:rFonts w:ascii="Luciole" w:eastAsia="Calibri" w:hAnsi="Luciole" w:cs="Calibri"/>
        </w:rPr>
      </w:pPr>
    </w:p>
    <w:p w14:paraId="30796404" w14:textId="12D04E5F" w:rsidR="006A0188" w:rsidRPr="00D7189F" w:rsidRDefault="006A0188" w:rsidP="00526428">
      <w:pPr>
        <w:snapToGrid w:val="0"/>
        <w:rPr>
          <w:rFonts w:ascii="Luciole" w:eastAsia="Calibri" w:hAnsi="Luciole" w:cs="Calibri"/>
        </w:rPr>
      </w:pPr>
      <w:r w:rsidRPr="00D7189F">
        <w:rPr>
          <w:rFonts w:ascii="Luciole" w:eastAsia="Calibri" w:hAnsi="Luciole" w:cs="Calibri"/>
        </w:rPr>
        <w:t>Renforcement de la compétitivité</w:t>
      </w:r>
      <w:r w:rsidRPr="00D7189F">
        <w:rPr>
          <w:rFonts w:ascii="Calibri" w:eastAsia="Calibri" w:hAnsi="Calibri" w:cs="Calibri"/>
        </w:rPr>
        <w:t> </w:t>
      </w:r>
      <w:r w:rsidRPr="00D7189F">
        <w:rPr>
          <w:rFonts w:ascii="Luciole" w:eastAsia="Calibri" w:hAnsi="Luciole" w:cs="Calibri"/>
        </w:rPr>
        <w:t>: En combinant réduction des coûts opérationnels et amélioration de l’image, les entreprises se positionnent comme des acteurs modernes et engagés. Elles répondent également aux attentes croissantes des consommateurs et des investisseurs en matière de responsabilité sociale.</w:t>
      </w:r>
    </w:p>
    <w:p w14:paraId="37071A6A" w14:textId="77777777" w:rsidR="000A4CF0" w:rsidRPr="00D7189F" w:rsidRDefault="000A4CF0" w:rsidP="00526428">
      <w:pPr>
        <w:snapToGrid w:val="0"/>
        <w:rPr>
          <w:rFonts w:ascii="Luciole" w:eastAsia="Calibri" w:hAnsi="Luciole" w:cs="Calibri"/>
        </w:rPr>
      </w:pPr>
    </w:p>
    <w:p w14:paraId="3BFEBCE1" w14:textId="5C5B5738" w:rsidR="006A0188" w:rsidRPr="00526428" w:rsidRDefault="006A0188" w:rsidP="00526428">
      <w:pPr>
        <w:snapToGrid w:val="0"/>
        <w:rPr>
          <w:rFonts w:ascii="Luciole" w:eastAsia="Calibri" w:hAnsi="Luciole" w:cs="Calibri"/>
        </w:rPr>
      </w:pPr>
    </w:p>
    <w:p w14:paraId="0FF5EC7E" w14:textId="56D274D7" w:rsidR="000A4CF0" w:rsidRPr="00F8305B" w:rsidRDefault="006A0188" w:rsidP="00F8305B">
      <w:pPr>
        <w:snapToGrid w:val="0"/>
        <w:rPr>
          <w:rFonts w:ascii="Luciole" w:eastAsia="Calibri" w:hAnsi="Luciole" w:cs="Calibri"/>
          <w:b/>
          <w:bCs/>
        </w:rPr>
      </w:pPr>
      <w:r w:rsidRPr="00F8305B">
        <w:rPr>
          <w:rFonts w:ascii="Luciole" w:eastAsia="Calibri" w:hAnsi="Luciole" w:cs="Calibri"/>
          <w:b/>
          <w:bCs/>
        </w:rPr>
        <w:t>Conclusion</w:t>
      </w:r>
    </w:p>
    <w:p w14:paraId="2A945C69" w14:textId="77777777" w:rsidR="000A4CF0" w:rsidRPr="001F5CD7" w:rsidRDefault="000A4CF0" w:rsidP="001F5CD7">
      <w:pPr>
        <w:snapToGrid w:val="0"/>
        <w:rPr>
          <w:rFonts w:ascii="Luciole" w:eastAsia="Calibri" w:hAnsi="Luciole" w:cs="Calibri"/>
        </w:rPr>
      </w:pPr>
    </w:p>
    <w:p w14:paraId="49C538A1" w14:textId="77777777" w:rsidR="000A4CF0" w:rsidRDefault="000A4CF0" w:rsidP="000A4CF0">
      <w:pPr>
        <w:snapToGrid w:val="0"/>
        <w:rPr>
          <w:rFonts w:ascii="Luciole" w:eastAsia="Calibri" w:hAnsi="Luciole" w:cs="Calibri"/>
        </w:rPr>
      </w:pPr>
    </w:p>
    <w:p w14:paraId="02CC869A" w14:textId="77777777" w:rsidR="001F5CD7" w:rsidRDefault="006A0188" w:rsidP="000A4CF0">
      <w:pPr>
        <w:snapToGrid w:val="0"/>
        <w:rPr>
          <w:rFonts w:ascii="Luciole" w:eastAsia="Calibri" w:hAnsi="Luciole" w:cs="Calibri"/>
        </w:rPr>
      </w:pPr>
      <w:r w:rsidRPr="000A4CF0">
        <w:rPr>
          <w:rFonts w:ascii="Luciole" w:eastAsia="Calibri" w:hAnsi="Luciole" w:cs="Calibri"/>
        </w:rPr>
        <w:t>La</w:t>
      </w:r>
      <w:r w:rsidRPr="000A4CF0">
        <w:rPr>
          <w:rFonts w:ascii="Calibri" w:eastAsia="Calibri" w:hAnsi="Calibri" w:cs="Calibri"/>
        </w:rPr>
        <w:t> </w:t>
      </w:r>
      <w:r w:rsidRPr="000A4CF0">
        <w:rPr>
          <w:rFonts w:ascii="Luciole" w:eastAsia="Calibri" w:hAnsi="Luciole" w:cs="Calibri"/>
        </w:rPr>
        <w:t>subvention salariale</w:t>
      </w:r>
      <w:r w:rsidRPr="000A4CF0">
        <w:rPr>
          <w:rFonts w:ascii="Calibri" w:eastAsia="Calibri" w:hAnsi="Calibri" w:cs="Calibri"/>
        </w:rPr>
        <w:t> </w:t>
      </w:r>
      <w:r w:rsidRPr="000A4CF0">
        <w:rPr>
          <w:rFonts w:ascii="Luciole" w:eastAsia="Calibri" w:hAnsi="Luciole" w:cs="Calibri"/>
        </w:rPr>
        <w:t>est bien plus qu’une aide financière</w:t>
      </w:r>
      <w:r w:rsidR="00C6274A" w:rsidRPr="000A4CF0">
        <w:rPr>
          <w:rFonts w:ascii="Calibri" w:eastAsia="Calibri" w:hAnsi="Calibri" w:cs="Calibri"/>
        </w:rPr>
        <w:t> </w:t>
      </w:r>
      <w:r w:rsidRPr="000A4CF0">
        <w:rPr>
          <w:rFonts w:ascii="Luciole" w:eastAsia="Calibri" w:hAnsi="Luciole" w:cs="Calibri"/>
        </w:rPr>
        <w:t>: c’est un</w:t>
      </w:r>
      <w:r w:rsidRPr="000A4CF0">
        <w:rPr>
          <w:rFonts w:ascii="Calibri" w:eastAsia="Calibri" w:hAnsi="Calibri" w:cs="Calibri"/>
        </w:rPr>
        <w:t> </w:t>
      </w:r>
      <w:r w:rsidRPr="000A4CF0">
        <w:rPr>
          <w:rFonts w:ascii="Luciole" w:eastAsia="Calibri" w:hAnsi="Luciole" w:cs="Calibri"/>
        </w:rPr>
        <w:t>levier stratégique</w:t>
      </w:r>
      <w:r w:rsidRPr="000A4CF0">
        <w:rPr>
          <w:rFonts w:ascii="Calibri" w:eastAsia="Calibri" w:hAnsi="Calibri" w:cs="Calibri"/>
        </w:rPr>
        <w:t> </w:t>
      </w:r>
      <w:r w:rsidRPr="000A4CF0">
        <w:rPr>
          <w:rFonts w:ascii="Luciole" w:eastAsia="Calibri" w:hAnsi="Luciole" w:cs="Calibri"/>
        </w:rPr>
        <w:t xml:space="preserve">pour les entreprises souhaitant combiner efficacité économique et engagement sociétal. </w:t>
      </w:r>
    </w:p>
    <w:p w14:paraId="71ED249F" w14:textId="77777777" w:rsidR="001F5CD7" w:rsidRDefault="001F5CD7" w:rsidP="000A4CF0">
      <w:pPr>
        <w:snapToGrid w:val="0"/>
        <w:rPr>
          <w:rFonts w:ascii="Luciole" w:eastAsia="Calibri" w:hAnsi="Luciole" w:cs="Calibri"/>
        </w:rPr>
      </w:pPr>
    </w:p>
    <w:p w14:paraId="50C3CAD3" w14:textId="77777777" w:rsidR="001F5CD7" w:rsidRDefault="001F5CD7" w:rsidP="000A4CF0">
      <w:pPr>
        <w:snapToGrid w:val="0"/>
        <w:rPr>
          <w:rFonts w:ascii="Luciole" w:eastAsia="Calibri" w:hAnsi="Luciole" w:cs="Calibri"/>
        </w:rPr>
      </w:pPr>
    </w:p>
    <w:p w14:paraId="3E971518" w14:textId="77777777" w:rsidR="001F5CD7" w:rsidRDefault="006A0188" w:rsidP="000A4CF0">
      <w:pPr>
        <w:snapToGrid w:val="0"/>
        <w:rPr>
          <w:rFonts w:ascii="Luciole" w:eastAsia="Calibri" w:hAnsi="Luciole" w:cs="Calibri"/>
        </w:rPr>
      </w:pPr>
      <w:r w:rsidRPr="000A4CF0">
        <w:rPr>
          <w:rFonts w:ascii="Luciole" w:eastAsia="Calibri" w:hAnsi="Luciole" w:cs="Calibri"/>
        </w:rPr>
        <w:t xml:space="preserve">Ce dispositif permet de réduire les charges, d’attirer des talents, et de renforcer une image d’entreprise responsable et innovante. </w:t>
      </w:r>
    </w:p>
    <w:p w14:paraId="3B141E88" w14:textId="77777777" w:rsidR="001F5CD7" w:rsidRDefault="001F5CD7" w:rsidP="000A4CF0">
      <w:pPr>
        <w:snapToGrid w:val="0"/>
        <w:rPr>
          <w:rFonts w:ascii="Luciole" w:eastAsia="Calibri" w:hAnsi="Luciole" w:cs="Calibri"/>
        </w:rPr>
      </w:pPr>
    </w:p>
    <w:p w14:paraId="01022069" w14:textId="77777777" w:rsidR="001F5CD7" w:rsidRDefault="001F5CD7" w:rsidP="000A4CF0">
      <w:pPr>
        <w:snapToGrid w:val="0"/>
        <w:rPr>
          <w:rFonts w:ascii="Luciole" w:eastAsia="Calibri" w:hAnsi="Luciole" w:cs="Calibri"/>
        </w:rPr>
      </w:pPr>
    </w:p>
    <w:p w14:paraId="51BAE6F5" w14:textId="0DE40E38" w:rsidR="006A0188" w:rsidRDefault="006A0188" w:rsidP="000A4CF0">
      <w:pPr>
        <w:snapToGrid w:val="0"/>
        <w:rPr>
          <w:rFonts w:ascii="Luciole" w:eastAsia="Calibri" w:hAnsi="Luciole" w:cs="Calibri"/>
        </w:rPr>
      </w:pPr>
      <w:r w:rsidRPr="000A4CF0">
        <w:rPr>
          <w:rFonts w:ascii="Luciole" w:eastAsia="Calibri" w:hAnsi="Luciole" w:cs="Calibri"/>
        </w:rPr>
        <w:t>Dans un monde où l’inclusion est un critère de plus en plus valorisé, cette mesure constitue un atout essentiel pour les employeurs cherchant à se démarquer et à pérenniser leur compétitivité.</w:t>
      </w:r>
    </w:p>
    <w:p w14:paraId="42E30BFB" w14:textId="77777777" w:rsidR="000A4CF0" w:rsidRPr="000A4CF0" w:rsidRDefault="000A4CF0" w:rsidP="000A4CF0">
      <w:pPr>
        <w:snapToGrid w:val="0"/>
        <w:rPr>
          <w:rFonts w:ascii="Luciole" w:eastAsia="Calibri" w:hAnsi="Luciole" w:cs="Calibri"/>
          <w:b/>
          <w:bCs/>
        </w:rPr>
      </w:pPr>
    </w:p>
    <w:p w14:paraId="0000009A" w14:textId="1C2154B3" w:rsidR="0079116F" w:rsidRDefault="0079116F">
      <w:pPr>
        <w:rPr>
          <w:rFonts w:ascii="Luciole" w:eastAsia="Calibri" w:hAnsi="Luciole" w:cs="Calibri"/>
        </w:rPr>
      </w:pPr>
      <w:r>
        <w:rPr>
          <w:rFonts w:ascii="Luciole" w:eastAsia="Calibri" w:hAnsi="Luciole" w:cs="Calibri"/>
        </w:rPr>
        <w:br w:type="page"/>
      </w:r>
    </w:p>
    <w:p w14:paraId="45BB1871" w14:textId="77777777" w:rsidR="00A3307B" w:rsidRPr="00526428" w:rsidRDefault="00A3307B" w:rsidP="00526428">
      <w:pPr>
        <w:snapToGrid w:val="0"/>
        <w:rPr>
          <w:rFonts w:ascii="Luciole" w:eastAsia="Calibri" w:hAnsi="Luciole" w:cs="Calibri"/>
        </w:rPr>
      </w:pPr>
    </w:p>
    <w:p w14:paraId="78EF8B1E" w14:textId="18B8E9F3" w:rsidR="00E76934" w:rsidRPr="00F8305B" w:rsidRDefault="00D3034D" w:rsidP="00F8305B">
      <w:pPr>
        <w:snapToGrid w:val="0"/>
        <w:rPr>
          <w:rFonts w:ascii="Luciole" w:eastAsia="Calibri" w:hAnsi="Luciole" w:cs="Calibri"/>
          <w:b/>
          <w:bCs/>
        </w:rPr>
      </w:pPr>
      <w:hyperlink r:id="rId55" w:tooltip="Portail de l'ADEM qui définit le contrat de réinsertion-emploi " w:history="1">
        <w:r w:rsidR="000D7AF8" w:rsidRPr="00F8305B">
          <w:rPr>
            <w:rStyle w:val="Lienhypertexte"/>
            <w:rFonts w:ascii="Luciole" w:eastAsia="Calibri" w:hAnsi="Luciole" w:cs="Calibri"/>
            <w:b/>
            <w:bCs/>
          </w:rPr>
          <w:t>Contrat de Réinsertion d’Emploi (CRE)</w:t>
        </w:r>
      </w:hyperlink>
      <w:r w:rsidR="000D7AF8" w:rsidRPr="00F8305B">
        <w:rPr>
          <w:rFonts w:ascii="Luciole" w:eastAsia="Calibri" w:hAnsi="Luciole" w:cs="Calibri"/>
          <w:b/>
          <w:bCs/>
        </w:rPr>
        <w:t xml:space="preserve"> </w:t>
      </w:r>
    </w:p>
    <w:p w14:paraId="7166276D" w14:textId="77777777" w:rsidR="00E76934" w:rsidRDefault="00E76934" w:rsidP="00E76934">
      <w:pPr>
        <w:snapToGrid w:val="0"/>
        <w:rPr>
          <w:rFonts w:ascii="Luciole" w:eastAsia="Calibri" w:hAnsi="Luciole" w:cs="Calibri"/>
          <w:b/>
          <w:bCs/>
        </w:rPr>
      </w:pPr>
    </w:p>
    <w:p w14:paraId="3C7E84AC" w14:textId="77777777" w:rsidR="00012B9D" w:rsidRDefault="00012B9D" w:rsidP="00E76934">
      <w:pPr>
        <w:snapToGrid w:val="0"/>
        <w:rPr>
          <w:rFonts w:ascii="Luciole" w:eastAsia="Calibri" w:hAnsi="Luciole" w:cs="Calibri"/>
        </w:rPr>
      </w:pPr>
    </w:p>
    <w:p w14:paraId="6AD08654" w14:textId="77777777" w:rsidR="001F5CD7" w:rsidRDefault="00E76934" w:rsidP="00E76934">
      <w:pPr>
        <w:snapToGrid w:val="0"/>
        <w:rPr>
          <w:rFonts w:ascii="Luciole" w:eastAsia="Calibri" w:hAnsi="Luciole" w:cs="Calibri"/>
        </w:rPr>
      </w:pPr>
      <w:r>
        <w:rPr>
          <w:rFonts w:ascii="Luciole" w:eastAsia="Calibri" w:hAnsi="Luciole" w:cs="Calibri"/>
        </w:rPr>
        <w:t>Le CRE, a</w:t>
      </w:r>
      <w:r w:rsidR="000D7AF8" w:rsidRPr="00E76934">
        <w:rPr>
          <w:rFonts w:ascii="Luciole" w:eastAsia="Calibri" w:hAnsi="Luciole" w:cs="Calibri"/>
        </w:rPr>
        <w:t>u Luxembourg</w:t>
      </w:r>
      <w:r w:rsidR="000D7AF8" w:rsidRPr="00E76934">
        <w:rPr>
          <w:rFonts w:ascii="Luciole" w:eastAsia="Calibri" w:hAnsi="Luciole" w:cs="Calibri"/>
          <w:b/>
          <w:bCs/>
        </w:rPr>
        <w:t xml:space="preserve"> </w:t>
      </w:r>
      <w:r w:rsidR="000D7AF8" w:rsidRPr="00E76934">
        <w:rPr>
          <w:rFonts w:ascii="Luciole" w:eastAsia="Calibri" w:hAnsi="Luciole" w:cs="Calibri"/>
        </w:rPr>
        <w:t>est bien plus qu’une mesure sociale</w:t>
      </w:r>
      <w:r w:rsidR="00C6274A" w:rsidRPr="00E76934">
        <w:rPr>
          <w:rFonts w:ascii="Calibri" w:eastAsia="Calibri" w:hAnsi="Calibri" w:cs="Calibri"/>
        </w:rPr>
        <w:t> </w:t>
      </w:r>
      <w:r w:rsidR="000D7AF8" w:rsidRPr="00E76934">
        <w:rPr>
          <w:rFonts w:ascii="Luciole" w:eastAsia="Calibri" w:hAnsi="Luciole" w:cs="Calibri"/>
        </w:rPr>
        <w:t xml:space="preserve">: c’est une opportunité stratégique pour les entreprises luxembourgeoises. </w:t>
      </w:r>
    </w:p>
    <w:p w14:paraId="060C6A4F" w14:textId="77777777" w:rsidR="001F5CD7" w:rsidRDefault="001F5CD7" w:rsidP="00E76934">
      <w:pPr>
        <w:snapToGrid w:val="0"/>
        <w:rPr>
          <w:rFonts w:ascii="Luciole" w:eastAsia="Calibri" w:hAnsi="Luciole" w:cs="Calibri"/>
        </w:rPr>
      </w:pPr>
    </w:p>
    <w:p w14:paraId="1977B522" w14:textId="77777777" w:rsidR="001F5CD7" w:rsidRDefault="001F5CD7" w:rsidP="00E76934">
      <w:pPr>
        <w:snapToGrid w:val="0"/>
        <w:rPr>
          <w:rFonts w:ascii="Luciole" w:eastAsia="Calibri" w:hAnsi="Luciole" w:cs="Calibri"/>
        </w:rPr>
      </w:pPr>
    </w:p>
    <w:p w14:paraId="7F3E145D" w14:textId="77777777" w:rsidR="001F5CD7" w:rsidRDefault="000D7AF8" w:rsidP="00E76934">
      <w:pPr>
        <w:snapToGrid w:val="0"/>
        <w:rPr>
          <w:rFonts w:ascii="Luciole" w:eastAsia="Calibri" w:hAnsi="Luciole" w:cs="Calibri"/>
        </w:rPr>
      </w:pPr>
      <w:r w:rsidRPr="00E76934">
        <w:rPr>
          <w:rFonts w:ascii="Luciole" w:eastAsia="Calibri" w:hAnsi="Luciole" w:cs="Calibri"/>
        </w:rPr>
        <w:t>Ce dispositif offre une combinaison unique de</w:t>
      </w:r>
      <w:r w:rsidRPr="00E76934">
        <w:rPr>
          <w:rFonts w:ascii="Calibri" w:eastAsia="Calibri" w:hAnsi="Calibri" w:cs="Calibri"/>
        </w:rPr>
        <w:t> </w:t>
      </w:r>
      <w:r w:rsidRPr="00E76934">
        <w:rPr>
          <w:rFonts w:ascii="Luciole" w:eastAsia="Calibri" w:hAnsi="Luciole" w:cs="Calibri"/>
        </w:rPr>
        <w:t>soutien financier,</w:t>
      </w:r>
      <w:r w:rsidRPr="00E76934">
        <w:rPr>
          <w:rFonts w:ascii="Calibri" w:eastAsia="Calibri" w:hAnsi="Calibri" w:cs="Calibri"/>
        </w:rPr>
        <w:t> </w:t>
      </w:r>
      <w:r w:rsidRPr="00E76934">
        <w:rPr>
          <w:rFonts w:ascii="Luciole" w:eastAsia="Calibri" w:hAnsi="Luciole" w:cs="Calibri"/>
        </w:rPr>
        <w:t>flexibilité organisationnelle, et</w:t>
      </w:r>
      <w:r w:rsidRPr="00E76934">
        <w:rPr>
          <w:rFonts w:ascii="Calibri" w:eastAsia="Calibri" w:hAnsi="Calibri" w:cs="Calibri"/>
        </w:rPr>
        <w:t> </w:t>
      </w:r>
      <w:r w:rsidRPr="00E76934">
        <w:rPr>
          <w:rFonts w:ascii="Luciole" w:eastAsia="Calibri" w:hAnsi="Luciole" w:cs="Calibri"/>
        </w:rPr>
        <w:t xml:space="preserve">renforcement de l’image de marque. </w:t>
      </w:r>
    </w:p>
    <w:p w14:paraId="1E2D891B" w14:textId="77777777" w:rsidR="001F5CD7" w:rsidRDefault="001F5CD7" w:rsidP="00E76934">
      <w:pPr>
        <w:snapToGrid w:val="0"/>
        <w:rPr>
          <w:rFonts w:ascii="Luciole" w:eastAsia="Calibri" w:hAnsi="Luciole" w:cs="Calibri"/>
        </w:rPr>
      </w:pPr>
    </w:p>
    <w:p w14:paraId="782C9F7C" w14:textId="77777777" w:rsidR="001F5CD7" w:rsidRDefault="001F5CD7" w:rsidP="00E76934">
      <w:pPr>
        <w:snapToGrid w:val="0"/>
        <w:rPr>
          <w:rFonts w:ascii="Luciole" w:eastAsia="Calibri" w:hAnsi="Luciole" w:cs="Calibri"/>
        </w:rPr>
      </w:pPr>
    </w:p>
    <w:p w14:paraId="4A4B612C" w14:textId="53F1A3FA" w:rsidR="000D7AF8" w:rsidRDefault="000D7AF8" w:rsidP="00E76934">
      <w:pPr>
        <w:snapToGrid w:val="0"/>
        <w:rPr>
          <w:rFonts w:ascii="Luciole" w:eastAsia="Calibri" w:hAnsi="Luciole" w:cs="Calibri"/>
        </w:rPr>
      </w:pPr>
      <w:r w:rsidRPr="00E76934">
        <w:rPr>
          <w:rFonts w:ascii="Luciole" w:eastAsia="Calibri" w:hAnsi="Luciole" w:cs="Calibri"/>
        </w:rPr>
        <w:t>Il permet aux employeurs de réduire leurs coûts, d’enrichir leurs équipes avec des talents diversifiés et de s’affirmer comme des acteurs engagés sur le plan de la responsabilité sociale.</w:t>
      </w:r>
    </w:p>
    <w:p w14:paraId="7ADBA7D0" w14:textId="77777777" w:rsidR="00E76934" w:rsidRPr="00E76934" w:rsidRDefault="00E76934" w:rsidP="00E76934">
      <w:pPr>
        <w:snapToGrid w:val="0"/>
        <w:rPr>
          <w:rFonts w:ascii="Luciole" w:eastAsia="Calibri" w:hAnsi="Luciole" w:cs="Calibri"/>
        </w:rPr>
      </w:pPr>
    </w:p>
    <w:p w14:paraId="48DBB185" w14:textId="6DBC5335" w:rsidR="000D7AF8" w:rsidRPr="00526428" w:rsidRDefault="000D7AF8" w:rsidP="00526428">
      <w:pPr>
        <w:snapToGrid w:val="0"/>
        <w:rPr>
          <w:rFonts w:ascii="Luciole" w:eastAsia="Calibri" w:hAnsi="Luciole" w:cs="Calibri"/>
        </w:rPr>
      </w:pPr>
    </w:p>
    <w:p w14:paraId="73BCE130" w14:textId="3017F070" w:rsidR="00E76934" w:rsidRPr="00F8305B" w:rsidRDefault="000D7AF8" w:rsidP="00F8305B">
      <w:pPr>
        <w:snapToGrid w:val="0"/>
        <w:rPr>
          <w:rFonts w:ascii="Calibri" w:eastAsia="Calibri" w:hAnsi="Calibri" w:cs="Calibri"/>
          <w:b/>
          <w:bCs/>
        </w:rPr>
      </w:pPr>
      <w:r w:rsidRPr="00F8305B">
        <w:rPr>
          <w:rFonts w:ascii="Luciole" w:eastAsia="Calibri" w:hAnsi="Luciole" w:cs="Calibri"/>
          <w:b/>
          <w:bCs/>
        </w:rPr>
        <w:t>Réduction des coûts pour un impact immédiat</w:t>
      </w:r>
    </w:p>
    <w:p w14:paraId="0A32E1BD" w14:textId="77777777" w:rsidR="00E76934" w:rsidRDefault="00E76934" w:rsidP="00E76934">
      <w:pPr>
        <w:snapToGrid w:val="0"/>
        <w:rPr>
          <w:rFonts w:ascii="Luciole" w:eastAsia="Calibri" w:hAnsi="Luciole" w:cs="Calibri"/>
        </w:rPr>
      </w:pPr>
    </w:p>
    <w:p w14:paraId="7F8E3729" w14:textId="77777777" w:rsidR="00E76934" w:rsidRDefault="00E76934" w:rsidP="00E76934">
      <w:pPr>
        <w:snapToGrid w:val="0"/>
        <w:rPr>
          <w:rFonts w:ascii="Luciole" w:eastAsia="Calibri" w:hAnsi="Luciole" w:cs="Calibri"/>
        </w:rPr>
      </w:pPr>
    </w:p>
    <w:p w14:paraId="4AB67B9B" w14:textId="5D0AB9FE" w:rsidR="000D7AF8" w:rsidRPr="00E76934" w:rsidRDefault="000D7AF8" w:rsidP="00E76934">
      <w:pPr>
        <w:snapToGrid w:val="0"/>
        <w:rPr>
          <w:rFonts w:ascii="Luciole" w:eastAsia="Calibri" w:hAnsi="Luciole" w:cs="Calibri"/>
        </w:rPr>
      </w:pPr>
      <w:r w:rsidRPr="00E76934">
        <w:rPr>
          <w:rFonts w:ascii="Luciole" w:eastAsia="Calibri" w:hAnsi="Luciole" w:cs="Calibri"/>
        </w:rPr>
        <w:t>L’un des avantages majeurs pour l’entreprise réside dans la</w:t>
      </w:r>
      <w:r w:rsidRPr="00E76934">
        <w:rPr>
          <w:rFonts w:ascii="Calibri" w:eastAsia="Calibri" w:hAnsi="Calibri" w:cs="Calibri"/>
        </w:rPr>
        <w:t> </w:t>
      </w:r>
      <w:r w:rsidRPr="00E76934">
        <w:rPr>
          <w:rFonts w:ascii="Luciole" w:eastAsia="Calibri" w:hAnsi="Luciole" w:cs="Calibri"/>
        </w:rPr>
        <w:t>réduction significative des charges salariales. Grâce au CRE</w:t>
      </w:r>
      <w:r w:rsidR="00C6274A" w:rsidRPr="00E76934">
        <w:rPr>
          <w:rFonts w:ascii="Calibri" w:eastAsia="Calibri" w:hAnsi="Calibri" w:cs="Calibri"/>
        </w:rPr>
        <w:t> </w:t>
      </w:r>
      <w:r w:rsidRPr="00E76934">
        <w:rPr>
          <w:rFonts w:ascii="Luciole" w:eastAsia="Calibri" w:hAnsi="Luciole" w:cs="Calibri"/>
        </w:rPr>
        <w:t>:</w:t>
      </w:r>
    </w:p>
    <w:p w14:paraId="2313B6CC" w14:textId="77777777" w:rsidR="00F33435" w:rsidRDefault="00F33435" w:rsidP="00526428">
      <w:pPr>
        <w:snapToGrid w:val="0"/>
        <w:rPr>
          <w:rFonts w:ascii="Luciole" w:eastAsia="Calibri" w:hAnsi="Luciole" w:cs="Calibri"/>
          <w:b/>
          <w:bCs/>
        </w:rPr>
      </w:pPr>
    </w:p>
    <w:p w14:paraId="5A534CE2" w14:textId="77777777" w:rsidR="00E76934" w:rsidRPr="00526428" w:rsidRDefault="00E76934" w:rsidP="00526428">
      <w:pPr>
        <w:snapToGrid w:val="0"/>
        <w:rPr>
          <w:rFonts w:ascii="Luciole" w:eastAsia="Calibri" w:hAnsi="Luciole" w:cs="Calibri"/>
          <w:b/>
          <w:bCs/>
        </w:rPr>
      </w:pPr>
    </w:p>
    <w:p w14:paraId="55B0C505" w14:textId="35072EE6" w:rsidR="000D7AF8" w:rsidRPr="00526428" w:rsidRDefault="000D7AF8" w:rsidP="009A6B6E">
      <w:pPr>
        <w:numPr>
          <w:ilvl w:val="0"/>
          <w:numId w:val="30"/>
        </w:numPr>
        <w:snapToGrid w:val="0"/>
        <w:ind w:left="567" w:hanging="567"/>
        <w:rPr>
          <w:rFonts w:ascii="Luciole" w:eastAsia="Calibri" w:hAnsi="Luciole" w:cs="Calibri"/>
        </w:rPr>
      </w:pPr>
      <w:r w:rsidRPr="00526428">
        <w:rPr>
          <w:rFonts w:ascii="Luciole" w:eastAsia="Calibri" w:hAnsi="Luciole" w:cs="Calibri"/>
        </w:rPr>
        <w:t>L’employeur ne paie qu’une</w:t>
      </w:r>
      <w:r w:rsidRPr="00526428">
        <w:rPr>
          <w:rFonts w:ascii="Calibri" w:eastAsia="Calibri" w:hAnsi="Calibri" w:cs="Calibri"/>
        </w:rPr>
        <w:t> </w:t>
      </w:r>
      <w:r w:rsidRPr="00526428">
        <w:rPr>
          <w:rFonts w:ascii="Luciole" w:eastAsia="Calibri" w:hAnsi="Luciole" w:cs="Calibri"/>
        </w:rPr>
        <w:t>quote-part réduite du salaire social minimum</w:t>
      </w:r>
      <w:r w:rsidRPr="00526428">
        <w:rPr>
          <w:rFonts w:ascii="Calibri" w:eastAsia="Calibri" w:hAnsi="Calibri" w:cs="Calibri"/>
        </w:rPr>
        <w:t> </w:t>
      </w:r>
      <w:r w:rsidRPr="00526428">
        <w:rPr>
          <w:rFonts w:ascii="Luciole" w:eastAsia="Calibri" w:hAnsi="Luciole" w:cs="Calibri"/>
        </w:rPr>
        <w:t>(50 %, voire 35 % dans certains cas), diminuant ainsi les coûts d’embauche</w:t>
      </w:r>
      <w:r w:rsidR="00E76934">
        <w:rPr>
          <w:rFonts w:ascii="Calibri" w:eastAsia="Calibri" w:hAnsi="Calibri" w:cs="Calibri"/>
        </w:rPr>
        <w:t> </w:t>
      </w:r>
      <w:r w:rsidR="00E76934">
        <w:rPr>
          <w:rFonts w:ascii="Luciole" w:eastAsia="Calibri" w:hAnsi="Luciole" w:cs="Calibri"/>
        </w:rPr>
        <w:t>;</w:t>
      </w:r>
    </w:p>
    <w:p w14:paraId="493054CF" w14:textId="77777777" w:rsidR="00F33435" w:rsidRPr="00526428" w:rsidRDefault="00F33435" w:rsidP="00526428">
      <w:pPr>
        <w:snapToGrid w:val="0"/>
        <w:ind w:left="567"/>
        <w:rPr>
          <w:rFonts w:ascii="Luciole" w:eastAsia="Calibri" w:hAnsi="Luciole" w:cs="Calibri"/>
        </w:rPr>
      </w:pPr>
    </w:p>
    <w:p w14:paraId="7983373D" w14:textId="77777777" w:rsidR="000D7AF8" w:rsidRPr="00526428" w:rsidRDefault="000D7AF8" w:rsidP="009A6B6E">
      <w:pPr>
        <w:numPr>
          <w:ilvl w:val="0"/>
          <w:numId w:val="30"/>
        </w:numPr>
        <w:snapToGrid w:val="0"/>
        <w:ind w:left="567" w:hanging="567"/>
        <w:rPr>
          <w:rFonts w:ascii="Luciole" w:eastAsia="Calibri" w:hAnsi="Luciole" w:cs="Calibri"/>
        </w:rPr>
      </w:pPr>
      <w:r w:rsidRPr="00526428">
        <w:rPr>
          <w:rFonts w:ascii="Luciole" w:eastAsia="Calibri" w:hAnsi="Luciole" w:cs="Calibri"/>
        </w:rPr>
        <w:t>La prise en charge des cotisations patronales par le Fonds pour l’emploi allège davantage les charges sociales.</w:t>
      </w:r>
    </w:p>
    <w:p w14:paraId="4E6D2409" w14:textId="77777777" w:rsidR="00F33435" w:rsidRDefault="00F33435" w:rsidP="00526428">
      <w:pPr>
        <w:snapToGrid w:val="0"/>
        <w:rPr>
          <w:rFonts w:ascii="Luciole" w:eastAsia="Calibri" w:hAnsi="Luciole" w:cs="Calibri"/>
        </w:rPr>
      </w:pPr>
    </w:p>
    <w:p w14:paraId="4247A6BC" w14:textId="77777777" w:rsidR="00E76934" w:rsidRPr="00526428" w:rsidRDefault="00E76934" w:rsidP="00526428">
      <w:pPr>
        <w:snapToGrid w:val="0"/>
        <w:rPr>
          <w:rFonts w:ascii="Luciole" w:eastAsia="Calibri" w:hAnsi="Luciole" w:cs="Calibri"/>
        </w:rPr>
      </w:pPr>
    </w:p>
    <w:p w14:paraId="39EB2AFA" w14:textId="77777777" w:rsidR="000D7AF8" w:rsidRPr="00526428" w:rsidRDefault="000D7AF8" w:rsidP="00526428">
      <w:pPr>
        <w:snapToGrid w:val="0"/>
        <w:rPr>
          <w:rFonts w:ascii="Luciole" w:eastAsia="Calibri" w:hAnsi="Luciole" w:cs="Calibri"/>
        </w:rPr>
      </w:pPr>
      <w:r w:rsidRPr="00526428">
        <w:rPr>
          <w:rFonts w:ascii="Luciole" w:eastAsia="Calibri" w:hAnsi="Luciole" w:cs="Calibri"/>
        </w:rPr>
        <w:lastRenderedPageBreak/>
        <w:t>Ces économies libèrent des ressources financières que l’entreprise peut réinvestir dans des projets stratégiques comme la formation, l’innovation ou l’amélioration des conditions de travail.</w:t>
      </w:r>
    </w:p>
    <w:p w14:paraId="0DDC9091" w14:textId="2D4BCD08" w:rsidR="000D7AF8" w:rsidRDefault="000D7AF8" w:rsidP="00526428">
      <w:pPr>
        <w:snapToGrid w:val="0"/>
        <w:rPr>
          <w:rFonts w:ascii="Luciole" w:eastAsia="Calibri" w:hAnsi="Luciole" w:cs="Calibri"/>
        </w:rPr>
      </w:pPr>
    </w:p>
    <w:p w14:paraId="18011670" w14:textId="77777777" w:rsidR="00012B9D" w:rsidRPr="00526428" w:rsidRDefault="00012B9D" w:rsidP="00526428">
      <w:pPr>
        <w:snapToGrid w:val="0"/>
        <w:rPr>
          <w:rFonts w:ascii="Luciole" w:eastAsia="Calibri" w:hAnsi="Luciole" w:cs="Calibri"/>
        </w:rPr>
      </w:pPr>
    </w:p>
    <w:p w14:paraId="396135AD" w14:textId="5E22D15C" w:rsidR="00E76934" w:rsidRPr="00F8305B" w:rsidRDefault="000D7AF8" w:rsidP="00F8305B">
      <w:pPr>
        <w:snapToGrid w:val="0"/>
        <w:rPr>
          <w:rFonts w:ascii="Luciole" w:eastAsia="Calibri" w:hAnsi="Luciole" w:cs="Calibri"/>
          <w:b/>
          <w:bCs/>
        </w:rPr>
      </w:pPr>
      <w:r w:rsidRPr="00F8305B">
        <w:rPr>
          <w:rFonts w:ascii="Luciole" w:eastAsia="Calibri" w:hAnsi="Luciole" w:cs="Calibri"/>
          <w:b/>
          <w:bCs/>
        </w:rPr>
        <w:t>Enrichissement des ressources humaines</w:t>
      </w:r>
    </w:p>
    <w:p w14:paraId="776AAB8C" w14:textId="77777777" w:rsidR="001F5CD7" w:rsidRDefault="001F5CD7" w:rsidP="001F5CD7">
      <w:pPr>
        <w:snapToGrid w:val="0"/>
        <w:rPr>
          <w:rFonts w:ascii="Luciole" w:eastAsia="Calibri" w:hAnsi="Luciole" w:cs="Calibri"/>
          <w:b/>
          <w:bCs/>
        </w:rPr>
      </w:pPr>
    </w:p>
    <w:p w14:paraId="7C369451" w14:textId="77777777" w:rsidR="001F5CD7" w:rsidRPr="001F5CD7" w:rsidRDefault="001F5CD7" w:rsidP="001F5CD7">
      <w:pPr>
        <w:snapToGrid w:val="0"/>
        <w:rPr>
          <w:rFonts w:ascii="Luciole" w:eastAsia="Calibri" w:hAnsi="Luciole" w:cs="Calibri"/>
          <w:b/>
          <w:bCs/>
        </w:rPr>
      </w:pPr>
    </w:p>
    <w:p w14:paraId="39ADE3A1" w14:textId="3B0E946F" w:rsidR="000D7AF8" w:rsidRDefault="000D7AF8" w:rsidP="00E76934">
      <w:pPr>
        <w:snapToGrid w:val="0"/>
        <w:rPr>
          <w:rFonts w:ascii="Luciole" w:eastAsia="Calibri" w:hAnsi="Luciole" w:cs="Calibri"/>
        </w:rPr>
      </w:pPr>
      <w:r w:rsidRPr="00E76934">
        <w:rPr>
          <w:rFonts w:ascii="Luciole" w:eastAsia="Calibri" w:hAnsi="Luciole" w:cs="Calibri"/>
        </w:rPr>
        <w:t>Le CRE permet aux entreprises d’intégrer des</w:t>
      </w:r>
      <w:r w:rsidRPr="00E76934">
        <w:rPr>
          <w:rFonts w:ascii="Calibri" w:eastAsia="Calibri" w:hAnsi="Calibri" w:cs="Calibri"/>
        </w:rPr>
        <w:t> </w:t>
      </w:r>
      <w:r w:rsidRPr="00E76934">
        <w:rPr>
          <w:rFonts w:ascii="Luciole" w:eastAsia="Calibri" w:hAnsi="Luciole" w:cs="Calibri"/>
        </w:rPr>
        <w:t>talents diversifiés</w:t>
      </w:r>
      <w:r w:rsidRPr="00E76934">
        <w:rPr>
          <w:rFonts w:ascii="Calibri" w:eastAsia="Calibri" w:hAnsi="Calibri" w:cs="Calibri"/>
        </w:rPr>
        <w:t> </w:t>
      </w:r>
      <w:r w:rsidRPr="00E76934">
        <w:rPr>
          <w:rFonts w:ascii="Luciole" w:eastAsia="Calibri" w:hAnsi="Luciole" w:cs="Calibri"/>
        </w:rPr>
        <w:t>et de répondre à des besoins spécifiques grâce à un dispositif qui combine</w:t>
      </w:r>
      <w:r w:rsidRPr="00E76934">
        <w:rPr>
          <w:rFonts w:ascii="Calibri" w:eastAsia="Calibri" w:hAnsi="Calibri" w:cs="Calibri"/>
        </w:rPr>
        <w:t> </w:t>
      </w:r>
      <w:r w:rsidRPr="00E76934">
        <w:rPr>
          <w:rFonts w:ascii="Luciole" w:eastAsia="Calibri" w:hAnsi="Luciole" w:cs="Calibri"/>
        </w:rPr>
        <w:t>formation théorique et pratique</w:t>
      </w:r>
      <w:r w:rsidRPr="00E76934">
        <w:rPr>
          <w:rFonts w:ascii="Calibri" w:eastAsia="Calibri" w:hAnsi="Calibri" w:cs="Calibri"/>
        </w:rPr>
        <w:t> </w:t>
      </w:r>
      <w:r w:rsidRPr="00E76934">
        <w:rPr>
          <w:rFonts w:ascii="Luciole" w:eastAsia="Calibri" w:hAnsi="Luciole" w:cs="Calibri"/>
        </w:rPr>
        <w:t>:</w:t>
      </w:r>
    </w:p>
    <w:p w14:paraId="12630729" w14:textId="77777777" w:rsidR="00E76934" w:rsidRPr="00E76934" w:rsidRDefault="00E76934" w:rsidP="00E76934">
      <w:pPr>
        <w:snapToGrid w:val="0"/>
        <w:rPr>
          <w:rFonts w:ascii="Luciole" w:eastAsia="Calibri" w:hAnsi="Luciole" w:cs="Calibri"/>
        </w:rPr>
      </w:pPr>
    </w:p>
    <w:p w14:paraId="7E4BF309" w14:textId="77777777" w:rsidR="00F33435" w:rsidRPr="00526428" w:rsidRDefault="00F33435" w:rsidP="00526428">
      <w:pPr>
        <w:snapToGrid w:val="0"/>
        <w:rPr>
          <w:rFonts w:ascii="Luciole" w:eastAsia="Calibri" w:hAnsi="Luciole" w:cs="Calibri"/>
        </w:rPr>
      </w:pPr>
    </w:p>
    <w:p w14:paraId="5F025B39" w14:textId="16229D10" w:rsidR="000D7AF8" w:rsidRPr="00526428" w:rsidRDefault="000D7AF8" w:rsidP="009A6B6E">
      <w:pPr>
        <w:numPr>
          <w:ilvl w:val="0"/>
          <w:numId w:val="31"/>
        </w:numPr>
        <w:snapToGrid w:val="0"/>
        <w:ind w:left="567" w:hanging="567"/>
        <w:rPr>
          <w:rFonts w:ascii="Luciole" w:eastAsia="Calibri" w:hAnsi="Luciole" w:cs="Calibri"/>
        </w:rPr>
      </w:pPr>
      <w:r w:rsidRPr="00526428">
        <w:rPr>
          <w:rFonts w:ascii="Luciole" w:eastAsia="Calibri" w:hAnsi="Luciole" w:cs="Calibri"/>
        </w:rPr>
        <w:t>Les demandeurs d’emploi bénéficient d’un accompagnement personnalisé qui leur permet d’acquérir les compétences nécessaires pour répondre aux attentes des employeurs</w:t>
      </w:r>
      <w:r w:rsidR="00E76934">
        <w:rPr>
          <w:rFonts w:ascii="Calibri" w:eastAsia="Calibri" w:hAnsi="Calibri" w:cs="Calibri"/>
        </w:rPr>
        <w:t> </w:t>
      </w:r>
      <w:r w:rsidR="00E76934">
        <w:rPr>
          <w:rFonts w:ascii="Luciole" w:eastAsia="Calibri" w:hAnsi="Luciole" w:cs="Calibri"/>
        </w:rPr>
        <w:t>;</w:t>
      </w:r>
    </w:p>
    <w:p w14:paraId="19159966" w14:textId="77777777" w:rsidR="00F33435" w:rsidRPr="00526428" w:rsidRDefault="00F33435" w:rsidP="00526428">
      <w:pPr>
        <w:snapToGrid w:val="0"/>
        <w:ind w:left="567"/>
        <w:rPr>
          <w:rFonts w:ascii="Luciole" w:eastAsia="Calibri" w:hAnsi="Luciole" w:cs="Calibri"/>
        </w:rPr>
      </w:pPr>
    </w:p>
    <w:p w14:paraId="426B3F82" w14:textId="672A34C0" w:rsidR="00E76934" w:rsidRDefault="000D7AF8" w:rsidP="009A6B6E">
      <w:pPr>
        <w:numPr>
          <w:ilvl w:val="0"/>
          <w:numId w:val="31"/>
        </w:numPr>
        <w:snapToGrid w:val="0"/>
        <w:ind w:left="567" w:hanging="567"/>
        <w:rPr>
          <w:rFonts w:ascii="Luciole" w:eastAsia="Calibri" w:hAnsi="Luciole" w:cs="Calibri"/>
        </w:rPr>
      </w:pPr>
      <w:r w:rsidRPr="00526428">
        <w:rPr>
          <w:rFonts w:ascii="Luciole" w:eastAsia="Calibri" w:hAnsi="Luciole" w:cs="Calibri"/>
        </w:rPr>
        <w:t>Les entreprises peuvent transmettre leur savoir-faire, ajuster les tâches en fonction des compétences du salarié, et former progressivement un futur collaborateur pleinement opérationnel.</w:t>
      </w:r>
    </w:p>
    <w:p w14:paraId="69DE8333" w14:textId="77777777" w:rsidR="001F5CD7" w:rsidRDefault="001F5CD7" w:rsidP="001F5CD7">
      <w:pPr>
        <w:pStyle w:val="Paragraphedeliste"/>
        <w:rPr>
          <w:rFonts w:ascii="Luciole" w:eastAsia="Calibri" w:hAnsi="Luciole" w:cs="Calibri"/>
        </w:rPr>
      </w:pPr>
    </w:p>
    <w:p w14:paraId="20F4C962" w14:textId="77777777" w:rsidR="001F5CD7" w:rsidRPr="001F5CD7" w:rsidRDefault="001F5CD7" w:rsidP="001F5CD7">
      <w:pPr>
        <w:snapToGrid w:val="0"/>
        <w:ind w:left="567"/>
        <w:rPr>
          <w:rFonts w:ascii="Luciole" w:eastAsia="Calibri" w:hAnsi="Luciole" w:cs="Calibri"/>
        </w:rPr>
      </w:pPr>
    </w:p>
    <w:p w14:paraId="5AF28614" w14:textId="77777777" w:rsidR="000D7AF8" w:rsidRDefault="000D7AF8" w:rsidP="00526428">
      <w:pPr>
        <w:snapToGrid w:val="0"/>
        <w:rPr>
          <w:rFonts w:ascii="Luciole" w:eastAsia="Calibri" w:hAnsi="Luciole" w:cs="Calibri"/>
        </w:rPr>
      </w:pPr>
      <w:r w:rsidRPr="00526428">
        <w:rPr>
          <w:rFonts w:ascii="Luciole" w:eastAsia="Calibri" w:hAnsi="Luciole" w:cs="Calibri"/>
        </w:rPr>
        <w:t>En intégrant ces profils, les entreprises non seulement diversifient leurs équipes, mais elles encouragent également l’innovation grâce aux perspectives variées qu’apportent ces nouveaux talents.</w:t>
      </w:r>
    </w:p>
    <w:p w14:paraId="7D0449EA" w14:textId="77777777" w:rsidR="001F5CD7" w:rsidRDefault="001F5CD7" w:rsidP="00526428">
      <w:pPr>
        <w:snapToGrid w:val="0"/>
        <w:rPr>
          <w:rFonts w:ascii="Luciole" w:eastAsia="Calibri" w:hAnsi="Luciole" w:cs="Calibri"/>
        </w:rPr>
      </w:pPr>
    </w:p>
    <w:p w14:paraId="166E9DFF" w14:textId="77777777" w:rsidR="00E76934" w:rsidRPr="00526428" w:rsidRDefault="00E76934" w:rsidP="00526428">
      <w:pPr>
        <w:snapToGrid w:val="0"/>
        <w:rPr>
          <w:rFonts w:ascii="Luciole" w:eastAsia="Calibri" w:hAnsi="Luciole" w:cs="Calibri"/>
        </w:rPr>
      </w:pPr>
    </w:p>
    <w:p w14:paraId="16100841" w14:textId="00195785" w:rsidR="00E76934" w:rsidRPr="00F8305B" w:rsidRDefault="000D7AF8" w:rsidP="00F8305B">
      <w:pPr>
        <w:snapToGrid w:val="0"/>
        <w:rPr>
          <w:rFonts w:ascii="Luciole" w:eastAsia="Calibri" w:hAnsi="Luciole" w:cs="Calibri"/>
        </w:rPr>
      </w:pPr>
      <w:r w:rsidRPr="00F8305B">
        <w:rPr>
          <w:rFonts w:ascii="Luciole" w:eastAsia="Calibri" w:hAnsi="Luciole" w:cs="Calibri"/>
          <w:b/>
          <w:bCs/>
        </w:rPr>
        <w:t>Responsabilité sociale et valorisation de l’image de marque</w:t>
      </w:r>
    </w:p>
    <w:p w14:paraId="39AF70EA" w14:textId="77777777" w:rsidR="00E76934" w:rsidRDefault="00E76934" w:rsidP="00E76934">
      <w:pPr>
        <w:snapToGrid w:val="0"/>
        <w:rPr>
          <w:rFonts w:ascii="Luciole" w:eastAsia="Calibri" w:hAnsi="Luciole" w:cs="Calibri"/>
        </w:rPr>
      </w:pPr>
    </w:p>
    <w:p w14:paraId="7827EF5B" w14:textId="77777777" w:rsidR="00E76934" w:rsidRDefault="00E76934" w:rsidP="00E76934">
      <w:pPr>
        <w:snapToGrid w:val="0"/>
        <w:rPr>
          <w:rFonts w:ascii="Luciole" w:eastAsia="Calibri" w:hAnsi="Luciole" w:cs="Calibri"/>
        </w:rPr>
      </w:pPr>
    </w:p>
    <w:p w14:paraId="67A64A26" w14:textId="1A8B96E1" w:rsidR="000D7AF8" w:rsidRPr="00E76934" w:rsidRDefault="000D7AF8" w:rsidP="00E76934">
      <w:pPr>
        <w:snapToGrid w:val="0"/>
        <w:rPr>
          <w:rFonts w:ascii="Luciole" w:eastAsia="Calibri" w:hAnsi="Luciole" w:cs="Calibri"/>
        </w:rPr>
      </w:pPr>
      <w:r w:rsidRPr="00E76934">
        <w:rPr>
          <w:rFonts w:ascii="Luciole" w:eastAsia="Calibri" w:hAnsi="Luciole" w:cs="Calibri"/>
        </w:rPr>
        <w:t>Le CRE est une</w:t>
      </w:r>
      <w:r w:rsidRPr="00E76934">
        <w:rPr>
          <w:rFonts w:ascii="Calibri" w:eastAsia="Calibri" w:hAnsi="Calibri" w:cs="Calibri"/>
        </w:rPr>
        <w:t> </w:t>
      </w:r>
      <w:r w:rsidRPr="00E76934">
        <w:rPr>
          <w:rFonts w:ascii="Luciole" w:eastAsia="Calibri" w:hAnsi="Luciole" w:cs="Calibri"/>
        </w:rPr>
        <w:t>démarche de responsabilité sociale</w:t>
      </w:r>
      <w:r w:rsidRPr="00E76934">
        <w:rPr>
          <w:rFonts w:ascii="Calibri" w:eastAsia="Calibri" w:hAnsi="Calibri" w:cs="Calibri"/>
        </w:rPr>
        <w:t> </w:t>
      </w:r>
      <w:r w:rsidRPr="00E76934">
        <w:rPr>
          <w:rFonts w:ascii="Luciole" w:eastAsia="Calibri" w:hAnsi="Luciole" w:cs="Calibri"/>
        </w:rPr>
        <w:t>qui offre des retombées significatives sur la réputation de l’entreprise</w:t>
      </w:r>
      <w:r w:rsidR="00C6274A" w:rsidRPr="00E76934">
        <w:rPr>
          <w:rFonts w:ascii="Calibri" w:eastAsia="Calibri" w:hAnsi="Calibri" w:cs="Calibri"/>
        </w:rPr>
        <w:t> </w:t>
      </w:r>
      <w:r w:rsidRPr="00E76934">
        <w:rPr>
          <w:rFonts w:ascii="Luciole" w:eastAsia="Calibri" w:hAnsi="Luciole" w:cs="Calibri"/>
        </w:rPr>
        <w:t>:</w:t>
      </w:r>
    </w:p>
    <w:p w14:paraId="3C1CAA10" w14:textId="77777777" w:rsidR="00F33435" w:rsidRDefault="00F33435" w:rsidP="00526428">
      <w:pPr>
        <w:snapToGrid w:val="0"/>
        <w:rPr>
          <w:rFonts w:ascii="Luciole" w:eastAsia="Calibri" w:hAnsi="Luciole" w:cs="Calibri"/>
        </w:rPr>
      </w:pPr>
    </w:p>
    <w:p w14:paraId="09EF2F18" w14:textId="77777777" w:rsidR="00E76934" w:rsidRPr="00526428" w:rsidRDefault="00E76934" w:rsidP="00526428">
      <w:pPr>
        <w:snapToGrid w:val="0"/>
        <w:rPr>
          <w:rFonts w:ascii="Luciole" w:eastAsia="Calibri" w:hAnsi="Luciole" w:cs="Calibri"/>
        </w:rPr>
      </w:pPr>
    </w:p>
    <w:p w14:paraId="71778C49" w14:textId="14B6AF41" w:rsidR="000D7AF8" w:rsidRPr="00526428" w:rsidRDefault="000D7AF8" w:rsidP="009A6B6E">
      <w:pPr>
        <w:numPr>
          <w:ilvl w:val="0"/>
          <w:numId w:val="32"/>
        </w:numPr>
        <w:snapToGrid w:val="0"/>
        <w:ind w:left="567" w:hanging="567"/>
        <w:rPr>
          <w:rFonts w:ascii="Luciole" w:eastAsia="Calibri" w:hAnsi="Luciole" w:cs="Calibri"/>
        </w:rPr>
      </w:pPr>
      <w:r w:rsidRPr="00526428">
        <w:rPr>
          <w:rFonts w:ascii="Luciole" w:eastAsia="Calibri" w:hAnsi="Luciole" w:cs="Calibri"/>
        </w:rPr>
        <w:lastRenderedPageBreak/>
        <w:t>En participant à l’intégration de populations éloignées de l’emploi, l’entreprise démontre son engagement en faveur de l’égalité des chances</w:t>
      </w:r>
      <w:r w:rsidRPr="00526428">
        <w:rPr>
          <w:rFonts w:ascii="Calibri" w:eastAsia="Calibri" w:hAnsi="Calibri" w:cs="Calibri"/>
        </w:rPr>
        <w:t> </w:t>
      </w:r>
      <w:r w:rsidRPr="00526428">
        <w:rPr>
          <w:rFonts w:ascii="Luciole" w:eastAsia="Calibri" w:hAnsi="Luciole" w:cs="Calibri"/>
        </w:rPr>
        <w:t>et de la</w:t>
      </w:r>
      <w:r w:rsidRPr="00526428">
        <w:rPr>
          <w:rFonts w:ascii="Calibri" w:eastAsia="Calibri" w:hAnsi="Calibri" w:cs="Calibri"/>
        </w:rPr>
        <w:t> </w:t>
      </w:r>
      <w:r w:rsidRPr="00526428">
        <w:rPr>
          <w:rFonts w:ascii="Luciole" w:eastAsia="Calibri" w:hAnsi="Luciole" w:cs="Calibri"/>
        </w:rPr>
        <w:t>diversité</w:t>
      </w:r>
      <w:r w:rsidR="00E76934">
        <w:rPr>
          <w:rFonts w:ascii="Calibri" w:eastAsia="Calibri" w:hAnsi="Calibri" w:cs="Calibri"/>
        </w:rPr>
        <w:t> </w:t>
      </w:r>
      <w:r w:rsidR="00E76934">
        <w:rPr>
          <w:rFonts w:ascii="Luciole" w:eastAsia="Calibri" w:hAnsi="Luciole" w:cs="Calibri"/>
        </w:rPr>
        <w:t>;</w:t>
      </w:r>
    </w:p>
    <w:p w14:paraId="65B6CDB5" w14:textId="77777777" w:rsidR="00F33435" w:rsidRPr="00526428" w:rsidRDefault="00F33435" w:rsidP="00526428">
      <w:pPr>
        <w:snapToGrid w:val="0"/>
        <w:ind w:left="567"/>
        <w:rPr>
          <w:rFonts w:ascii="Luciole" w:eastAsia="Calibri" w:hAnsi="Luciole" w:cs="Calibri"/>
        </w:rPr>
      </w:pPr>
    </w:p>
    <w:p w14:paraId="124DCFB9" w14:textId="77777777" w:rsidR="000D7AF8" w:rsidRPr="00526428" w:rsidRDefault="000D7AF8" w:rsidP="009A6B6E">
      <w:pPr>
        <w:numPr>
          <w:ilvl w:val="0"/>
          <w:numId w:val="32"/>
        </w:numPr>
        <w:snapToGrid w:val="0"/>
        <w:ind w:left="567" w:hanging="567"/>
        <w:rPr>
          <w:rFonts w:ascii="Luciole" w:eastAsia="Calibri" w:hAnsi="Luciole" w:cs="Calibri"/>
        </w:rPr>
      </w:pPr>
      <w:r w:rsidRPr="00526428">
        <w:rPr>
          <w:rFonts w:ascii="Luciole" w:eastAsia="Calibri" w:hAnsi="Luciole" w:cs="Calibri"/>
        </w:rPr>
        <w:t>Cette approche renforce l’attractivité de l’entreprise auprès des talents, des partenaires commerciaux et des consommateurs, de plus en plus sensibles aux pratiques éthiques.</w:t>
      </w:r>
    </w:p>
    <w:p w14:paraId="303C37D4" w14:textId="77777777" w:rsidR="00F33435" w:rsidRPr="00526428" w:rsidRDefault="00F33435" w:rsidP="00526428">
      <w:pPr>
        <w:snapToGrid w:val="0"/>
        <w:rPr>
          <w:rFonts w:ascii="Luciole" w:eastAsia="Calibri" w:hAnsi="Luciole" w:cs="Calibri"/>
        </w:rPr>
      </w:pPr>
    </w:p>
    <w:p w14:paraId="7BB3AB9C" w14:textId="77777777" w:rsidR="00E76934" w:rsidRDefault="00E76934" w:rsidP="00526428">
      <w:pPr>
        <w:snapToGrid w:val="0"/>
        <w:rPr>
          <w:rFonts w:ascii="Luciole" w:eastAsia="Calibri" w:hAnsi="Luciole" w:cs="Calibri"/>
        </w:rPr>
      </w:pPr>
    </w:p>
    <w:p w14:paraId="4E26A1C8" w14:textId="3F6E0B48" w:rsidR="000D7AF8" w:rsidRPr="00526428" w:rsidRDefault="000D7AF8" w:rsidP="00526428">
      <w:pPr>
        <w:snapToGrid w:val="0"/>
        <w:rPr>
          <w:rFonts w:ascii="Luciole" w:eastAsia="Calibri" w:hAnsi="Luciole" w:cs="Calibri"/>
        </w:rPr>
      </w:pPr>
      <w:r w:rsidRPr="00526428">
        <w:rPr>
          <w:rFonts w:ascii="Luciole" w:eastAsia="Calibri" w:hAnsi="Luciole" w:cs="Calibri"/>
        </w:rPr>
        <w:t>Les entreprises engagées dans ce type de programme se distinguent de leurs concurrents en affichant des valeurs fortes, ce qui peut se traduire par une fidélisation accrue de leurs clients et collaborateurs.</w:t>
      </w:r>
    </w:p>
    <w:p w14:paraId="3B194AA0" w14:textId="74F25C4D" w:rsidR="000D7AF8" w:rsidRDefault="000D7AF8" w:rsidP="00526428">
      <w:pPr>
        <w:snapToGrid w:val="0"/>
        <w:rPr>
          <w:rFonts w:ascii="Luciole" w:eastAsia="Calibri" w:hAnsi="Luciole" w:cs="Calibri"/>
        </w:rPr>
      </w:pPr>
    </w:p>
    <w:p w14:paraId="36185B97" w14:textId="77777777" w:rsidR="00E76934" w:rsidRPr="00526428" w:rsidRDefault="00E76934" w:rsidP="00526428">
      <w:pPr>
        <w:snapToGrid w:val="0"/>
        <w:rPr>
          <w:rFonts w:ascii="Luciole" w:eastAsia="Calibri" w:hAnsi="Luciole" w:cs="Calibri"/>
        </w:rPr>
      </w:pPr>
    </w:p>
    <w:p w14:paraId="3F576CE5" w14:textId="77777777" w:rsidR="001F5CD7" w:rsidRPr="00F8305B" w:rsidRDefault="000D7AF8" w:rsidP="00F8305B">
      <w:pPr>
        <w:snapToGrid w:val="0"/>
        <w:rPr>
          <w:rFonts w:ascii="Luciole" w:eastAsia="Calibri" w:hAnsi="Luciole" w:cs="Calibri"/>
        </w:rPr>
      </w:pPr>
      <w:r w:rsidRPr="00F8305B">
        <w:rPr>
          <w:rFonts w:ascii="Luciole" w:eastAsia="Calibri" w:hAnsi="Luciole" w:cs="Calibri"/>
          <w:b/>
          <w:bCs/>
        </w:rPr>
        <w:t>Réduction des risques et flexibilité</w:t>
      </w:r>
      <w:r w:rsidRPr="00F8305B">
        <w:rPr>
          <w:rFonts w:ascii="Calibri" w:eastAsia="Calibri" w:hAnsi="Calibri" w:cs="Calibri"/>
          <w:b/>
          <w:bCs/>
        </w:rPr>
        <w:t> </w:t>
      </w:r>
    </w:p>
    <w:p w14:paraId="6D6BCD65" w14:textId="77777777" w:rsidR="001F5CD7" w:rsidRDefault="001F5CD7" w:rsidP="001F5CD7">
      <w:pPr>
        <w:snapToGrid w:val="0"/>
        <w:rPr>
          <w:rFonts w:ascii="Luciole" w:eastAsia="Calibri" w:hAnsi="Luciole" w:cs="Calibri"/>
        </w:rPr>
      </w:pPr>
    </w:p>
    <w:p w14:paraId="1148B635" w14:textId="77777777" w:rsidR="001F5CD7" w:rsidRDefault="001F5CD7" w:rsidP="001F5CD7">
      <w:pPr>
        <w:snapToGrid w:val="0"/>
        <w:rPr>
          <w:rFonts w:ascii="Luciole" w:eastAsia="Calibri" w:hAnsi="Luciole" w:cs="Calibri"/>
        </w:rPr>
      </w:pPr>
    </w:p>
    <w:p w14:paraId="0D752619" w14:textId="22AEEDE5" w:rsidR="001F5CD7" w:rsidRDefault="000D7AF8" w:rsidP="001F5CD7">
      <w:pPr>
        <w:snapToGrid w:val="0"/>
        <w:rPr>
          <w:rFonts w:ascii="Luciole" w:eastAsia="Calibri" w:hAnsi="Luciole" w:cs="Calibri"/>
        </w:rPr>
      </w:pPr>
      <w:r w:rsidRPr="001F5CD7">
        <w:rPr>
          <w:rFonts w:ascii="Luciole" w:eastAsia="Calibri" w:hAnsi="Luciole" w:cs="Calibri"/>
        </w:rPr>
        <w:t xml:space="preserve">Le CRE offre une période </w:t>
      </w:r>
      <w:r w:rsidRPr="00F8305B">
        <w:rPr>
          <w:rFonts w:ascii="Luciole" w:eastAsia="Calibri" w:hAnsi="Luciole" w:cs="Calibri"/>
          <w:b/>
          <w:bCs/>
        </w:rPr>
        <w:t xml:space="preserve">initiale </w:t>
      </w:r>
      <w:r w:rsidR="00F8305B" w:rsidRPr="00F8305B">
        <w:rPr>
          <w:rFonts w:ascii="Luciole" w:eastAsia="Calibri" w:hAnsi="Luciole" w:cs="Calibri"/>
          <w:b/>
          <w:bCs/>
        </w:rPr>
        <w:t>de</w:t>
      </w:r>
      <w:r w:rsidR="00F8305B">
        <w:rPr>
          <w:rFonts w:ascii="Calibri" w:eastAsia="Calibri" w:hAnsi="Calibri" w:cs="Calibri"/>
          <w:b/>
          <w:bCs/>
        </w:rPr>
        <w:t xml:space="preserve"> 12</w:t>
      </w:r>
      <w:r w:rsidRPr="00F8305B">
        <w:rPr>
          <w:rFonts w:ascii="Luciole" w:eastAsia="Calibri" w:hAnsi="Luciole" w:cs="Calibri"/>
          <w:b/>
          <w:bCs/>
        </w:rPr>
        <w:t xml:space="preserve"> mois</w:t>
      </w:r>
      <w:r w:rsidRPr="001F5CD7">
        <w:rPr>
          <w:rFonts w:ascii="Calibri" w:eastAsia="Calibri" w:hAnsi="Calibri" w:cs="Calibri"/>
        </w:rPr>
        <w:t> </w:t>
      </w:r>
      <w:r w:rsidRPr="001F5CD7">
        <w:rPr>
          <w:rFonts w:ascii="Luciole" w:eastAsia="Calibri" w:hAnsi="Luciole" w:cs="Calibri"/>
        </w:rPr>
        <w:t xml:space="preserve">qui permet aux entreprises de tester l’adéquation du salarié avec leurs besoins, tout en bénéficiant du soutien de l’État. </w:t>
      </w:r>
    </w:p>
    <w:p w14:paraId="4B86034C" w14:textId="77777777" w:rsidR="001F5CD7" w:rsidRDefault="001F5CD7" w:rsidP="001F5CD7">
      <w:pPr>
        <w:snapToGrid w:val="0"/>
        <w:rPr>
          <w:rFonts w:ascii="Luciole" w:eastAsia="Calibri" w:hAnsi="Luciole" w:cs="Calibri"/>
        </w:rPr>
      </w:pPr>
    </w:p>
    <w:p w14:paraId="0812D2CD" w14:textId="77777777" w:rsidR="001F5CD7" w:rsidRDefault="001F5CD7" w:rsidP="001F5CD7">
      <w:pPr>
        <w:snapToGrid w:val="0"/>
        <w:rPr>
          <w:rFonts w:ascii="Luciole" w:eastAsia="Calibri" w:hAnsi="Luciole" w:cs="Calibri"/>
        </w:rPr>
      </w:pPr>
    </w:p>
    <w:p w14:paraId="3744D7B2" w14:textId="6F396634" w:rsidR="000D7AF8" w:rsidRPr="001F5CD7" w:rsidRDefault="000D7AF8" w:rsidP="001F5CD7">
      <w:pPr>
        <w:snapToGrid w:val="0"/>
        <w:rPr>
          <w:rFonts w:ascii="Luciole" w:eastAsia="Calibri" w:hAnsi="Luciole" w:cs="Calibri"/>
        </w:rPr>
      </w:pPr>
      <w:r w:rsidRPr="001F5CD7">
        <w:rPr>
          <w:rFonts w:ascii="Luciole" w:eastAsia="Calibri" w:hAnsi="Luciole" w:cs="Calibri"/>
        </w:rPr>
        <w:t>Ce temps d’intégration encadré limite les risques liés à l’embauche</w:t>
      </w:r>
      <w:r w:rsidR="00C6274A" w:rsidRPr="001F5CD7">
        <w:rPr>
          <w:rFonts w:ascii="Calibri" w:eastAsia="Calibri" w:hAnsi="Calibri" w:cs="Calibri"/>
        </w:rPr>
        <w:t> </w:t>
      </w:r>
      <w:r w:rsidRPr="001F5CD7">
        <w:rPr>
          <w:rFonts w:ascii="Luciole" w:eastAsia="Calibri" w:hAnsi="Luciole" w:cs="Calibri"/>
        </w:rPr>
        <w:t>:</w:t>
      </w:r>
    </w:p>
    <w:p w14:paraId="7E632AAA" w14:textId="77777777" w:rsidR="00F33435" w:rsidRDefault="00F33435" w:rsidP="00526428">
      <w:pPr>
        <w:snapToGrid w:val="0"/>
        <w:rPr>
          <w:rFonts w:ascii="Luciole" w:eastAsia="Calibri" w:hAnsi="Luciole" w:cs="Calibri"/>
          <w:b/>
          <w:bCs/>
        </w:rPr>
      </w:pPr>
    </w:p>
    <w:p w14:paraId="66774159" w14:textId="77777777" w:rsidR="00012B9D" w:rsidRPr="00526428" w:rsidRDefault="00012B9D" w:rsidP="00526428">
      <w:pPr>
        <w:snapToGrid w:val="0"/>
        <w:rPr>
          <w:rFonts w:ascii="Luciole" w:eastAsia="Calibri" w:hAnsi="Luciole" w:cs="Calibri"/>
          <w:b/>
          <w:bCs/>
        </w:rPr>
      </w:pPr>
    </w:p>
    <w:p w14:paraId="6713A3E6" w14:textId="4A03B09F" w:rsidR="000D7AF8" w:rsidRPr="00526428" w:rsidRDefault="000D7AF8" w:rsidP="009A6B6E">
      <w:pPr>
        <w:numPr>
          <w:ilvl w:val="0"/>
          <w:numId w:val="33"/>
        </w:numPr>
        <w:snapToGrid w:val="0"/>
        <w:ind w:left="567" w:hanging="567"/>
        <w:rPr>
          <w:rFonts w:ascii="Luciole" w:eastAsia="Calibri" w:hAnsi="Luciole" w:cs="Calibri"/>
        </w:rPr>
      </w:pPr>
      <w:r w:rsidRPr="00526428">
        <w:rPr>
          <w:rFonts w:ascii="Luciole" w:eastAsia="Calibri" w:hAnsi="Luciole" w:cs="Calibri"/>
        </w:rPr>
        <w:t>Si le salarié est embauché à la fin du contrat, la période de réinsertion est intégrée comme une période d’essai</w:t>
      </w:r>
      <w:r w:rsidR="00012B9D">
        <w:rPr>
          <w:rFonts w:ascii="Calibri" w:eastAsia="Calibri" w:hAnsi="Calibri" w:cs="Calibri"/>
        </w:rPr>
        <w:t> </w:t>
      </w:r>
      <w:r w:rsidR="00012B9D">
        <w:rPr>
          <w:rFonts w:ascii="Luciole" w:eastAsia="Calibri" w:hAnsi="Luciole" w:cs="Calibri"/>
        </w:rPr>
        <w:t>;</w:t>
      </w:r>
    </w:p>
    <w:p w14:paraId="749AE7B4" w14:textId="77777777" w:rsidR="00F33435" w:rsidRPr="00526428" w:rsidRDefault="00F33435" w:rsidP="00526428">
      <w:pPr>
        <w:snapToGrid w:val="0"/>
        <w:ind w:left="567"/>
        <w:rPr>
          <w:rFonts w:ascii="Luciole" w:eastAsia="Calibri" w:hAnsi="Luciole" w:cs="Calibri"/>
        </w:rPr>
      </w:pPr>
    </w:p>
    <w:p w14:paraId="77839F65" w14:textId="77777777" w:rsidR="000D7AF8" w:rsidRPr="00526428" w:rsidRDefault="000D7AF8" w:rsidP="009A6B6E">
      <w:pPr>
        <w:numPr>
          <w:ilvl w:val="0"/>
          <w:numId w:val="33"/>
        </w:numPr>
        <w:snapToGrid w:val="0"/>
        <w:ind w:left="567" w:hanging="567"/>
        <w:rPr>
          <w:rFonts w:ascii="Luciole" w:eastAsia="Calibri" w:hAnsi="Luciole" w:cs="Calibri"/>
        </w:rPr>
      </w:pPr>
      <w:r w:rsidRPr="00526428">
        <w:rPr>
          <w:rFonts w:ascii="Luciole" w:eastAsia="Calibri" w:hAnsi="Luciole" w:cs="Calibri"/>
        </w:rPr>
        <w:t>En cas de non-embauche, l’entreprise bénéficie d’une expérience enrichissante sans engager de frais excessifs, tout en respectant ses engagements sociaux.</w:t>
      </w:r>
    </w:p>
    <w:p w14:paraId="15606017" w14:textId="77777777" w:rsidR="005856FF" w:rsidRDefault="005856FF" w:rsidP="00526428">
      <w:pPr>
        <w:snapToGrid w:val="0"/>
        <w:rPr>
          <w:rFonts w:ascii="Luciole" w:eastAsia="Calibri" w:hAnsi="Luciole" w:cs="Calibri"/>
        </w:rPr>
      </w:pPr>
    </w:p>
    <w:p w14:paraId="106CBDF0" w14:textId="77777777" w:rsidR="00012B9D" w:rsidRPr="00526428" w:rsidRDefault="00012B9D" w:rsidP="00526428">
      <w:pPr>
        <w:snapToGrid w:val="0"/>
        <w:rPr>
          <w:rFonts w:ascii="Luciole" w:eastAsia="Calibri" w:hAnsi="Luciole" w:cs="Calibri"/>
        </w:rPr>
      </w:pPr>
    </w:p>
    <w:p w14:paraId="0F86D4AA" w14:textId="77777777" w:rsidR="000D7AF8" w:rsidRPr="00526428" w:rsidRDefault="000D7AF8" w:rsidP="00526428">
      <w:pPr>
        <w:snapToGrid w:val="0"/>
        <w:rPr>
          <w:rFonts w:ascii="Luciole" w:eastAsia="Calibri" w:hAnsi="Luciole" w:cs="Calibri"/>
        </w:rPr>
      </w:pPr>
      <w:r w:rsidRPr="00526428">
        <w:rPr>
          <w:rFonts w:ascii="Luciole" w:eastAsia="Calibri" w:hAnsi="Luciole" w:cs="Calibri"/>
        </w:rPr>
        <w:lastRenderedPageBreak/>
        <w:t>La flexibilité de ce dispositif s’adapte aux besoins spécifiques de l’entreprise, notamment en termes d’horaires, de formation ou d’aménagements du poste de travail.</w:t>
      </w:r>
    </w:p>
    <w:p w14:paraId="429931AF" w14:textId="7EA1A342" w:rsidR="000D7AF8" w:rsidRDefault="000D7AF8" w:rsidP="00526428">
      <w:pPr>
        <w:snapToGrid w:val="0"/>
        <w:rPr>
          <w:rFonts w:ascii="Luciole" w:eastAsia="Calibri" w:hAnsi="Luciole" w:cs="Calibri"/>
        </w:rPr>
      </w:pPr>
    </w:p>
    <w:p w14:paraId="65BA09C3" w14:textId="77777777" w:rsidR="00012B9D" w:rsidRPr="00526428" w:rsidRDefault="00012B9D" w:rsidP="00526428">
      <w:pPr>
        <w:snapToGrid w:val="0"/>
        <w:rPr>
          <w:rFonts w:ascii="Luciole" w:eastAsia="Calibri" w:hAnsi="Luciole" w:cs="Calibri"/>
        </w:rPr>
      </w:pPr>
    </w:p>
    <w:p w14:paraId="1E3C9E33" w14:textId="168DC234" w:rsidR="00012B9D" w:rsidRPr="00F8305B" w:rsidRDefault="000D7AF8" w:rsidP="00F8305B">
      <w:pPr>
        <w:snapToGrid w:val="0"/>
        <w:rPr>
          <w:rFonts w:ascii="Calibri" w:eastAsia="Calibri" w:hAnsi="Calibri" w:cs="Calibri"/>
          <w:b/>
          <w:bCs/>
        </w:rPr>
      </w:pPr>
      <w:r w:rsidRPr="00F8305B">
        <w:rPr>
          <w:rFonts w:ascii="Luciole" w:eastAsia="Calibri" w:hAnsi="Luciole" w:cs="Calibri"/>
          <w:b/>
          <w:bCs/>
        </w:rPr>
        <w:t>Conclusion</w:t>
      </w:r>
    </w:p>
    <w:p w14:paraId="6F32F7E1" w14:textId="77777777" w:rsidR="00012B9D" w:rsidRDefault="00012B9D" w:rsidP="00012B9D">
      <w:pPr>
        <w:snapToGrid w:val="0"/>
        <w:rPr>
          <w:rFonts w:ascii="Luciole" w:eastAsia="Calibri" w:hAnsi="Luciole" w:cs="Calibri"/>
        </w:rPr>
      </w:pPr>
    </w:p>
    <w:p w14:paraId="2122CB33" w14:textId="77777777" w:rsidR="00012B9D" w:rsidRDefault="00012B9D" w:rsidP="00012B9D">
      <w:pPr>
        <w:snapToGrid w:val="0"/>
        <w:rPr>
          <w:rFonts w:ascii="Luciole" w:eastAsia="Calibri" w:hAnsi="Luciole" w:cs="Calibri"/>
        </w:rPr>
      </w:pPr>
    </w:p>
    <w:p w14:paraId="7C7BAD85" w14:textId="77777777" w:rsidR="001F5CD7" w:rsidRDefault="000D7AF8" w:rsidP="00012B9D">
      <w:pPr>
        <w:snapToGrid w:val="0"/>
        <w:rPr>
          <w:rFonts w:ascii="Luciole" w:eastAsia="Calibri" w:hAnsi="Luciole" w:cs="Calibri"/>
        </w:rPr>
      </w:pPr>
      <w:r w:rsidRPr="00012B9D">
        <w:rPr>
          <w:rFonts w:ascii="Luciole" w:eastAsia="Calibri" w:hAnsi="Luciole" w:cs="Calibri"/>
        </w:rPr>
        <w:t>Pour les entreprises, le CRE est bien plus qu’un simple contrat</w:t>
      </w:r>
      <w:r w:rsidR="00C6274A" w:rsidRPr="00012B9D">
        <w:rPr>
          <w:rFonts w:ascii="Calibri" w:eastAsia="Calibri" w:hAnsi="Calibri" w:cs="Calibri"/>
        </w:rPr>
        <w:t> </w:t>
      </w:r>
      <w:r w:rsidRPr="00012B9D">
        <w:rPr>
          <w:rFonts w:ascii="Luciole" w:eastAsia="Calibri" w:hAnsi="Luciole" w:cs="Calibri"/>
        </w:rPr>
        <w:t>: c’est un outil stratégique qui conjugue</w:t>
      </w:r>
      <w:r w:rsidRPr="00012B9D">
        <w:rPr>
          <w:rFonts w:ascii="Calibri" w:eastAsia="Calibri" w:hAnsi="Calibri" w:cs="Calibri"/>
        </w:rPr>
        <w:t> </w:t>
      </w:r>
      <w:r w:rsidRPr="00012B9D">
        <w:rPr>
          <w:rFonts w:ascii="Luciole" w:eastAsia="Calibri" w:hAnsi="Luciole" w:cs="Calibri"/>
        </w:rPr>
        <w:t>avantages financiers immédiats,</w:t>
      </w:r>
      <w:r w:rsidRPr="00012B9D">
        <w:rPr>
          <w:rFonts w:ascii="Calibri" w:eastAsia="Calibri" w:hAnsi="Calibri" w:cs="Calibri"/>
        </w:rPr>
        <w:t> </w:t>
      </w:r>
      <w:r w:rsidRPr="00012B9D">
        <w:rPr>
          <w:rFonts w:ascii="Luciole" w:eastAsia="Calibri" w:hAnsi="Luciole" w:cs="Calibri"/>
        </w:rPr>
        <w:t>valorisation de l’image</w:t>
      </w:r>
      <w:r w:rsidRPr="00012B9D">
        <w:rPr>
          <w:rFonts w:ascii="Calibri" w:eastAsia="Calibri" w:hAnsi="Calibri" w:cs="Calibri"/>
        </w:rPr>
        <w:t> </w:t>
      </w:r>
      <w:r w:rsidRPr="00012B9D">
        <w:rPr>
          <w:rFonts w:ascii="Luciole" w:eastAsia="Calibri" w:hAnsi="Luciole" w:cs="Calibri"/>
        </w:rPr>
        <w:t>et</w:t>
      </w:r>
      <w:r w:rsidRPr="00012B9D">
        <w:rPr>
          <w:rFonts w:ascii="Calibri" w:eastAsia="Calibri" w:hAnsi="Calibri" w:cs="Calibri"/>
        </w:rPr>
        <w:t> </w:t>
      </w:r>
      <w:r w:rsidRPr="00012B9D">
        <w:rPr>
          <w:rFonts w:ascii="Luciole" w:eastAsia="Calibri" w:hAnsi="Luciole" w:cs="Calibri"/>
        </w:rPr>
        <w:t xml:space="preserve">renforcement des ressources humaines. </w:t>
      </w:r>
    </w:p>
    <w:p w14:paraId="78BD855F" w14:textId="77777777" w:rsidR="001F5CD7" w:rsidRDefault="001F5CD7" w:rsidP="00012B9D">
      <w:pPr>
        <w:snapToGrid w:val="0"/>
        <w:rPr>
          <w:rFonts w:ascii="Luciole" w:eastAsia="Calibri" w:hAnsi="Luciole" w:cs="Calibri"/>
        </w:rPr>
      </w:pPr>
    </w:p>
    <w:p w14:paraId="6EC03C02" w14:textId="77777777" w:rsidR="001F5CD7" w:rsidRDefault="001F5CD7" w:rsidP="00012B9D">
      <w:pPr>
        <w:snapToGrid w:val="0"/>
        <w:rPr>
          <w:rFonts w:ascii="Luciole" w:eastAsia="Calibri" w:hAnsi="Luciole" w:cs="Calibri"/>
        </w:rPr>
      </w:pPr>
    </w:p>
    <w:p w14:paraId="0B40AE64" w14:textId="77777777" w:rsidR="001F5CD7" w:rsidRDefault="000D7AF8" w:rsidP="00012B9D">
      <w:pPr>
        <w:snapToGrid w:val="0"/>
        <w:rPr>
          <w:rFonts w:ascii="Luciole" w:eastAsia="Calibri" w:hAnsi="Luciole" w:cs="Calibri"/>
        </w:rPr>
      </w:pPr>
      <w:r w:rsidRPr="00012B9D">
        <w:rPr>
          <w:rFonts w:ascii="Luciole" w:eastAsia="Calibri" w:hAnsi="Luciole" w:cs="Calibri"/>
        </w:rPr>
        <w:t xml:space="preserve">En participant à ce programme, les employeurs peuvent réduire leurs coûts, enrichir leur culture d’entreprise et se positionner comme des leaders engagés dans l’inclusion et la diversité. </w:t>
      </w:r>
    </w:p>
    <w:p w14:paraId="77450F15" w14:textId="77777777" w:rsidR="001F5CD7" w:rsidRDefault="001F5CD7" w:rsidP="00012B9D">
      <w:pPr>
        <w:snapToGrid w:val="0"/>
        <w:rPr>
          <w:rFonts w:ascii="Luciole" w:eastAsia="Calibri" w:hAnsi="Luciole" w:cs="Calibri"/>
        </w:rPr>
      </w:pPr>
    </w:p>
    <w:p w14:paraId="295DC356" w14:textId="77777777" w:rsidR="001F5CD7" w:rsidRDefault="001F5CD7" w:rsidP="00012B9D">
      <w:pPr>
        <w:snapToGrid w:val="0"/>
        <w:rPr>
          <w:rFonts w:ascii="Luciole" w:eastAsia="Calibri" w:hAnsi="Luciole" w:cs="Calibri"/>
        </w:rPr>
      </w:pPr>
    </w:p>
    <w:p w14:paraId="36DFFC54" w14:textId="2F60A319" w:rsidR="000D7AF8" w:rsidRDefault="000D7AF8" w:rsidP="00012B9D">
      <w:pPr>
        <w:snapToGrid w:val="0"/>
        <w:rPr>
          <w:rFonts w:ascii="Luciole" w:eastAsia="Calibri" w:hAnsi="Luciole" w:cs="Calibri"/>
        </w:rPr>
      </w:pPr>
      <w:r w:rsidRPr="00012B9D">
        <w:rPr>
          <w:rFonts w:ascii="Luciole" w:eastAsia="Calibri" w:hAnsi="Luciole" w:cs="Calibri"/>
        </w:rPr>
        <w:t>Cela leur permet de répondre aux attentes économiques et sociétales, tout en renforçant leur compétitivité sur le marché.</w:t>
      </w:r>
    </w:p>
    <w:p w14:paraId="24FB3620" w14:textId="77777777" w:rsidR="00012B9D" w:rsidRPr="00012B9D" w:rsidRDefault="00012B9D" w:rsidP="00012B9D">
      <w:pPr>
        <w:snapToGrid w:val="0"/>
        <w:rPr>
          <w:rFonts w:ascii="Luciole" w:eastAsia="Calibri" w:hAnsi="Luciole" w:cs="Calibri"/>
          <w:b/>
          <w:bCs/>
        </w:rPr>
      </w:pPr>
    </w:p>
    <w:p w14:paraId="6F81EA87" w14:textId="77777777" w:rsidR="000D7AF8" w:rsidRPr="00526428" w:rsidRDefault="000D7AF8" w:rsidP="00526428">
      <w:pPr>
        <w:snapToGrid w:val="0"/>
        <w:rPr>
          <w:rFonts w:ascii="Luciole" w:eastAsia="Calibri" w:hAnsi="Luciole" w:cs="Calibri"/>
          <w:b/>
        </w:rPr>
      </w:pPr>
    </w:p>
    <w:p w14:paraId="55A3061F" w14:textId="6A2EBC4F" w:rsidR="00012B9D" w:rsidRPr="00F8305B" w:rsidRDefault="00D3034D" w:rsidP="00F8305B">
      <w:pPr>
        <w:snapToGrid w:val="0"/>
        <w:rPr>
          <w:rStyle w:val="Lienhypertexte"/>
          <w:rFonts w:ascii="Luciole" w:eastAsia="Calibri" w:hAnsi="Luciole" w:cs="Calibri"/>
          <w:bCs/>
        </w:rPr>
      </w:pPr>
      <w:hyperlink r:id="rId56" w:tooltip="Demande de prise en charge totale ou partielle d’un aménagement du poste de travail dans le cadre d’un reclassement professionnel" w:history="1">
        <w:r w:rsidR="0047205C" w:rsidRPr="00F8305B">
          <w:rPr>
            <w:rStyle w:val="Lienhypertexte"/>
            <w:rFonts w:ascii="Luciole" w:eastAsia="Calibri" w:hAnsi="Luciole" w:cs="Calibri"/>
            <w:b/>
          </w:rPr>
          <w:t>L’aménagement du poste de travail</w:t>
        </w:r>
        <w:r w:rsidR="0047205C" w:rsidRPr="00F8305B">
          <w:rPr>
            <w:rStyle w:val="Lienhypertexte"/>
            <w:rFonts w:ascii="Calibri" w:eastAsia="Calibri" w:hAnsi="Calibri" w:cs="Calibri"/>
            <w:bCs/>
          </w:rPr>
          <w:t> </w:t>
        </w:r>
      </w:hyperlink>
    </w:p>
    <w:p w14:paraId="536AE5B5" w14:textId="77777777" w:rsidR="00012B9D" w:rsidRDefault="00012B9D" w:rsidP="00012B9D">
      <w:pPr>
        <w:snapToGrid w:val="0"/>
        <w:rPr>
          <w:rFonts w:ascii="Luciole" w:eastAsia="Calibri" w:hAnsi="Luciole" w:cs="Calibri"/>
          <w:bCs/>
        </w:rPr>
      </w:pPr>
    </w:p>
    <w:p w14:paraId="13600BC8" w14:textId="77777777" w:rsidR="00F8305B" w:rsidRDefault="00F8305B" w:rsidP="00012B9D">
      <w:pPr>
        <w:snapToGrid w:val="0"/>
        <w:rPr>
          <w:rFonts w:ascii="Luciole" w:eastAsia="Calibri" w:hAnsi="Luciole" w:cs="Calibri"/>
          <w:bCs/>
        </w:rPr>
      </w:pPr>
    </w:p>
    <w:p w14:paraId="20739707" w14:textId="2D64E98A" w:rsidR="0047205C" w:rsidRPr="00012B9D" w:rsidRDefault="00012B9D" w:rsidP="00012B9D">
      <w:pPr>
        <w:snapToGrid w:val="0"/>
        <w:rPr>
          <w:rFonts w:ascii="Luciole" w:eastAsia="Calibri" w:hAnsi="Luciole" w:cs="Calibri"/>
          <w:bCs/>
        </w:rPr>
      </w:pPr>
      <w:r>
        <w:rPr>
          <w:rFonts w:ascii="Luciole" w:eastAsia="Calibri" w:hAnsi="Luciole" w:cs="Calibri"/>
          <w:bCs/>
        </w:rPr>
        <w:t>P</w:t>
      </w:r>
      <w:r w:rsidR="0047205C" w:rsidRPr="00012B9D">
        <w:rPr>
          <w:rFonts w:ascii="Luciole" w:eastAsia="Calibri" w:hAnsi="Luciole" w:cs="Calibri"/>
          <w:bCs/>
        </w:rPr>
        <w:t>our les personnes en situation de handicap est une</w:t>
      </w:r>
      <w:r w:rsidR="0047205C" w:rsidRPr="00012B9D">
        <w:rPr>
          <w:rFonts w:ascii="Calibri" w:eastAsia="Calibri" w:hAnsi="Calibri" w:cs="Calibri"/>
          <w:bCs/>
        </w:rPr>
        <w:t> </w:t>
      </w:r>
      <w:r w:rsidR="0047205C" w:rsidRPr="00012B9D">
        <w:rPr>
          <w:rFonts w:ascii="Luciole" w:eastAsia="Calibri" w:hAnsi="Luciole" w:cs="Calibri"/>
          <w:bCs/>
        </w:rPr>
        <w:t>opportunité stratégique majeure</w:t>
      </w:r>
      <w:r w:rsidR="0047205C" w:rsidRPr="00012B9D">
        <w:rPr>
          <w:rFonts w:ascii="Calibri" w:eastAsia="Calibri" w:hAnsi="Calibri" w:cs="Calibri"/>
          <w:bCs/>
        </w:rPr>
        <w:t> </w:t>
      </w:r>
      <w:r w:rsidR="0047205C" w:rsidRPr="00012B9D">
        <w:rPr>
          <w:rFonts w:ascii="Luciole" w:eastAsia="Calibri" w:hAnsi="Luciole" w:cs="Calibri"/>
          <w:bCs/>
        </w:rPr>
        <w:t>pour les entreprises au Luxembourg. Plus qu’une obligation légale, c’est un moyen de bénéficier d’un soutien financier substantiel tout en affirmant son engagement envers l’inclusion, la diversité et la responsabilité sociale.</w:t>
      </w:r>
    </w:p>
    <w:p w14:paraId="2ACF2CB5" w14:textId="77777777" w:rsidR="00F33435" w:rsidRDefault="00F33435" w:rsidP="00526428">
      <w:pPr>
        <w:snapToGrid w:val="0"/>
        <w:rPr>
          <w:rFonts w:ascii="Luciole" w:eastAsia="Calibri" w:hAnsi="Luciole" w:cs="Calibri"/>
          <w:bCs/>
        </w:rPr>
      </w:pPr>
    </w:p>
    <w:p w14:paraId="73B1D565" w14:textId="77777777" w:rsidR="00012B9D" w:rsidRPr="00526428" w:rsidRDefault="00012B9D" w:rsidP="00526428">
      <w:pPr>
        <w:snapToGrid w:val="0"/>
        <w:rPr>
          <w:rFonts w:ascii="Luciole" w:eastAsia="Calibri" w:hAnsi="Luciole" w:cs="Calibri"/>
          <w:bCs/>
        </w:rPr>
      </w:pPr>
    </w:p>
    <w:p w14:paraId="0D75B47F" w14:textId="614F31FA" w:rsidR="0047205C" w:rsidRPr="00526428" w:rsidRDefault="0047205C" w:rsidP="00526428">
      <w:pPr>
        <w:snapToGrid w:val="0"/>
        <w:rPr>
          <w:rFonts w:ascii="Luciole" w:eastAsia="Calibri" w:hAnsi="Luciole" w:cs="Calibri"/>
          <w:bCs/>
        </w:rPr>
      </w:pPr>
      <w:r w:rsidRPr="00526428">
        <w:rPr>
          <w:rFonts w:ascii="Luciole" w:eastAsia="Calibri" w:hAnsi="Luciole" w:cs="Calibri"/>
          <w:bCs/>
        </w:rPr>
        <w:lastRenderedPageBreak/>
        <w:t xml:space="preserve">Les aides à ces aménagements sont proposées par des structures clés, telles que </w:t>
      </w:r>
      <w:hyperlink r:id="rId57" w:tooltip="Portail pour l'emploi de l'ADEM" w:history="1">
        <w:r w:rsidRPr="00526428">
          <w:rPr>
            <w:rStyle w:val="Lienhypertexte"/>
            <w:rFonts w:ascii="Luciole" w:eastAsia="Calibri" w:hAnsi="Luciole" w:cs="Calibri"/>
            <w:bCs/>
          </w:rPr>
          <w:t>l’Agence pour le Développement de l’Emploi (ADEM)</w:t>
        </w:r>
      </w:hyperlink>
      <w:r w:rsidRPr="00526428">
        <w:rPr>
          <w:rFonts w:ascii="Luciole" w:eastAsia="Calibri" w:hAnsi="Luciole" w:cs="Calibri"/>
          <w:bCs/>
        </w:rPr>
        <w:t>, le</w:t>
      </w:r>
      <w:r w:rsidRPr="00526428">
        <w:rPr>
          <w:rFonts w:ascii="Calibri" w:eastAsia="Calibri" w:hAnsi="Calibri" w:cs="Calibri"/>
          <w:bCs/>
        </w:rPr>
        <w:t> </w:t>
      </w:r>
      <w:r w:rsidRPr="00526428">
        <w:rPr>
          <w:rFonts w:ascii="Luciole" w:eastAsia="Calibri" w:hAnsi="Luciole" w:cs="Calibri"/>
          <w:bCs/>
        </w:rPr>
        <w:t xml:space="preserve">Fonds pour l’Emploi, </w:t>
      </w:r>
      <w:hyperlink r:id="rId58" w:tooltip="Site Internet de la caisse nationale de la santé" w:history="1">
        <w:r w:rsidRPr="00526428">
          <w:rPr>
            <w:rStyle w:val="Lienhypertexte"/>
            <w:rFonts w:ascii="Luciole" w:eastAsia="Calibri" w:hAnsi="Luciole" w:cs="Calibri"/>
            <w:bCs/>
          </w:rPr>
          <w:t>la</w:t>
        </w:r>
        <w:r w:rsidRPr="00526428">
          <w:rPr>
            <w:rStyle w:val="Lienhypertexte"/>
            <w:rFonts w:ascii="Calibri" w:eastAsia="Calibri" w:hAnsi="Calibri" w:cs="Calibri"/>
            <w:bCs/>
          </w:rPr>
          <w:t> </w:t>
        </w:r>
        <w:r w:rsidRPr="00526428">
          <w:rPr>
            <w:rStyle w:val="Lienhypertexte"/>
            <w:rFonts w:ascii="Luciole" w:eastAsia="Calibri" w:hAnsi="Luciole" w:cs="Calibri"/>
            <w:bCs/>
          </w:rPr>
          <w:t>Caisse Nationale de Santé (CNS)</w:t>
        </w:r>
      </w:hyperlink>
      <w:r w:rsidR="00FF0F02" w:rsidRPr="00526428">
        <w:rPr>
          <w:rFonts w:ascii="Luciole" w:eastAsia="Calibri" w:hAnsi="Luciole" w:cs="Calibri"/>
          <w:bCs/>
        </w:rPr>
        <w:t xml:space="preserve"> </w:t>
      </w:r>
      <w:r w:rsidRPr="00526428">
        <w:rPr>
          <w:rFonts w:ascii="Luciole" w:eastAsia="Calibri" w:hAnsi="Luciole" w:cs="Calibri"/>
          <w:bCs/>
        </w:rPr>
        <w:t>et des associations spécialisées comme</w:t>
      </w:r>
      <w:r w:rsidRPr="00526428">
        <w:rPr>
          <w:rFonts w:ascii="Calibri" w:eastAsia="Calibri" w:hAnsi="Calibri" w:cs="Calibri"/>
          <w:bCs/>
        </w:rPr>
        <w:t> </w:t>
      </w:r>
      <w:hyperlink r:id="rId59" w:tooltip="Site de l'association Info-Handicap" w:history="1">
        <w:r w:rsidRPr="00526428">
          <w:rPr>
            <w:rStyle w:val="Lienhypertexte"/>
            <w:rFonts w:ascii="Luciole" w:eastAsia="Calibri" w:hAnsi="Luciole" w:cs="Calibri"/>
            <w:bCs/>
          </w:rPr>
          <w:t>Info-Handicap</w:t>
        </w:r>
      </w:hyperlink>
      <w:r w:rsidRPr="00526428">
        <w:rPr>
          <w:rFonts w:ascii="Calibri" w:eastAsia="Calibri" w:hAnsi="Calibri" w:cs="Calibri"/>
          <w:bCs/>
        </w:rPr>
        <w:t> </w:t>
      </w:r>
      <w:r w:rsidRPr="00526428">
        <w:rPr>
          <w:rFonts w:ascii="Luciole" w:eastAsia="Calibri" w:hAnsi="Luciole" w:cs="Calibri"/>
          <w:bCs/>
        </w:rPr>
        <w:t>ou la</w:t>
      </w:r>
      <w:r w:rsidRPr="00526428">
        <w:rPr>
          <w:rFonts w:ascii="Calibri" w:eastAsia="Calibri" w:hAnsi="Calibri" w:cs="Calibri"/>
          <w:bCs/>
        </w:rPr>
        <w:t> </w:t>
      </w:r>
      <w:hyperlink r:id="rId60" w:tooltip="Site de l'association de la ligue HMC" w:history="1">
        <w:r w:rsidRPr="00526428">
          <w:rPr>
            <w:rStyle w:val="Lienhypertexte"/>
            <w:rFonts w:ascii="Luciole" w:eastAsia="Calibri" w:hAnsi="Luciole" w:cs="Calibri"/>
            <w:bCs/>
          </w:rPr>
          <w:t>Ligue HMC</w:t>
        </w:r>
      </w:hyperlink>
      <w:r w:rsidRPr="00526428">
        <w:rPr>
          <w:rFonts w:ascii="Luciole" w:eastAsia="Calibri" w:hAnsi="Luciole" w:cs="Calibri"/>
          <w:bCs/>
        </w:rPr>
        <w:t>. Ces organismes facilitent l’acquisition d’équipements adaptés, la modification des locaux et l’aménagement des outils de travail, rendant ces initiatives accessibles et efficaces pour les employeurs.</w:t>
      </w:r>
    </w:p>
    <w:p w14:paraId="779A3484" w14:textId="12FDBE75" w:rsidR="0047205C" w:rsidRDefault="0047205C" w:rsidP="00526428">
      <w:pPr>
        <w:snapToGrid w:val="0"/>
        <w:rPr>
          <w:rFonts w:ascii="Luciole" w:eastAsia="Calibri" w:hAnsi="Luciole" w:cs="Calibri"/>
          <w:bCs/>
        </w:rPr>
      </w:pPr>
    </w:p>
    <w:p w14:paraId="2CF2FE56" w14:textId="77777777" w:rsidR="00012B9D" w:rsidRPr="00526428" w:rsidRDefault="00012B9D" w:rsidP="00526428">
      <w:pPr>
        <w:snapToGrid w:val="0"/>
        <w:rPr>
          <w:rFonts w:ascii="Luciole" w:eastAsia="Calibri" w:hAnsi="Luciole" w:cs="Calibri"/>
          <w:bCs/>
        </w:rPr>
      </w:pPr>
    </w:p>
    <w:p w14:paraId="71DD979F" w14:textId="4E8DCD18" w:rsidR="0047205C" w:rsidRPr="00F8305B" w:rsidRDefault="0047205C" w:rsidP="00F8305B">
      <w:pPr>
        <w:snapToGrid w:val="0"/>
        <w:rPr>
          <w:rFonts w:ascii="Luciole" w:eastAsia="Calibri" w:hAnsi="Luciole" w:cs="Calibri"/>
          <w:b/>
          <w:bCs/>
        </w:rPr>
      </w:pPr>
      <w:r w:rsidRPr="00F8305B">
        <w:rPr>
          <w:rFonts w:ascii="Luciole" w:eastAsia="Calibri" w:hAnsi="Luciole" w:cs="Calibri"/>
          <w:b/>
          <w:bCs/>
        </w:rPr>
        <w:t>Avantages pour les entreprises</w:t>
      </w:r>
    </w:p>
    <w:p w14:paraId="4B855CBC" w14:textId="77777777" w:rsidR="00F33435" w:rsidRDefault="00F33435" w:rsidP="00526428">
      <w:pPr>
        <w:snapToGrid w:val="0"/>
        <w:rPr>
          <w:rFonts w:ascii="Luciole" w:eastAsia="Calibri" w:hAnsi="Luciole" w:cs="Calibri"/>
          <w:b/>
          <w:bCs/>
        </w:rPr>
      </w:pPr>
    </w:p>
    <w:p w14:paraId="76C17A11" w14:textId="77777777" w:rsidR="00012B9D" w:rsidRPr="00526428" w:rsidRDefault="00012B9D" w:rsidP="00526428">
      <w:pPr>
        <w:snapToGrid w:val="0"/>
        <w:rPr>
          <w:rFonts w:ascii="Luciole" w:eastAsia="Calibri" w:hAnsi="Luciole" w:cs="Calibri"/>
          <w:b/>
          <w:bCs/>
        </w:rPr>
      </w:pPr>
    </w:p>
    <w:p w14:paraId="5D0EAFB6" w14:textId="77777777" w:rsidR="0047205C" w:rsidRDefault="0047205C" w:rsidP="00526428">
      <w:pPr>
        <w:snapToGrid w:val="0"/>
        <w:rPr>
          <w:rFonts w:ascii="Luciole" w:eastAsia="Calibri" w:hAnsi="Luciole" w:cs="Calibri"/>
          <w:b/>
          <w:bCs/>
        </w:rPr>
      </w:pPr>
      <w:r w:rsidRPr="00526428">
        <w:rPr>
          <w:rFonts w:ascii="Luciole" w:eastAsia="Calibri" w:hAnsi="Luciole" w:cs="Calibri"/>
          <w:b/>
          <w:bCs/>
        </w:rPr>
        <w:t>Réduction des coûts</w:t>
      </w:r>
    </w:p>
    <w:p w14:paraId="58283C19" w14:textId="77777777" w:rsidR="00012B9D" w:rsidRPr="00526428" w:rsidRDefault="00012B9D" w:rsidP="00526428">
      <w:pPr>
        <w:snapToGrid w:val="0"/>
        <w:rPr>
          <w:rFonts w:ascii="Luciole" w:eastAsia="Calibri" w:hAnsi="Luciole" w:cs="Calibri"/>
          <w:b/>
          <w:bCs/>
        </w:rPr>
      </w:pPr>
    </w:p>
    <w:p w14:paraId="7683E31B" w14:textId="77777777" w:rsidR="00F33435" w:rsidRPr="00526428" w:rsidRDefault="00F33435" w:rsidP="00526428">
      <w:pPr>
        <w:snapToGrid w:val="0"/>
        <w:rPr>
          <w:rFonts w:ascii="Luciole" w:eastAsia="Calibri" w:hAnsi="Luciole" w:cs="Calibri"/>
          <w:b/>
          <w:bCs/>
        </w:rPr>
      </w:pPr>
    </w:p>
    <w:p w14:paraId="1777CA30" w14:textId="08FFC05C" w:rsidR="0047205C" w:rsidRPr="00D7189F" w:rsidRDefault="0047205C" w:rsidP="009A6B6E">
      <w:pPr>
        <w:numPr>
          <w:ilvl w:val="0"/>
          <w:numId w:val="41"/>
        </w:numPr>
        <w:snapToGrid w:val="0"/>
        <w:ind w:left="567" w:hanging="567"/>
        <w:rPr>
          <w:rFonts w:ascii="Luciole" w:eastAsia="Calibri" w:hAnsi="Luciole" w:cs="Calibri"/>
        </w:rPr>
      </w:pPr>
      <w:r w:rsidRPr="00D7189F">
        <w:rPr>
          <w:rFonts w:ascii="Luciole" w:eastAsia="Calibri" w:hAnsi="Luciole" w:cs="Calibri"/>
        </w:rPr>
        <w:t>Aides financières significatives</w:t>
      </w:r>
      <w:r w:rsidRPr="00D7189F">
        <w:rPr>
          <w:rFonts w:ascii="Calibri" w:eastAsia="Calibri" w:hAnsi="Calibri" w:cs="Calibri"/>
        </w:rPr>
        <w:t> </w:t>
      </w:r>
      <w:r w:rsidRPr="00D7189F">
        <w:rPr>
          <w:rFonts w:ascii="Luciole" w:eastAsia="Calibri" w:hAnsi="Luciole" w:cs="Calibri"/>
        </w:rPr>
        <w:t>: Les subventions couvrent tout ou partie des frais liés aux adaptations, qu’il s’agisse d’équipements spécialisés ou de travaux d’accessibilité. Ces financements proviennent principalement de l’ADEM et du Fonds pour l’Emploi</w:t>
      </w:r>
      <w:r w:rsidR="00012B9D" w:rsidRPr="00D7189F">
        <w:rPr>
          <w:rFonts w:ascii="Calibri" w:eastAsia="Calibri" w:hAnsi="Calibri" w:cs="Calibri"/>
        </w:rPr>
        <w:t> </w:t>
      </w:r>
      <w:r w:rsidR="00012B9D" w:rsidRPr="00D7189F">
        <w:rPr>
          <w:rFonts w:ascii="Luciole" w:eastAsia="Calibri" w:hAnsi="Luciole" w:cs="Calibri"/>
        </w:rPr>
        <w:t>;</w:t>
      </w:r>
    </w:p>
    <w:p w14:paraId="3F2B32DB" w14:textId="77777777" w:rsidR="00F33435" w:rsidRPr="00D7189F" w:rsidRDefault="00F33435" w:rsidP="00526428">
      <w:pPr>
        <w:snapToGrid w:val="0"/>
        <w:ind w:left="567"/>
        <w:rPr>
          <w:rFonts w:ascii="Luciole" w:eastAsia="Calibri" w:hAnsi="Luciole" w:cs="Calibri"/>
        </w:rPr>
      </w:pPr>
    </w:p>
    <w:p w14:paraId="69944A95" w14:textId="77777777" w:rsidR="0047205C" w:rsidRPr="00D7189F" w:rsidRDefault="0047205C" w:rsidP="009A6B6E">
      <w:pPr>
        <w:numPr>
          <w:ilvl w:val="0"/>
          <w:numId w:val="41"/>
        </w:numPr>
        <w:snapToGrid w:val="0"/>
        <w:ind w:left="567" w:hanging="567"/>
        <w:rPr>
          <w:rFonts w:ascii="Luciole" w:eastAsia="Calibri" w:hAnsi="Luciole" w:cs="Calibri"/>
        </w:rPr>
      </w:pPr>
      <w:r w:rsidRPr="00D7189F">
        <w:rPr>
          <w:rFonts w:ascii="Luciole" w:eastAsia="Calibri" w:hAnsi="Luciole" w:cs="Calibri"/>
        </w:rPr>
        <w:t>Partenariat avec des organismes spécialisés</w:t>
      </w:r>
      <w:r w:rsidRPr="00D7189F">
        <w:rPr>
          <w:rFonts w:ascii="Calibri" w:eastAsia="Calibri" w:hAnsi="Calibri" w:cs="Calibri"/>
        </w:rPr>
        <w:t> </w:t>
      </w:r>
      <w:r w:rsidRPr="00D7189F">
        <w:rPr>
          <w:rFonts w:ascii="Luciole" w:eastAsia="Calibri" w:hAnsi="Luciole" w:cs="Calibri"/>
        </w:rPr>
        <w:t>: Des structures comme la CNS, les assurances accident, et des associations telles qu’Info-Handicap</w:t>
      </w:r>
      <w:r w:rsidRPr="00D7189F">
        <w:rPr>
          <w:rFonts w:ascii="Calibri" w:eastAsia="Calibri" w:hAnsi="Calibri" w:cs="Calibri"/>
        </w:rPr>
        <w:t> </w:t>
      </w:r>
      <w:r w:rsidRPr="00D7189F">
        <w:rPr>
          <w:rFonts w:ascii="Luciole" w:eastAsia="Calibri" w:hAnsi="Luciole" w:cs="Calibri"/>
        </w:rPr>
        <w:t>ou la</w:t>
      </w:r>
      <w:r w:rsidRPr="00D7189F">
        <w:rPr>
          <w:rFonts w:ascii="Calibri" w:eastAsia="Calibri" w:hAnsi="Calibri" w:cs="Calibri"/>
        </w:rPr>
        <w:t> </w:t>
      </w:r>
      <w:r w:rsidRPr="00D7189F">
        <w:rPr>
          <w:rFonts w:ascii="Luciole" w:eastAsia="Calibri" w:hAnsi="Luciole" w:cs="Calibri"/>
        </w:rPr>
        <w:t>Ligue HMC, offrent un soutien technique et parfois financier, réduisant davantage les coûts pour les entreprises.</w:t>
      </w:r>
    </w:p>
    <w:p w14:paraId="233809BF" w14:textId="77777777" w:rsidR="00F33435" w:rsidRPr="00D7189F" w:rsidRDefault="00F33435" w:rsidP="00526428">
      <w:pPr>
        <w:pStyle w:val="Paragraphedeliste"/>
        <w:rPr>
          <w:rFonts w:ascii="Luciole" w:eastAsia="Calibri" w:hAnsi="Luciole" w:cs="Calibri"/>
        </w:rPr>
      </w:pPr>
    </w:p>
    <w:p w14:paraId="0E95C876" w14:textId="77777777" w:rsidR="00F33435" w:rsidRPr="00526428" w:rsidRDefault="00F33435" w:rsidP="00526428">
      <w:pPr>
        <w:snapToGrid w:val="0"/>
        <w:ind w:left="567"/>
        <w:rPr>
          <w:rFonts w:ascii="Luciole" w:eastAsia="Calibri" w:hAnsi="Luciole" w:cs="Calibri"/>
          <w:bCs/>
        </w:rPr>
      </w:pPr>
    </w:p>
    <w:p w14:paraId="78FE2A57" w14:textId="77777777" w:rsidR="0047205C" w:rsidRDefault="0047205C" w:rsidP="00526428">
      <w:pPr>
        <w:snapToGrid w:val="0"/>
        <w:rPr>
          <w:rFonts w:ascii="Luciole" w:eastAsia="Calibri" w:hAnsi="Luciole" w:cs="Calibri"/>
          <w:b/>
          <w:bCs/>
        </w:rPr>
      </w:pPr>
      <w:r w:rsidRPr="00526428">
        <w:rPr>
          <w:rFonts w:ascii="Luciole" w:eastAsia="Calibri" w:hAnsi="Luciole" w:cs="Calibri"/>
          <w:b/>
          <w:bCs/>
        </w:rPr>
        <w:t>Renforcement de la compétitivité</w:t>
      </w:r>
    </w:p>
    <w:p w14:paraId="06A6D3FE" w14:textId="77777777" w:rsidR="00012B9D" w:rsidRPr="00526428" w:rsidRDefault="00012B9D" w:rsidP="00526428">
      <w:pPr>
        <w:snapToGrid w:val="0"/>
        <w:rPr>
          <w:rFonts w:ascii="Luciole" w:eastAsia="Calibri" w:hAnsi="Luciole" w:cs="Calibri"/>
          <w:b/>
          <w:bCs/>
        </w:rPr>
      </w:pPr>
    </w:p>
    <w:p w14:paraId="59EC54D7" w14:textId="77777777" w:rsidR="00F33435" w:rsidRPr="00526428" w:rsidRDefault="00F33435" w:rsidP="00526428">
      <w:pPr>
        <w:snapToGrid w:val="0"/>
        <w:rPr>
          <w:rFonts w:ascii="Luciole" w:eastAsia="Calibri" w:hAnsi="Luciole" w:cs="Calibri"/>
          <w:b/>
          <w:bCs/>
        </w:rPr>
      </w:pPr>
    </w:p>
    <w:p w14:paraId="49AB413E" w14:textId="5631C64D" w:rsidR="0047205C" w:rsidRPr="00D7189F" w:rsidRDefault="0047205C" w:rsidP="009A6B6E">
      <w:pPr>
        <w:numPr>
          <w:ilvl w:val="0"/>
          <w:numId w:val="42"/>
        </w:numPr>
        <w:snapToGrid w:val="0"/>
        <w:ind w:left="567" w:hanging="567"/>
        <w:rPr>
          <w:rFonts w:ascii="Luciole" w:eastAsia="Calibri" w:hAnsi="Luciole" w:cs="Calibri"/>
        </w:rPr>
      </w:pPr>
      <w:r w:rsidRPr="00D7189F">
        <w:rPr>
          <w:rFonts w:ascii="Luciole" w:eastAsia="Calibri" w:hAnsi="Luciole" w:cs="Calibri"/>
        </w:rPr>
        <w:t>Attraction et fidélisation des talents</w:t>
      </w:r>
      <w:r w:rsidRPr="00D7189F">
        <w:rPr>
          <w:rFonts w:ascii="Calibri" w:eastAsia="Calibri" w:hAnsi="Calibri" w:cs="Calibri"/>
        </w:rPr>
        <w:t> </w:t>
      </w:r>
      <w:r w:rsidRPr="00D7189F">
        <w:rPr>
          <w:rFonts w:ascii="Luciole" w:eastAsia="Calibri" w:hAnsi="Luciole" w:cs="Calibri"/>
        </w:rPr>
        <w:t>: Un environnement inclusif attire des profils diversifiés et favorise la rétention des collaborateurs, améliorant ainsi la cohésion des équipes et la performance globale</w:t>
      </w:r>
      <w:r w:rsidR="00012B9D" w:rsidRPr="00D7189F">
        <w:rPr>
          <w:rFonts w:ascii="Calibri" w:eastAsia="Calibri" w:hAnsi="Calibri" w:cs="Calibri"/>
        </w:rPr>
        <w:t> </w:t>
      </w:r>
      <w:r w:rsidR="00012B9D" w:rsidRPr="00D7189F">
        <w:rPr>
          <w:rFonts w:ascii="Luciole" w:eastAsia="Calibri" w:hAnsi="Luciole" w:cs="Calibri"/>
        </w:rPr>
        <w:t>;</w:t>
      </w:r>
    </w:p>
    <w:p w14:paraId="6F376D96" w14:textId="77777777" w:rsidR="00F33435" w:rsidRPr="00D7189F" w:rsidRDefault="00F33435" w:rsidP="00526428">
      <w:pPr>
        <w:snapToGrid w:val="0"/>
        <w:ind w:left="567"/>
        <w:rPr>
          <w:rFonts w:ascii="Luciole" w:eastAsia="Calibri" w:hAnsi="Luciole" w:cs="Calibri"/>
        </w:rPr>
      </w:pPr>
    </w:p>
    <w:p w14:paraId="49F2C841" w14:textId="77777777" w:rsidR="0047205C" w:rsidRPr="00D7189F" w:rsidRDefault="0047205C" w:rsidP="009A6B6E">
      <w:pPr>
        <w:numPr>
          <w:ilvl w:val="0"/>
          <w:numId w:val="42"/>
        </w:numPr>
        <w:snapToGrid w:val="0"/>
        <w:ind w:left="567" w:hanging="567"/>
        <w:rPr>
          <w:rFonts w:ascii="Luciole" w:eastAsia="Calibri" w:hAnsi="Luciole" w:cs="Calibri"/>
        </w:rPr>
      </w:pPr>
      <w:r w:rsidRPr="00D7189F">
        <w:rPr>
          <w:rFonts w:ascii="Luciole" w:eastAsia="Calibri" w:hAnsi="Luciole" w:cs="Calibri"/>
        </w:rPr>
        <w:t>Optimisation budgétaire</w:t>
      </w:r>
      <w:r w:rsidRPr="00D7189F">
        <w:rPr>
          <w:rFonts w:ascii="Calibri" w:eastAsia="Calibri" w:hAnsi="Calibri" w:cs="Calibri"/>
        </w:rPr>
        <w:t> </w:t>
      </w:r>
      <w:r w:rsidRPr="00D7189F">
        <w:rPr>
          <w:rFonts w:ascii="Luciole" w:eastAsia="Calibri" w:hAnsi="Luciole" w:cs="Calibri"/>
        </w:rPr>
        <w:t>: Les économies réalisées grâce aux aides peuvent être réinvesties dans des initiatives stratégiques comme la formation ou le développement organisationnel.</w:t>
      </w:r>
    </w:p>
    <w:p w14:paraId="4BC589C1" w14:textId="77777777" w:rsidR="00F33435" w:rsidRDefault="00F33435" w:rsidP="00526428">
      <w:pPr>
        <w:snapToGrid w:val="0"/>
        <w:rPr>
          <w:rFonts w:ascii="Luciole" w:eastAsia="Calibri" w:hAnsi="Luciole" w:cs="Calibri"/>
          <w:bCs/>
        </w:rPr>
      </w:pPr>
    </w:p>
    <w:p w14:paraId="3B71C267" w14:textId="77777777" w:rsidR="00012B9D" w:rsidRPr="00526428" w:rsidRDefault="00012B9D" w:rsidP="00526428">
      <w:pPr>
        <w:snapToGrid w:val="0"/>
        <w:rPr>
          <w:rFonts w:ascii="Luciole" w:eastAsia="Calibri" w:hAnsi="Luciole" w:cs="Calibri"/>
          <w:bCs/>
        </w:rPr>
      </w:pPr>
    </w:p>
    <w:p w14:paraId="01F95290" w14:textId="77777777" w:rsidR="0047205C" w:rsidRDefault="0047205C" w:rsidP="00526428">
      <w:pPr>
        <w:snapToGrid w:val="0"/>
        <w:rPr>
          <w:rFonts w:ascii="Luciole" w:eastAsia="Calibri" w:hAnsi="Luciole" w:cs="Calibri"/>
          <w:b/>
          <w:bCs/>
        </w:rPr>
      </w:pPr>
      <w:r w:rsidRPr="00526428">
        <w:rPr>
          <w:rFonts w:ascii="Luciole" w:eastAsia="Calibri" w:hAnsi="Luciole" w:cs="Calibri"/>
          <w:b/>
          <w:bCs/>
        </w:rPr>
        <w:t>Responsabilité sociale et image de marque</w:t>
      </w:r>
    </w:p>
    <w:p w14:paraId="0D2ED31E" w14:textId="77777777" w:rsidR="00012B9D" w:rsidRPr="00526428" w:rsidRDefault="00012B9D" w:rsidP="00526428">
      <w:pPr>
        <w:snapToGrid w:val="0"/>
        <w:rPr>
          <w:rFonts w:ascii="Luciole" w:eastAsia="Calibri" w:hAnsi="Luciole" w:cs="Calibri"/>
          <w:b/>
          <w:bCs/>
        </w:rPr>
      </w:pPr>
    </w:p>
    <w:p w14:paraId="5A21DE52" w14:textId="77777777" w:rsidR="00F33435" w:rsidRPr="00526428" w:rsidRDefault="00F33435" w:rsidP="00526428">
      <w:pPr>
        <w:snapToGrid w:val="0"/>
        <w:rPr>
          <w:rFonts w:ascii="Luciole" w:eastAsia="Calibri" w:hAnsi="Luciole" w:cs="Calibri"/>
          <w:b/>
          <w:bCs/>
        </w:rPr>
      </w:pPr>
    </w:p>
    <w:p w14:paraId="54E115D5" w14:textId="77777777" w:rsidR="0047205C" w:rsidRPr="00D7189F" w:rsidRDefault="0047205C" w:rsidP="009A6B6E">
      <w:pPr>
        <w:numPr>
          <w:ilvl w:val="0"/>
          <w:numId w:val="43"/>
        </w:numPr>
        <w:tabs>
          <w:tab w:val="clear" w:pos="720"/>
        </w:tabs>
        <w:snapToGrid w:val="0"/>
        <w:ind w:left="567" w:hanging="567"/>
        <w:rPr>
          <w:rFonts w:ascii="Luciole" w:eastAsia="Calibri" w:hAnsi="Luciole" w:cs="Calibri"/>
        </w:rPr>
      </w:pPr>
      <w:r w:rsidRPr="00D7189F">
        <w:rPr>
          <w:rFonts w:ascii="Luciole" w:eastAsia="Calibri" w:hAnsi="Luciole" w:cs="Calibri"/>
        </w:rPr>
        <w:t>Amélioration de la RSE</w:t>
      </w:r>
      <w:r w:rsidRPr="00D7189F">
        <w:rPr>
          <w:rFonts w:ascii="Calibri" w:eastAsia="Calibri" w:hAnsi="Calibri" w:cs="Calibri"/>
        </w:rPr>
        <w:t> </w:t>
      </w:r>
      <w:r w:rsidRPr="00D7189F">
        <w:rPr>
          <w:rFonts w:ascii="Luciole" w:eastAsia="Calibri" w:hAnsi="Luciole" w:cs="Calibri"/>
        </w:rPr>
        <w:t>: Participer à ces programmes positionne l’entreprise comme un acteur engagé en faveur de la diversité et de l’égalité des chances.</w:t>
      </w:r>
    </w:p>
    <w:p w14:paraId="1809BF3D" w14:textId="77777777" w:rsidR="00F33435" w:rsidRPr="00D7189F" w:rsidRDefault="00F33435" w:rsidP="00526428">
      <w:pPr>
        <w:snapToGrid w:val="0"/>
        <w:ind w:left="567"/>
        <w:rPr>
          <w:rFonts w:ascii="Luciole" w:eastAsia="Calibri" w:hAnsi="Luciole" w:cs="Calibri"/>
        </w:rPr>
      </w:pPr>
    </w:p>
    <w:p w14:paraId="5861F1C0" w14:textId="56057006" w:rsidR="00012B9D" w:rsidRPr="00D7189F" w:rsidRDefault="0047205C" w:rsidP="009A6B6E">
      <w:pPr>
        <w:numPr>
          <w:ilvl w:val="0"/>
          <w:numId w:val="43"/>
        </w:numPr>
        <w:tabs>
          <w:tab w:val="clear" w:pos="720"/>
        </w:tabs>
        <w:snapToGrid w:val="0"/>
        <w:ind w:left="567" w:hanging="567"/>
        <w:rPr>
          <w:rFonts w:ascii="Luciole" w:eastAsia="Calibri" w:hAnsi="Luciole" w:cs="Calibri"/>
        </w:rPr>
      </w:pPr>
      <w:r w:rsidRPr="00D7189F">
        <w:rPr>
          <w:rFonts w:ascii="Luciole" w:eastAsia="Calibri" w:hAnsi="Luciole" w:cs="Calibri"/>
        </w:rPr>
        <w:t>Avantage concurrentiel</w:t>
      </w:r>
      <w:r w:rsidRPr="00D7189F">
        <w:rPr>
          <w:rFonts w:ascii="Calibri" w:eastAsia="Calibri" w:hAnsi="Calibri" w:cs="Calibri"/>
        </w:rPr>
        <w:t> </w:t>
      </w:r>
      <w:r w:rsidRPr="00D7189F">
        <w:rPr>
          <w:rFonts w:ascii="Luciole" w:eastAsia="Calibri" w:hAnsi="Luciole" w:cs="Calibri"/>
        </w:rPr>
        <w:t>: Une entreprise qui valorise l’inclusion est perçue positivement par ses clients, partenaires et collaborateurs, renforçant ainsi son attractivité et sa réputation.</w:t>
      </w:r>
    </w:p>
    <w:p w14:paraId="1BBFD09B" w14:textId="77777777" w:rsidR="00012B9D" w:rsidRPr="00012B9D" w:rsidRDefault="00012B9D" w:rsidP="00012B9D">
      <w:pPr>
        <w:snapToGrid w:val="0"/>
        <w:rPr>
          <w:rFonts w:ascii="Luciole" w:eastAsia="Calibri" w:hAnsi="Luciole" w:cs="Calibri"/>
          <w:bCs/>
        </w:rPr>
      </w:pPr>
    </w:p>
    <w:p w14:paraId="4351E942" w14:textId="77777777" w:rsidR="00F33435" w:rsidRPr="00526428" w:rsidRDefault="00F33435" w:rsidP="00526428">
      <w:pPr>
        <w:snapToGrid w:val="0"/>
        <w:rPr>
          <w:rFonts w:ascii="Luciole" w:eastAsia="Calibri" w:hAnsi="Luciole" w:cs="Calibri"/>
          <w:bCs/>
        </w:rPr>
      </w:pPr>
    </w:p>
    <w:p w14:paraId="1F3E1394" w14:textId="77777777" w:rsidR="0047205C" w:rsidRDefault="0047205C" w:rsidP="00526428">
      <w:pPr>
        <w:snapToGrid w:val="0"/>
        <w:rPr>
          <w:rFonts w:ascii="Luciole" w:eastAsia="Calibri" w:hAnsi="Luciole" w:cs="Calibri"/>
          <w:b/>
          <w:bCs/>
        </w:rPr>
      </w:pPr>
      <w:r w:rsidRPr="00526428">
        <w:rPr>
          <w:rFonts w:ascii="Luciole" w:eastAsia="Calibri" w:hAnsi="Luciole" w:cs="Calibri"/>
          <w:b/>
          <w:bCs/>
        </w:rPr>
        <w:t>Conformité légale simplifiée</w:t>
      </w:r>
    </w:p>
    <w:p w14:paraId="44B6C743" w14:textId="77777777" w:rsidR="00012B9D" w:rsidRPr="00526428" w:rsidRDefault="00012B9D" w:rsidP="00526428">
      <w:pPr>
        <w:snapToGrid w:val="0"/>
        <w:rPr>
          <w:rFonts w:ascii="Luciole" w:eastAsia="Calibri" w:hAnsi="Luciole" w:cs="Calibri"/>
          <w:b/>
          <w:bCs/>
        </w:rPr>
      </w:pPr>
    </w:p>
    <w:p w14:paraId="5727658B" w14:textId="77777777" w:rsidR="00F33435" w:rsidRPr="00526428" w:rsidRDefault="00F33435" w:rsidP="00526428">
      <w:pPr>
        <w:snapToGrid w:val="0"/>
        <w:rPr>
          <w:rFonts w:ascii="Luciole" w:eastAsia="Calibri" w:hAnsi="Luciole" w:cs="Calibri"/>
          <w:b/>
          <w:bCs/>
        </w:rPr>
      </w:pPr>
    </w:p>
    <w:p w14:paraId="2B81C7CB" w14:textId="14E33DC1" w:rsidR="0047205C" w:rsidRPr="00D7189F" w:rsidRDefault="0047205C" w:rsidP="009A6B6E">
      <w:pPr>
        <w:numPr>
          <w:ilvl w:val="0"/>
          <w:numId w:val="44"/>
        </w:numPr>
        <w:snapToGrid w:val="0"/>
        <w:ind w:left="567" w:hanging="567"/>
        <w:rPr>
          <w:rFonts w:ascii="Luciole" w:eastAsia="Calibri" w:hAnsi="Luciole" w:cs="Calibri"/>
        </w:rPr>
      </w:pPr>
      <w:r w:rsidRPr="00D7189F">
        <w:rPr>
          <w:rFonts w:ascii="Luciole" w:eastAsia="Calibri" w:hAnsi="Luciole" w:cs="Calibri"/>
        </w:rPr>
        <w:t>Respect des quotas d’emploi</w:t>
      </w:r>
      <w:r w:rsidRPr="00D7189F">
        <w:rPr>
          <w:rFonts w:ascii="Calibri" w:eastAsia="Calibri" w:hAnsi="Calibri" w:cs="Calibri"/>
        </w:rPr>
        <w:t> </w:t>
      </w:r>
      <w:r w:rsidRPr="00D7189F">
        <w:rPr>
          <w:rFonts w:ascii="Luciole" w:eastAsia="Calibri" w:hAnsi="Luciole" w:cs="Calibri"/>
        </w:rPr>
        <w:t>: L’aménagement des postes facilite le respect des obligations légales, notamment pour les entreprises de plus de 25 salariés, tout en évitant des pénalités financières</w:t>
      </w:r>
      <w:r w:rsidR="00012B9D" w:rsidRPr="00D7189F">
        <w:rPr>
          <w:rFonts w:ascii="Calibri" w:eastAsia="Calibri" w:hAnsi="Calibri" w:cs="Calibri"/>
        </w:rPr>
        <w:t> </w:t>
      </w:r>
      <w:r w:rsidR="00012B9D" w:rsidRPr="00D7189F">
        <w:rPr>
          <w:rFonts w:ascii="Luciole" w:eastAsia="Calibri" w:hAnsi="Luciole" w:cs="Calibri"/>
        </w:rPr>
        <w:t>;</w:t>
      </w:r>
    </w:p>
    <w:p w14:paraId="54643B04" w14:textId="77777777" w:rsidR="00F33435" w:rsidRPr="00D7189F" w:rsidRDefault="00F33435" w:rsidP="00526428">
      <w:pPr>
        <w:snapToGrid w:val="0"/>
        <w:ind w:left="567"/>
        <w:rPr>
          <w:rFonts w:ascii="Luciole" w:eastAsia="Calibri" w:hAnsi="Luciole" w:cs="Calibri"/>
        </w:rPr>
      </w:pPr>
    </w:p>
    <w:p w14:paraId="2CDA84F9" w14:textId="77777777" w:rsidR="0047205C" w:rsidRPr="00D7189F" w:rsidRDefault="0047205C" w:rsidP="009A6B6E">
      <w:pPr>
        <w:numPr>
          <w:ilvl w:val="0"/>
          <w:numId w:val="44"/>
        </w:numPr>
        <w:snapToGrid w:val="0"/>
        <w:ind w:left="567" w:hanging="567"/>
        <w:rPr>
          <w:rFonts w:ascii="Luciole" w:eastAsia="Calibri" w:hAnsi="Luciole" w:cs="Calibri"/>
        </w:rPr>
      </w:pPr>
      <w:r w:rsidRPr="00D7189F">
        <w:rPr>
          <w:rFonts w:ascii="Luciole" w:eastAsia="Calibri" w:hAnsi="Luciole" w:cs="Calibri"/>
        </w:rPr>
        <w:t>Sécurité juridique</w:t>
      </w:r>
      <w:r w:rsidRPr="00D7189F">
        <w:rPr>
          <w:rFonts w:ascii="Calibri" w:eastAsia="Calibri" w:hAnsi="Calibri" w:cs="Calibri"/>
        </w:rPr>
        <w:t> </w:t>
      </w:r>
      <w:r w:rsidRPr="00D7189F">
        <w:rPr>
          <w:rFonts w:ascii="Luciole" w:eastAsia="Calibri" w:hAnsi="Luciole" w:cs="Calibri"/>
        </w:rPr>
        <w:t>: Une mise en conformité proactive protège l’entreprise contre les risques liés à une inaccessibilité ou à des plaintes pour discrimination.</w:t>
      </w:r>
    </w:p>
    <w:p w14:paraId="562C1035" w14:textId="58ADD553" w:rsidR="0047205C" w:rsidRDefault="0047205C" w:rsidP="00526428">
      <w:pPr>
        <w:snapToGrid w:val="0"/>
        <w:rPr>
          <w:rFonts w:ascii="Luciole" w:eastAsia="Calibri" w:hAnsi="Luciole" w:cs="Calibri"/>
          <w:bCs/>
        </w:rPr>
      </w:pPr>
    </w:p>
    <w:p w14:paraId="52E5EAD2" w14:textId="35A5707B" w:rsidR="0079116F" w:rsidRDefault="0079116F">
      <w:pPr>
        <w:rPr>
          <w:rFonts w:ascii="Luciole" w:eastAsia="Calibri" w:hAnsi="Luciole" w:cs="Calibri"/>
          <w:bCs/>
        </w:rPr>
      </w:pPr>
      <w:r>
        <w:rPr>
          <w:rFonts w:ascii="Luciole" w:eastAsia="Calibri" w:hAnsi="Luciole" w:cs="Calibri"/>
          <w:bCs/>
        </w:rPr>
        <w:br w:type="page"/>
      </w:r>
    </w:p>
    <w:p w14:paraId="26D8F8D3" w14:textId="77777777" w:rsidR="00012B9D" w:rsidRPr="00526428" w:rsidRDefault="00012B9D" w:rsidP="00526428">
      <w:pPr>
        <w:snapToGrid w:val="0"/>
        <w:rPr>
          <w:rFonts w:ascii="Luciole" w:eastAsia="Calibri" w:hAnsi="Luciole" w:cs="Calibri"/>
          <w:bCs/>
        </w:rPr>
      </w:pPr>
    </w:p>
    <w:p w14:paraId="7376B397" w14:textId="004F3A2F" w:rsidR="0047205C" w:rsidRPr="00F8305B" w:rsidRDefault="0047205C" w:rsidP="00F8305B">
      <w:pPr>
        <w:snapToGrid w:val="0"/>
        <w:rPr>
          <w:rFonts w:ascii="Luciole" w:eastAsia="Calibri" w:hAnsi="Luciole" w:cs="Calibri"/>
          <w:b/>
          <w:bCs/>
        </w:rPr>
      </w:pPr>
      <w:r w:rsidRPr="00F8305B">
        <w:rPr>
          <w:rFonts w:ascii="Luciole" w:eastAsia="Calibri" w:hAnsi="Luciole" w:cs="Calibri"/>
          <w:b/>
          <w:bCs/>
        </w:rPr>
        <w:t>Impact sur la performance organisationnelle</w:t>
      </w:r>
    </w:p>
    <w:p w14:paraId="388FC36A" w14:textId="77777777" w:rsidR="00F33435" w:rsidRDefault="00F33435" w:rsidP="00526428">
      <w:pPr>
        <w:snapToGrid w:val="0"/>
        <w:rPr>
          <w:rFonts w:ascii="Luciole" w:eastAsia="Calibri" w:hAnsi="Luciole" w:cs="Calibri"/>
          <w:b/>
          <w:bCs/>
        </w:rPr>
      </w:pPr>
    </w:p>
    <w:p w14:paraId="7BA0A4FF" w14:textId="77777777" w:rsidR="00012B9D" w:rsidRPr="00526428" w:rsidRDefault="00012B9D" w:rsidP="00526428">
      <w:pPr>
        <w:snapToGrid w:val="0"/>
        <w:rPr>
          <w:rFonts w:ascii="Luciole" w:eastAsia="Calibri" w:hAnsi="Luciole" w:cs="Calibri"/>
          <w:b/>
          <w:bCs/>
        </w:rPr>
      </w:pPr>
    </w:p>
    <w:p w14:paraId="2BD4AF1A" w14:textId="77777777" w:rsidR="0047205C" w:rsidRPr="00D7189F" w:rsidRDefault="0047205C" w:rsidP="009A6B6E">
      <w:pPr>
        <w:numPr>
          <w:ilvl w:val="0"/>
          <w:numId w:val="45"/>
        </w:numPr>
        <w:snapToGrid w:val="0"/>
        <w:ind w:left="567" w:hanging="567"/>
        <w:rPr>
          <w:rFonts w:ascii="Luciole" w:eastAsia="Calibri" w:hAnsi="Luciole" w:cs="Calibri"/>
        </w:rPr>
      </w:pPr>
      <w:r w:rsidRPr="00D7189F">
        <w:rPr>
          <w:rFonts w:ascii="Luciole" w:eastAsia="Calibri" w:hAnsi="Luciole" w:cs="Calibri"/>
        </w:rPr>
        <w:t>Augmentation de la productivité</w:t>
      </w:r>
      <w:r w:rsidRPr="00D7189F">
        <w:rPr>
          <w:rFonts w:ascii="Calibri" w:eastAsia="Calibri" w:hAnsi="Calibri" w:cs="Calibri"/>
        </w:rPr>
        <w:t> </w:t>
      </w:r>
      <w:r w:rsidRPr="00D7189F">
        <w:rPr>
          <w:rFonts w:ascii="Luciole" w:eastAsia="Calibri" w:hAnsi="Luciole" w:cs="Calibri"/>
        </w:rPr>
        <w:t>: Les salariés handicapés, équipés d’outils adaptés, peuvent contribuer pleinement aux objectifs de l’entreprise, augmentant leur efficacité.</w:t>
      </w:r>
    </w:p>
    <w:p w14:paraId="405819DE" w14:textId="77777777" w:rsidR="00F33435" w:rsidRPr="00D7189F" w:rsidRDefault="00F33435" w:rsidP="00526428">
      <w:pPr>
        <w:snapToGrid w:val="0"/>
        <w:ind w:left="567"/>
        <w:rPr>
          <w:rFonts w:ascii="Luciole" w:eastAsia="Calibri" w:hAnsi="Luciole" w:cs="Calibri"/>
        </w:rPr>
      </w:pPr>
    </w:p>
    <w:p w14:paraId="194E4D0B" w14:textId="77777777" w:rsidR="0047205C" w:rsidRPr="00D7189F" w:rsidRDefault="0047205C" w:rsidP="009A6B6E">
      <w:pPr>
        <w:numPr>
          <w:ilvl w:val="0"/>
          <w:numId w:val="45"/>
        </w:numPr>
        <w:snapToGrid w:val="0"/>
        <w:ind w:left="567" w:hanging="567"/>
        <w:rPr>
          <w:rFonts w:ascii="Luciole" w:eastAsia="Calibri" w:hAnsi="Luciole" w:cs="Calibri"/>
        </w:rPr>
      </w:pPr>
      <w:r w:rsidRPr="00D7189F">
        <w:rPr>
          <w:rFonts w:ascii="Luciole" w:eastAsia="Calibri" w:hAnsi="Luciole" w:cs="Calibri"/>
        </w:rPr>
        <w:t>Culture d’entreprise positive</w:t>
      </w:r>
      <w:r w:rsidRPr="00D7189F">
        <w:rPr>
          <w:rFonts w:ascii="Calibri" w:eastAsia="Calibri" w:hAnsi="Calibri" w:cs="Calibri"/>
        </w:rPr>
        <w:t> </w:t>
      </w:r>
      <w:r w:rsidRPr="00D7189F">
        <w:rPr>
          <w:rFonts w:ascii="Luciole" w:eastAsia="Calibri" w:hAnsi="Luciole" w:cs="Calibri"/>
        </w:rPr>
        <w:t>: L’inclusion renforce la cohésion interne et stimule l’innovation en intégrant des perspectives diversifiées.</w:t>
      </w:r>
    </w:p>
    <w:p w14:paraId="0A0C130D" w14:textId="77777777" w:rsidR="00F33435" w:rsidRPr="00D7189F" w:rsidRDefault="00F33435" w:rsidP="00526428">
      <w:pPr>
        <w:snapToGrid w:val="0"/>
        <w:rPr>
          <w:rFonts w:ascii="Luciole" w:eastAsia="Calibri" w:hAnsi="Luciole" w:cs="Calibri"/>
        </w:rPr>
      </w:pPr>
    </w:p>
    <w:p w14:paraId="6BEE553E" w14:textId="77777777" w:rsidR="0047205C" w:rsidRPr="00D7189F" w:rsidRDefault="0047205C" w:rsidP="009A6B6E">
      <w:pPr>
        <w:numPr>
          <w:ilvl w:val="0"/>
          <w:numId w:val="45"/>
        </w:numPr>
        <w:snapToGrid w:val="0"/>
        <w:ind w:left="567" w:hanging="567"/>
        <w:rPr>
          <w:rFonts w:ascii="Luciole" w:eastAsia="Calibri" w:hAnsi="Luciole" w:cs="Calibri"/>
        </w:rPr>
      </w:pPr>
      <w:r w:rsidRPr="00D7189F">
        <w:rPr>
          <w:rFonts w:ascii="Luciole" w:eastAsia="Calibri" w:hAnsi="Luciole" w:cs="Calibri"/>
        </w:rPr>
        <w:t>Réduction du turnover</w:t>
      </w:r>
      <w:r w:rsidRPr="00D7189F">
        <w:rPr>
          <w:rFonts w:ascii="Calibri" w:eastAsia="Calibri" w:hAnsi="Calibri" w:cs="Calibri"/>
        </w:rPr>
        <w:t> </w:t>
      </w:r>
      <w:r w:rsidRPr="00D7189F">
        <w:rPr>
          <w:rFonts w:ascii="Luciole" w:eastAsia="Calibri" w:hAnsi="Luciole" w:cs="Calibri"/>
        </w:rPr>
        <w:t>: Un environnement de travail adapté fidélise les employés, réduisant ainsi les coûts liés au recrutement et à la formation.</w:t>
      </w:r>
    </w:p>
    <w:p w14:paraId="314918D8" w14:textId="14515691" w:rsidR="0047205C" w:rsidRDefault="0047205C" w:rsidP="00526428">
      <w:pPr>
        <w:snapToGrid w:val="0"/>
        <w:rPr>
          <w:rFonts w:ascii="Luciole" w:eastAsia="Calibri" w:hAnsi="Luciole" w:cs="Calibri"/>
          <w:bCs/>
        </w:rPr>
      </w:pPr>
    </w:p>
    <w:p w14:paraId="1E259EAA" w14:textId="77777777" w:rsidR="00012B9D" w:rsidRPr="00526428" w:rsidRDefault="00012B9D" w:rsidP="00526428">
      <w:pPr>
        <w:snapToGrid w:val="0"/>
        <w:rPr>
          <w:rFonts w:ascii="Luciole" w:eastAsia="Calibri" w:hAnsi="Luciole" w:cs="Calibri"/>
          <w:bCs/>
        </w:rPr>
      </w:pPr>
    </w:p>
    <w:p w14:paraId="4B8959E7" w14:textId="0CB00F3C" w:rsidR="00012B9D" w:rsidRPr="00F8305B" w:rsidRDefault="0047205C" w:rsidP="00F8305B">
      <w:pPr>
        <w:snapToGrid w:val="0"/>
        <w:rPr>
          <w:rFonts w:ascii="Calibri" w:eastAsia="Calibri" w:hAnsi="Calibri" w:cs="Calibri"/>
          <w:b/>
          <w:bCs/>
        </w:rPr>
      </w:pPr>
      <w:r w:rsidRPr="00F8305B">
        <w:rPr>
          <w:rFonts w:ascii="Luciole" w:eastAsia="Calibri" w:hAnsi="Luciole" w:cs="Calibri"/>
          <w:b/>
          <w:bCs/>
        </w:rPr>
        <w:t>Conclusion</w:t>
      </w:r>
    </w:p>
    <w:p w14:paraId="6CCFD51F" w14:textId="77777777" w:rsidR="00012B9D" w:rsidRDefault="00012B9D" w:rsidP="00526428">
      <w:pPr>
        <w:snapToGrid w:val="0"/>
        <w:rPr>
          <w:rFonts w:ascii="Calibri" w:eastAsia="Calibri" w:hAnsi="Calibri" w:cs="Calibri"/>
          <w:b/>
          <w:bCs/>
        </w:rPr>
      </w:pPr>
    </w:p>
    <w:p w14:paraId="55028830" w14:textId="77777777" w:rsidR="00012B9D" w:rsidRDefault="00012B9D" w:rsidP="00526428">
      <w:pPr>
        <w:snapToGrid w:val="0"/>
        <w:rPr>
          <w:rFonts w:ascii="Calibri" w:eastAsia="Calibri" w:hAnsi="Calibri" w:cs="Calibri"/>
          <w:b/>
          <w:bCs/>
        </w:rPr>
      </w:pPr>
    </w:p>
    <w:p w14:paraId="4DEEF332" w14:textId="77777777" w:rsidR="001F5CD7" w:rsidRDefault="0047205C" w:rsidP="00526428">
      <w:pPr>
        <w:snapToGrid w:val="0"/>
        <w:rPr>
          <w:rFonts w:ascii="Luciole" w:eastAsia="Calibri" w:hAnsi="Luciole" w:cs="Calibri"/>
          <w:bCs/>
        </w:rPr>
      </w:pPr>
      <w:r w:rsidRPr="00526428">
        <w:rPr>
          <w:rFonts w:ascii="Luciole" w:eastAsia="Calibri" w:hAnsi="Luciole" w:cs="Calibri"/>
          <w:bCs/>
        </w:rPr>
        <w:t>L’aménagement des postes de travail, soutenu par les aides publiques et des acteurs spécialisés, est un</w:t>
      </w:r>
      <w:r w:rsidRPr="00526428">
        <w:rPr>
          <w:rFonts w:ascii="Calibri" w:eastAsia="Calibri" w:hAnsi="Calibri" w:cs="Calibri"/>
          <w:bCs/>
        </w:rPr>
        <w:t> </w:t>
      </w:r>
      <w:r w:rsidRPr="00526428">
        <w:rPr>
          <w:rFonts w:ascii="Luciole" w:eastAsia="Calibri" w:hAnsi="Luciole" w:cs="Calibri"/>
          <w:bCs/>
        </w:rPr>
        <w:t xml:space="preserve">levier stratégique essentiel pour les entreprises luxembourgeoises. </w:t>
      </w:r>
    </w:p>
    <w:p w14:paraId="5C3A29E8" w14:textId="77777777" w:rsidR="001F5CD7" w:rsidRDefault="001F5CD7" w:rsidP="00526428">
      <w:pPr>
        <w:snapToGrid w:val="0"/>
        <w:rPr>
          <w:rFonts w:ascii="Luciole" w:eastAsia="Calibri" w:hAnsi="Luciole" w:cs="Calibri"/>
          <w:bCs/>
        </w:rPr>
      </w:pPr>
    </w:p>
    <w:p w14:paraId="7FB8174C" w14:textId="77777777" w:rsidR="001F5CD7" w:rsidRDefault="001F5CD7" w:rsidP="00526428">
      <w:pPr>
        <w:snapToGrid w:val="0"/>
        <w:rPr>
          <w:rFonts w:ascii="Luciole" w:eastAsia="Calibri" w:hAnsi="Luciole" w:cs="Calibri"/>
          <w:bCs/>
        </w:rPr>
      </w:pPr>
    </w:p>
    <w:p w14:paraId="4208D756" w14:textId="3E66903C" w:rsidR="0047205C" w:rsidRPr="00526428" w:rsidRDefault="0047205C" w:rsidP="00526428">
      <w:pPr>
        <w:snapToGrid w:val="0"/>
        <w:rPr>
          <w:rFonts w:ascii="Luciole" w:eastAsia="Calibri" w:hAnsi="Luciole" w:cs="Calibri"/>
          <w:bCs/>
        </w:rPr>
      </w:pPr>
      <w:r w:rsidRPr="00526428">
        <w:rPr>
          <w:rFonts w:ascii="Luciole" w:eastAsia="Calibri" w:hAnsi="Luciole" w:cs="Calibri"/>
          <w:bCs/>
        </w:rPr>
        <w:t>En réduisant les coûts, améliorant leur image et facilitant leur mise en conformité légale, les employeurs transforment une contrainte en une opportunité de croissance et d’innovation.</w:t>
      </w:r>
    </w:p>
    <w:p w14:paraId="1C515DB4" w14:textId="77777777" w:rsidR="00F33435" w:rsidRDefault="00F33435" w:rsidP="00526428">
      <w:pPr>
        <w:snapToGrid w:val="0"/>
        <w:rPr>
          <w:rFonts w:ascii="Luciole" w:eastAsia="Calibri" w:hAnsi="Luciole" w:cs="Calibri"/>
          <w:b/>
          <w:bCs/>
        </w:rPr>
      </w:pPr>
    </w:p>
    <w:p w14:paraId="047C8D65" w14:textId="77777777" w:rsidR="00012B9D" w:rsidRPr="00526428" w:rsidRDefault="00012B9D" w:rsidP="00526428">
      <w:pPr>
        <w:snapToGrid w:val="0"/>
        <w:rPr>
          <w:rFonts w:ascii="Luciole" w:eastAsia="Calibri" w:hAnsi="Luciole" w:cs="Calibri"/>
          <w:b/>
          <w:bCs/>
        </w:rPr>
      </w:pPr>
    </w:p>
    <w:p w14:paraId="6839DD06" w14:textId="77777777" w:rsidR="0047205C" w:rsidRPr="00526428" w:rsidRDefault="0047205C" w:rsidP="00526428">
      <w:pPr>
        <w:snapToGrid w:val="0"/>
        <w:rPr>
          <w:rFonts w:ascii="Luciole" w:eastAsia="Calibri" w:hAnsi="Luciole" w:cs="Calibri"/>
          <w:bCs/>
        </w:rPr>
      </w:pPr>
      <w:r w:rsidRPr="00526428">
        <w:rPr>
          <w:rFonts w:ascii="Luciole" w:eastAsia="Calibri" w:hAnsi="Luciole" w:cs="Calibri"/>
          <w:bCs/>
        </w:rPr>
        <w:t>Grâce au soutien de structures comme l’ADEM, le Fonds pour l’Emploi, la CNS et les associations spécialisées, les entreprises peuvent construire un environnement inclusif qui favorise l’engagement des équipes, renforce la performance organisationnelle et positionne l’entreprise comme un acteur responsable et compétitif sur le marché.</w:t>
      </w:r>
    </w:p>
    <w:p w14:paraId="2EC9814D" w14:textId="77777777" w:rsidR="0047205C" w:rsidRDefault="0047205C" w:rsidP="00526428">
      <w:pPr>
        <w:snapToGrid w:val="0"/>
        <w:rPr>
          <w:rFonts w:ascii="Luciole" w:eastAsia="Calibri" w:hAnsi="Luciole" w:cs="Calibri"/>
          <w:bCs/>
        </w:rPr>
      </w:pPr>
    </w:p>
    <w:p w14:paraId="4230FDCB" w14:textId="77777777" w:rsidR="00012B9D" w:rsidRPr="00526428" w:rsidRDefault="00012B9D" w:rsidP="00526428">
      <w:pPr>
        <w:snapToGrid w:val="0"/>
        <w:rPr>
          <w:rFonts w:ascii="Luciole" w:eastAsia="Calibri" w:hAnsi="Luciole" w:cs="Calibri"/>
          <w:bCs/>
        </w:rPr>
      </w:pPr>
    </w:p>
    <w:p w14:paraId="4D9AF3AE" w14:textId="4C833267" w:rsidR="00012B9D" w:rsidRPr="00F8305B" w:rsidRDefault="00D3034D" w:rsidP="00F8305B">
      <w:pPr>
        <w:snapToGrid w:val="0"/>
        <w:rPr>
          <w:rFonts w:ascii="Luciole" w:eastAsia="Calibri" w:hAnsi="Luciole" w:cs="Calibri"/>
          <w:b/>
          <w:bCs/>
        </w:rPr>
      </w:pPr>
      <w:hyperlink r:id="rId61" w:tooltip="Site Guichet.lu qui présente le Fond pour l'emploi de l'ADEM" w:history="1">
        <w:r w:rsidR="00DD22A9" w:rsidRPr="00F8305B">
          <w:rPr>
            <w:rStyle w:val="Lienhypertexte"/>
            <w:rFonts w:ascii="Luciole" w:eastAsia="Calibri" w:hAnsi="Luciole" w:cs="Calibri"/>
            <w:b/>
            <w:bCs/>
          </w:rPr>
          <w:t>Le Fonds pour l’Emploi</w:t>
        </w:r>
      </w:hyperlink>
      <w:r w:rsidR="00DD22A9" w:rsidRPr="00F8305B">
        <w:rPr>
          <w:rFonts w:ascii="Luciole" w:eastAsia="Calibri" w:hAnsi="Luciole" w:cs="Calibri"/>
          <w:b/>
          <w:bCs/>
        </w:rPr>
        <w:t xml:space="preserve"> </w:t>
      </w:r>
    </w:p>
    <w:p w14:paraId="1F912837" w14:textId="77777777" w:rsidR="00012B9D" w:rsidRDefault="00012B9D" w:rsidP="00012B9D">
      <w:pPr>
        <w:snapToGrid w:val="0"/>
        <w:rPr>
          <w:rFonts w:ascii="Luciole" w:eastAsia="Calibri" w:hAnsi="Luciole" w:cs="Calibri"/>
          <w:bCs/>
        </w:rPr>
      </w:pPr>
    </w:p>
    <w:p w14:paraId="5779E0EE" w14:textId="77777777" w:rsidR="00012B9D" w:rsidRDefault="00012B9D" w:rsidP="00012B9D">
      <w:pPr>
        <w:snapToGrid w:val="0"/>
        <w:rPr>
          <w:rFonts w:ascii="Luciole" w:eastAsia="Calibri" w:hAnsi="Luciole" w:cs="Calibri"/>
          <w:bCs/>
        </w:rPr>
      </w:pPr>
    </w:p>
    <w:p w14:paraId="45937572" w14:textId="4C14DD48" w:rsidR="00DD22A9" w:rsidRPr="00012B9D" w:rsidRDefault="00012B9D" w:rsidP="00012B9D">
      <w:pPr>
        <w:snapToGrid w:val="0"/>
        <w:rPr>
          <w:rFonts w:ascii="Luciole" w:eastAsia="Calibri" w:hAnsi="Luciole" w:cs="Calibri"/>
          <w:bCs/>
        </w:rPr>
      </w:pPr>
      <w:r>
        <w:rPr>
          <w:rFonts w:ascii="Luciole" w:eastAsia="Calibri" w:hAnsi="Luciole" w:cs="Calibri"/>
          <w:bCs/>
        </w:rPr>
        <w:t>G</w:t>
      </w:r>
      <w:r w:rsidR="00DD22A9" w:rsidRPr="00012B9D">
        <w:rPr>
          <w:rFonts w:ascii="Luciole" w:eastAsia="Calibri" w:hAnsi="Luciole" w:cs="Calibri"/>
          <w:bCs/>
        </w:rPr>
        <w:t>éré par l’Agence pour le Développement de l’Emploi (ADEM)</w:t>
      </w:r>
      <w:r w:rsidR="00DD22A9" w:rsidRPr="00012B9D">
        <w:rPr>
          <w:rFonts w:ascii="Calibri" w:eastAsia="Calibri" w:hAnsi="Calibri" w:cs="Calibri"/>
          <w:bCs/>
        </w:rPr>
        <w:t> </w:t>
      </w:r>
      <w:r w:rsidR="00DD22A9" w:rsidRPr="00012B9D">
        <w:rPr>
          <w:rFonts w:ascii="Luciole" w:eastAsia="Calibri" w:hAnsi="Luciole" w:cs="Calibri"/>
          <w:bCs/>
        </w:rPr>
        <w:t>et placé sous la tutelle du</w:t>
      </w:r>
      <w:r w:rsidR="00DD22A9" w:rsidRPr="00012B9D">
        <w:rPr>
          <w:rFonts w:ascii="Calibri" w:eastAsia="Calibri" w:hAnsi="Calibri" w:cs="Calibri"/>
          <w:bCs/>
        </w:rPr>
        <w:t> </w:t>
      </w:r>
      <w:r w:rsidR="00DD22A9" w:rsidRPr="00012B9D">
        <w:rPr>
          <w:rFonts w:ascii="Luciole" w:eastAsia="Calibri" w:hAnsi="Luciole" w:cs="Calibri"/>
          <w:bCs/>
        </w:rPr>
        <w:t>Ministère du Travail, de l</w:t>
      </w:r>
      <w:r w:rsidR="00C6274A" w:rsidRPr="00012B9D">
        <w:rPr>
          <w:rFonts w:ascii="Luciole" w:eastAsia="Calibri" w:hAnsi="Luciole" w:cs="Calibri"/>
          <w:bCs/>
        </w:rPr>
        <w:t>’</w:t>
      </w:r>
      <w:r w:rsidR="00DD22A9" w:rsidRPr="00012B9D">
        <w:rPr>
          <w:rFonts w:ascii="Luciole" w:eastAsia="Calibri" w:hAnsi="Luciole" w:cs="Calibri"/>
          <w:bCs/>
        </w:rPr>
        <w:t>Emploi et de l</w:t>
      </w:r>
      <w:r w:rsidR="00C6274A" w:rsidRPr="00012B9D">
        <w:rPr>
          <w:rFonts w:ascii="Luciole" w:eastAsia="Calibri" w:hAnsi="Luciole" w:cs="Calibri"/>
          <w:bCs/>
        </w:rPr>
        <w:t>’</w:t>
      </w:r>
      <w:r w:rsidR="00DD22A9" w:rsidRPr="00012B9D">
        <w:rPr>
          <w:rFonts w:ascii="Luciole" w:eastAsia="Calibri" w:hAnsi="Luciole" w:cs="Calibri"/>
          <w:bCs/>
        </w:rPr>
        <w:t xml:space="preserve">Économie sociale et solidaire, est un outil clé pour soutenir l’inclusion professionnelle au Luxembourg. Ce fonds représente un soutien financier crucial pour les entreprises, en particulier celles qui embauchent des </w:t>
      </w:r>
      <w:r w:rsidR="007B563C" w:rsidRPr="00012B9D">
        <w:rPr>
          <w:rFonts w:ascii="Luciole" w:eastAsia="Calibri" w:hAnsi="Luciole" w:cs="Calibri"/>
          <w:bCs/>
        </w:rPr>
        <w:t>PSDH</w:t>
      </w:r>
      <w:r w:rsidR="00DD22A9" w:rsidRPr="00012B9D">
        <w:rPr>
          <w:rFonts w:ascii="Luciole" w:eastAsia="Calibri" w:hAnsi="Luciole" w:cs="Calibri"/>
          <w:bCs/>
        </w:rPr>
        <w:t>. Il permet de réduire les coûts associés à l</w:t>
      </w:r>
      <w:r w:rsidR="00C6274A" w:rsidRPr="00012B9D">
        <w:rPr>
          <w:rFonts w:ascii="Luciole" w:eastAsia="Calibri" w:hAnsi="Luciole" w:cs="Calibri"/>
          <w:bCs/>
        </w:rPr>
        <w:t>’</w:t>
      </w:r>
      <w:r w:rsidR="00DD22A9" w:rsidRPr="00012B9D">
        <w:rPr>
          <w:rFonts w:ascii="Luciole" w:eastAsia="Calibri" w:hAnsi="Luciole" w:cs="Calibri"/>
          <w:bCs/>
        </w:rPr>
        <w:t>intégration de ces salariés tout en favorisant une culture d</w:t>
      </w:r>
      <w:r w:rsidR="00C6274A" w:rsidRPr="00012B9D">
        <w:rPr>
          <w:rFonts w:ascii="Luciole" w:eastAsia="Calibri" w:hAnsi="Luciole" w:cs="Calibri"/>
          <w:bCs/>
        </w:rPr>
        <w:t>’</w:t>
      </w:r>
      <w:r w:rsidR="00DD22A9" w:rsidRPr="00012B9D">
        <w:rPr>
          <w:rFonts w:ascii="Luciole" w:eastAsia="Calibri" w:hAnsi="Luciole" w:cs="Calibri"/>
          <w:bCs/>
        </w:rPr>
        <w:t>inclusion durable.</w:t>
      </w:r>
    </w:p>
    <w:p w14:paraId="0EA1A0B1" w14:textId="77777777" w:rsidR="00F33435" w:rsidRDefault="00F33435" w:rsidP="00526428">
      <w:pPr>
        <w:snapToGrid w:val="0"/>
        <w:rPr>
          <w:rFonts w:ascii="Luciole" w:eastAsia="Calibri" w:hAnsi="Luciole" w:cs="Calibri"/>
          <w:bCs/>
        </w:rPr>
      </w:pPr>
    </w:p>
    <w:p w14:paraId="7B804BB0" w14:textId="77777777" w:rsidR="00012B9D" w:rsidRPr="00526428" w:rsidRDefault="00012B9D" w:rsidP="00526428">
      <w:pPr>
        <w:snapToGrid w:val="0"/>
        <w:rPr>
          <w:rFonts w:ascii="Luciole" w:eastAsia="Calibri" w:hAnsi="Luciole" w:cs="Calibri"/>
          <w:bCs/>
        </w:rPr>
      </w:pPr>
    </w:p>
    <w:p w14:paraId="450D5FD8" w14:textId="4B167FB0" w:rsidR="00DD22A9" w:rsidRPr="00526428" w:rsidRDefault="00DD22A9" w:rsidP="00526428">
      <w:pPr>
        <w:snapToGrid w:val="0"/>
        <w:rPr>
          <w:rFonts w:ascii="Luciole" w:eastAsia="Calibri" w:hAnsi="Luciole" w:cs="Calibri"/>
          <w:bCs/>
        </w:rPr>
      </w:pPr>
      <w:r w:rsidRPr="00526428">
        <w:rPr>
          <w:rFonts w:ascii="Luciole" w:eastAsia="Calibri" w:hAnsi="Luciole" w:cs="Calibri"/>
          <w:bCs/>
        </w:rPr>
        <w:t>Les</w:t>
      </w:r>
      <w:r w:rsidRPr="00526428">
        <w:rPr>
          <w:rFonts w:ascii="Calibri" w:eastAsia="Calibri" w:hAnsi="Calibri" w:cs="Calibri"/>
          <w:bCs/>
        </w:rPr>
        <w:t> </w:t>
      </w:r>
      <w:r w:rsidRPr="00526428">
        <w:rPr>
          <w:rFonts w:ascii="Luciole" w:eastAsia="Calibri" w:hAnsi="Luciole" w:cs="Calibri"/>
          <w:bCs/>
        </w:rPr>
        <w:t>aides financières</w:t>
      </w:r>
      <w:r w:rsidRPr="00526428">
        <w:rPr>
          <w:rFonts w:ascii="Calibri" w:eastAsia="Calibri" w:hAnsi="Calibri" w:cs="Calibri"/>
          <w:bCs/>
        </w:rPr>
        <w:t> </w:t>
      </w:r>
      <w:r w:rsidRPr="00526428">
        <w:rPr>
          <w:rFonts w:ascii="Luciole" w:eastAsia="Calibri" w:hAnsi="Luciole" w:cs="Calibri"/>
          <w:bCs/>
        </w:rPr>
        <w:t>proposées par le Fonds pour l’Emploi couvrent plusieurs aspects essentiels, allant de la</w:t>
      </w:r>
      <w:r w:rsidRPr="00526428">
        <w:rPr>
          <w:rFonts w:ascii="Calibri" w:eastAsia="Calibri" w:hAnsi="Calibri" w:cs="Calibri"/>
          <w:bCs/>
        </w:rPr>
        <w:t> </w:t>
      </w:r>
      <w:r w:rsidRPr="00526428">
        <w:rPr>
          <w:rFonts w:ascii="Luciole" w:eastAsia="Calibri" w:hAnsi="Luciole" w:cs="Calibri"/>
          <w:bCs/>
        </w:rPr>
        <w:t>formation professionnelle</w:t>
      </w:r>
      <w:r w:rsidRPr="00526428">
        <w:rPr>
          <w:rFonts w:ascii="Calibri" w:eastAsia="Calibri" w:hAnsi="Calibri" w:cs="Calibri"/>
          <w:bCs/>
        </w:rPr>
        <w:t> </w:t>
      </w:r>
      <w:r w:rsidRPr="00526428">
        <w:rPr>
          <w:rFonts w:ascii="Luciole" w:eastAsia="Calibri" w:hAnsi="Luciole" w:cs="Calibri"/>
          <w:bCs/>
        </w:rPr>
        <w:t>des salariés handicapés à</w:t>
      </w:r>
      <w:r w:rsidRPr="00526428">
        <w:rPr>
          <w:rFonts w:ascii="Calibri" w:eastAsia="Calibri" w:hAnsi="Calibri" w:cs="Calibri"/>
          <w:bCs/>
        </w:rPr>
        <w:t> </w:t>
      </w:r>
      <w:r w:rsidRPr="00526428">
        <w:rPr>
          <w:rFonts w:ascii="Luciole" w:eastAsia="Calibri" w:hAnsi="Luciole" w:cs="Calibri"/>
          <w:bCs/>
        </w:rPr>
        <w:t>l’aménagement des postes de travail, en passant par la mise en conformité des infrastructures. En allégeant la charge financière des entreprises, ces soutiens facilitent non seulement l’intégration des PSDH mais aussi leur</w:t>
      </w:r>
      <w:r w:rsidRPr="00526428">
        <w:rPr>
          <w:rFonts w:ascii="Calibri" w:eastAsia="Calibri" w:hAnsi="Calibri" w:cs="Calibri"/>
          <w:bCs/>
        </w:rPr>
        <w:t> </w:t>
      </w:r>
      <w:r w:rsidRPr="00526428">
        <w:rPr>
          <w:rFonts w:ascii="Luciole" w:eastAsia="Calibri" w:hAnsi="Luciole" w:cs="Calibri"/>
          <w:bCs/>
        </w:rPr>
        <w:t>épanouissement et performance au sein de l</w:t>
      </w:r>
      <w:r w:rsidR="00C6274A" w:rsidRPr="00526428">
        <w:rPr>
          <w:rFonts w:ascii="Luciole" w:eastAsia="Calibri" w:hAnsi="Luciole" w:cs="Calibri"/>
          <w:bCs/>
        </w:rPr>
        <w:t>’</w:t>
      </w:r>
      <w:r w:rsidRPr="00526428">
        <w:rPr>
          <w:rFonts w:ascii="Luciole" w:eastAsia="Calibri" w:hAnsi="Luciole" w:cs="Calibri"/>
          <w:bCs/>
        </w:rPr>
        <w:t>entreprise.</w:t>
      </w:r>
    </w:p>
    <w:p w14:paraId="2D22BB9C" w14:textId="39AA05ED" w:rsidR="00DD22A9" w:rsidRDefault="00DD22A9" w:rsidP="00526428">
      <w:pPr>
        <w:snapToGrid w:val="0"/>
        <w:rPr>
          <w:rFonts w:ascii="Luciole" w:eastAsia="Calibri" w:hAnsi="Luciole" w:cs="Calibri"/>
          <w:bCs/>
        </w:rPr>
      </w:pPr>
    </w:p>
    <w:p w14:paraId="7571F18C" w14:textId="77777777" w:rsidR="00012B9D" w:rsidRPr="00526428" w:rsidRDefault="00012B9D" w:rsidP="00526428">
      <w:pPr>
        <w:snapToGrid w:val="0"/>
        <w:rPr>
          <w:rFonts w:ascii="Luciole" w:eastAsia="Calibri" w:hAnsi="Luciole" w:cs="Calibri"/>
          <w:bCs/>
        </w:rPr>
      </w:pPr>
    </w:p>
    <w:p w14:paraId="288416DB" w14:textId="5B482483" w:rsidR="00DD22A9" w:rsidRPr="00F8305B" w:rsidRDefault="00DD22A9" w:rsidP="00F8305B">
      <w:pPr>
        <w:snapToGrid w:val="0"/>
        <w:rPr>
          <w:rFonts w:ascii="Luciole" w:eastAsia="Calibri" w:hAnsi="Luciole" w:cs="Calibri"/>
          <w:b/>
          <w:bCs/>
        </w:rPr>
      </w:pPr>
      <w:r w:rsidRPr="00F8305B">
        <w:rPr>
          <w:rFonts w:ascii="Luciole" w:eastAsia="Calibri" w:hAnsi="Luciole" w:cs="Calibri"/>
          <w:b/>
          <w:bCs/>
        </w:rPr>
        <w:t>Avantages pour les entreprises</w:t>
      </w:r>
    </w:p>
    <w:p w14:paraId="7C00AC4A" w14:textId="77777777" w:rsidR="00F33435" w:rsidRDefault="00F33435" w:rsidP="00526428">
      <w:pPr>
        <w:snapToGrid w:val="0"/>
        <w:rPr>
          <w:rFonts w:ascii="Luciole" w:eastAsia="Calibri" w:hAnsi="Luciole" w:cs="Calibri"/>
          <w:b/>
          <w:bCs/>
        </w:rPr>
      </w:pPr>
    </w:p>
    <w:p w14:paraId="21FEEE2C" w14:textId="77777777" w:rsidR="00012B9D" w:rsidRPr="00526428" w:rsidRDefault="00012B9D" w:rsidP="00526428">
      <w:pPr>
        <w:snapToGrid w:val="0"/>
        <w:rPr>
          <w:rFonts w:ascii="Luciole" w:eastAsia="Calibri" w:hAnsi="Luciole" w:cs="Calibri"/>
          <w:b/>
          <w:bCs/>
        </w:rPr>
      </w:pPr>
    </w:p>
    <w:p w14:paraId="6E6D9876" w14:textId="77777777" w:rsidR="00DD22A9" w:rsidRPr="00526428" w:rsidRDefault="00DD22A9" w:rsidP="00526428">
      <w:pPr>
        <w:snapToGrid w:val="0"/>
        <w:rPr>
          <w:rFonts w:ascii="Luciole" w:eastAsia="Calibri" w:hAnsi="Luciole" w:cs="Calibri"/>
          <w:b/>
          <w:bCs/>
        </w:rPr>
      </w:pPr>
      <w:r w:rsidRPr="00526428">
        <w:rPr>
          <w:rFonts w:ascii="Luciole" w:eastAsia="Calibri" w:hAnsi="Luciole" w:cs="Calibri"/>
          <w:b/>
          <w:bCs/>
        </w:rPr>
        <w:t>Réduction des coûts d’intégration</w:t>
      </w:r>
    </w:p>
    <w:p w14:paraId="32A4286F" w14:textId="77777777" w:rsidR="00F33435" w:rsidRDefault="00F33435" w:rsidP="00526428">
      <w:pPr>
        <w:snapToGrid w:val="0"/>
        <w:rPr>
          <w:rFonts w:ascii="Luciole" w:eastAsia="Calibri" w:hAnsi="Luciole" w:cs="Calibri"/>
          <w:b/>
          <w:bCs/>
        </w:rPr>
      </w:pPr>
    </w:p>
    <w:p w14:paraId="4B8B4AB7" w14:textId="77777777" w:rsidR="00012B9D" w:rsidRPr="00526428" w:rsidRDefault="00012B9D" w:rsidP="00526428">
      <w:pPr>
        <w:snapToGrid w:val="0"/>
        <w:rPr>
          <w:rFonts w:ascii="Luciole" w:eastAsia="Calibri" w:hAnsi="Luciole" w:cs="Calibri"/>
          <w:b/>
          <w:bCs/>
        </w:rPr>
      </w:pPr>
    </w:p>
    <w:p w14:paraId="7D7EDCF3" w14:textId="58E65A0C" w:rsidR="00DD22A9" w:rsidRPr="00D7189F" w:rsidRDefault="00DD22A9" w:rsidP="009A6B6E">
      <w:pPr>
        <w:numPr>
          <w:ilvl w:val="0"/>
          <w:numId w:val="46"/>
        </w:numPr>
        <w:snapToGrid w:val="0"/>
        <w:ind w:left="567" w:hanging="567"/>
        <w:rPr>
          <w:rFonts w:ascii="Luciole" w:eastAsia="Calibri" w:hAnsi="Luciole" w:cs="Calibri"/>
        </w:rPr>
      </w:pPr>
      <w:r w:rsidRPr="00D7189F">
        <w:rPr>
          <w:rFonts w:ascii="Luciole" w:eastAsia="Calibri" w:hAnsi="Luciole" w:cs="Calibri"/>
        </w:rPr>
        <w:t>Soutien pour les aménagements</w:t>
      </w:r>
      <w:r w:rsidRPr="00D7189F">
        <w:rPr>
          <w:rFonts w:ascii="Calibri" w:eastAsia="Calibri" w:hAnsi="Calibri" w:cs="Calibri"/>
        </w:rPr>
        <w:t> </w:t>
      </w:r>
      <w:r w:rsidRPr="00D7189F">
        <w:rPr>
          <w:rFonts w:ascii="Luciole" w:eastAsia="Calibri" w:hAnsi="Luciole" w:cs="Calibri"/>
        </w:rPr>
        <w:t xml:space="preserve">: Le Fonds pour l’Emploi prend en charge tout ou partie des coûts liés à l’aménagement des postes de travail, tels que l’achat d’équipements spécialisés (fauteuils ergonomiques, claviers adaptés, logiciels spécifiques, etc.) ou la </w:t>
      </w:r>
      <w:r w:rsidRPr="00D7189F">
        <w:rPr>
          <w:rFonts w:ascii="Luciole" w:eastAsia="Calibri" w:hAnsi="Luciole" w:cs="Calibri"/>
        </w:rPr>
        <w:lastRenderedPageBreak/>
        <w:t>modification des locaux (rampes d’accès, adaptation des sanitaires, etc.)</w:t>
      </w:r>
      <w:r w:rsidR="00012B9D" w:rsidRPr="00D7189F">
        <w:rPr>
          <w:rFonts w:ascii="Calibri" w:eastAsia="Calibri" w:hAnsi="Calibri" w:cs="Calibri"/>
        </w:rPr>
        <w:t> </w:t>
      </w:r>
      <w:r w:rsidR="00012B9D" w:rsidRPr="00D7189F">
        <w:rPr>
          <w:rFonts w:ascii="Luciole" w:eastAsia="Calibri" w:hAnsi="Luciole" w:cs="Calibri"/>
        </w:rPr>
        <w:t>;</w:t>
      </w:r>
    </w:p>
    <w:p w14:paraId="20913CF6" w14:textId="77777777" w:rsidR="00F33435" w:rsidRPr="00D7189F" w:rsidRDefault="00F33435" w:rsidP="00526428">
      <w:pPr>
        <w:snapToGrid w:val="0"/>
        <w:ind w:left="567"/>
        <w:rPr>
          <w:rFonts w:ascii="Luciole" w:eastAsia="Calibri" w:hAnsi="Luciole" w:cs="Calibri"/>
        </w:rPr>
      </w:pPr>
    </w:p>
    <w:p w14:paraId="06EF60AC" w14:textId="77777777" w:rsidR="00DD22A9" w:rsidRPr="00526428" w:rsidRDefault="00DD22A9" w:rsidP="009A6B6E">
      <w:pPr>
        <w:numPr>
          <w:ilvl w:val="0"/>
          <w:numId w:val="46"/>
        </w:numPr>
        <w:snapToGrid w:val="0"/>
        <w:ind w:left="567" w:hanging="567"/>
        <w:rPr>
          <w:rFonts w:ascii="Luciole" w:eastAsia="Calibri" w:hAnsi="Luciole" w:cs="Calibri"/>
          <w:bCs/>
        </w:rPr>
      </w:pPr>
      <w:r w:rsidRPr="00D7189F">
        <w:rPr>
          <w:rFonts w:ascii="Luciole" w:eastAsia="Calibri" w:hAnsi="Luciole" w:cs="Calibri"/>
        </w:rPr>
        <w:t>Aides accessibles pour les PME</w:t>
      </w:r>
      <w:r w:rsidRPr="00D7189F">
        <w:rPr>
          <w:rFonts w:ascii="Calibri" w:eastAsia="Calibri" w:hAnsi="Calibri" w:cs="Calibri"/>
        </w:rPr>
        <w:t> </w:t>
      </w:r>
      <w:r w:rsidRPr="00D7189F">
        <w:rPr>
          <w:rFonts w:ascii="Luciole" w:eastAsia="Calibri" w:hAnsi="Luciole" w:cs="Calibri"/>
        </w:rPr>
        <w:t>: Les petites et moyennes entreprises, souvent limitées par des contraintes budgétaires, bénéficient d’une aide décisive pour rendre leurs infrastructures accessibles et adaptées sans impacter leur budget</w:t>
      </w:r>
      <w:r w:rsidRPr="00526428">
        <w:rPr>
          <w:rFonts w:ascii="Luciole" w:eastAsia="Calibri" w:hAnsi="Luciole" w:cs="Calibri"/>
          <w:bCs/>
        </w:rPr>
        <w:t>.</w:t>
      </w:r>
    </w:p>
    <w:p w14:paraId="66C2FD90" w14:textId="77777777" w:rsidR="00F33435" w:rsidRPr="00526428" w:rsidRDefault="00F33435" w:rsidP="00526428">
      <w:pPr>
        <w:snapToGrid w:val="0"/>
        <w:rPr>
          <w:rFonts w:ascii="Luciole" w:eastAsia="Calibri" w:hAnsi="Luciole" w:cs="Calibri"/>
          <w:bCs/>
        </w:rPr>
      </w:pPr>
    </w:p>
    <w:p w14:paraId="285C6CD8" w14:textId="77777777" w:rsidR="00DD22A9" w:rsidRDefault="00DD22A9" w:rsidP="00526428">
      <w:pPr>
        <w:snapToGrid w:val="0"/>
        <w:rPr>
          <w:rFonts w:ascii="Luciole" w:eastAsia="Calibri" w:hAnsi="Luciole" w:cs="Calibri"/>
          <w:b/>
          <w:bCs/>
        </w:rPr>
      </w:pPr>
      <w:r w:rsidRPr="00526428">
        <w:rPr>
          <w:rFonts w:ascii="Luciole" w:eastAsia="Calibri" w:hAnsi="Luciole" w:cs="Calibri"/>
          <w:b/>
          <w:bCs/>
        </w:rPr>
        <w:t>Optimisation de l’intégration professionnelle</w:t>
      </w:r>
    </w:p>
    <w:p w14:paraId="2289C979" w14:textId="77777777" w:rsidR="00012B9D" w:rsidRPr="00526428" w:rsidRDefault="00012B9D" w:rsidP="00526428">
      <w:pPr>
        <w:snapToGrid w:val="0"/>
        <w:rPr>
          <w:rFonts w:ascii="Luciole" w:eastAsia="Calibri" w:hAnsi="Luciole" w:cs="Calibri"/>
          <w:b/>
          <w:bCs/>
        </w:rPr>
      </w:pPr>
    </w:p>
    <w:p w14:paraId="47F42BE0" w14:textId="77777777" w:rsidR="00F33435" w:rsidRPr="00526428" w:rsidRDefault="00F33435" w:rsidP="00526428">
      <w:pPr>
        <w:snapToGrid w:val="0"/>
        <w:rPr>
          <w:rFonts w:ascii="Luciole" w:eastAsia="Calibri" w:hAnsi="Luciole" w:cs="Calibri"/>
          <w:b/>
          <w:bCs/>
        </w:rPr>
      </w:pPr>
    </w:p>
    <w:p w14:paraId="7CC86372" w14:textId="77777777" w:rsidR="00DD22A9" w:rsidRPr="00D7189F" w:rsidRDefault="00DD22A9" w:rsidP="009A6B6E">
      <w:pPr>
        <w:numPr>
          <w:ilvl w:val="0"/>
          <w:numId w:val="47"/>
        </w:numPr>
        <w:snapToGrid w:val="0"/>
        <w:ind w:left="567" w:hanging="567"/>
        <w:rPr>
          <w:rFonts w:ascii="Luciole" w:eastAsia="Calibri" w:hAnsi="Luciole" w:cs="Calibri"/>
        </w:rPr>
      </w:pPr>
      <w:r w:rsidRPr="00D7189F">
        <w:rPr>
          <w:rFonts w:ascii="Luciole" w:eastAsia="Calibri" w:hAnsi="Luciole" w:cs="Calibri"/>
        </w:rPr>
        <w:t>Soutien à la formation continue</w:t>
      </w:r>
      <w:r w:rsidRPr="00D7189F">
        <w:rPr>
          <w:rFonts w:ascii="Calibri" w:eastAsia="Calibri" w:hAnsi="Calibri" w:cs="Calibri"/>
        </w:rPr>
        <w:t> </w:t>
      </w:r>
      <w:r w:rsidRPr="00D7189F">
        <w:rPr>
          <w:rFonts w:ascii="Luciole" w:eastAsia="Calibri" w:hAnsi="Luciole" w:cs="Calibri"/>
        </w:rPr>
        <w:t>: En finançant des formations adaptées aux salariés handicapés, le fonds permet à ces derniers de</w:t>
      </w:r>
      <w:r w:rsidRPr="00D7189F">
        <w:rPr>
          <w:rFonts w:ascii="Calibri" w:eastAsia="Calibri" w:hAnsi="Calibri" w:cs="Calibri"/>
        </w:rPr>
        <w:t> </w:t>
      </w:r>
      <w:r w:rsidRPr="00D7189F">
        <w:rPr>
          <w:rFonts w:ascii="Luciole" w:eastAsia="Calibri" w:hAnsi="Luciole" w:cs="Calibri"/>
        </w:rPr>
        <w:t>rester compétitifs</w:t>
      </w:r>
      <w:r w:rsidRPr="00D7189F">
        <w:rPr>
          <w:rFonts w:ascii="Calibri" w:eastAsia="Calibri" w:hAnsi="Calibri" w:cs="Calibri"/>
        </w:rPr>
        <w:t> </w:t>
      </w:r>
      <w:r w:rsidRPr="00D7189F">
        <w:rPr>
          <w:rFonts w:ascii="Luciole" w:eastAsia="Calibri" w:hAnsi="Luciole" w:cs="Calibri"/>
        </w:rPr>
        <w:t>sur le marché du travail et de</w:t>
      </w:r>
      <w:r w:rsidRPr="00D7189F">
        <w:rPr>
          <w:rFonts w:ascii="Calibri" w:eastAsia="Calibri" w:hAnsi="Calibri" w:cs="Calibri"/>
        </w:rPr>
        <w:t> </w:t>
      </w:r>
      <w:r w:rsidRPr="00D7189F">
        <w:rPr>
          <w:rFonts w:ascii="Luciole" w:eastAsia="Calibri" w:hAnsi="Luciole" w:cs="Calibri"/>
        </w:rPr>
        <w:t>renforcer leurs compétences. Cela contribue directement à leur</w:t>
      </w:r>
      <w:r w:rsidRPr="00D7189F">
        <w:rPr>
          <w:rFonts w:ascii="Calibri" w:eastAsia="Calibri" w:hAnsi="Calibri" w:cs="Calibri"/>
        </w:rPr>
        <w:t> </w:t>
      </w:r>
      <w:r w:rsidRPr="00D7189F">
        <w:rPr>
          <w:rFonts w:ascii="Luciole" w:eastAsia="Calibri" w:hAnsi="Luciole" w:cs="Calibri"/>
        </w:rPr>
        <w:t>maintien dans l’emploi, tout en répondant aux exigences des entreprises.</w:t>
      </w:r>
    </w:p>
    <w:p w14:paraId="33BF0EE2" w14:textId="77777777" w:rsidR="00F33435" w:rsidRPr="00D7189F" w:rsidRDefault="00F33435" w:rsidP="00526428">
      <w:pPr>
        <w:snapToGrid w:val="0"/>
        <w:ind w:left="567"/>
        <w:rPr>
          <w:rFonts w:ascii="Luciole" w:eastAsia="Calibri" w:hAnsi="Luciole" w:cs="Calibri"/>
        </w:rPr>
      </w:pPr>
    </w:p>
    <w:p w14:paraId="2E9C0979" w14:textId="77777777" w:rsidR="00DD22A9" w:rsidRDefault="00DD22A9" w:rsidP="009A6B6E">
      <w:pPr>
        <w:numPr>
          <w:ilvl w:val="0"/>
          <w:numId w:val="47"/>
        </w:numPr>
        <w:snapToGrid w:val="0"/>
        <w:ind w:left="567" w:hanging="567"/>
        <w:rPr>
          <w:rFonts w:ascii="Luciole" w:eastAsia="Calibri" w:hAnsi="Luciole" w:cs="Calibri"/>
          <w:bCs/>
        </w:rPr>
      </w:pPr>
      <w:r w:rsidRPr="00D7189F">
        <w:rPr>
          <w:rFonts w:ascii="Luciole" w:eastAsia="Calibri" w:hAnsi="Luciole" w:cs="Calibri"/>
        </w:rPr>
        <w:t>Autonomie accrue des salariés</w:t>
      </w:r>
      <w:r w:rsidRPr="00D7189F">
        <w:rPr>
          <w:rFonts w:ascii="Calibri" w:eastAsia="Calibri" w:hAnsi="Calibri" w:cs="Calibri"/>
        </w:rPr>
        <w:t> </w:t>
      </w:r>
      <w:r w:rsidRPr="00D7189F">
        <w:rPr>
          <w:rFonts w:ascii="Luciole" w:eastAsia="Calibri" w:hAnsi="Luciole" w:cs="Calibri"/>
        </w:rPr>
        <w:t>: En investissant dans des équipements spécialisés et des formations, le Fonds pour l’Emploi aide à renforcer l’autonomie des salariés handicapés, favorisant ainsi le</w:t>
      </w:r>
      <w:r w:rsidRPr="00526428">
        <w:rPr>
          <w:rFonts w:ascii="Luciole" w:eastAsia="Calibri" w:hAnsi="Luciole" w:cs="Calibri"/>
          <w:bCs/>
        </w:rPr>
        <w:t>ur</w:t>
      </w:r>
      <w:r w:rsidRPr="00526428">
        <w:rPr>
          <w:rFonts w:ascii="Calibri" w:eastAsia="Calibri" w:hAnsi="Calibri" w:cs="Calibri"/>
          <w:bCs/>
        </w:rPr>
        <w:t> </w:t>
      </w:r>
      <w:r w:rsidRPr="00526428">
        <w:rPr>
          <w:rFonts w:ascii="Luciole" w:eastAsia="Calibri" w:hAnsi="Luciole" w:cs="Calibri"/>
          <w:bCs/>
        </w:rPr>
        <w:t>intégration durable</w:t>
      </w:r>
      <w:r w:rsidRPr="00526428">
        <w:rPr>
          <w:rFonts w:ascii="Calibri" w:eastAsia="Calibri" w:hAnsi="Calibri" w:cs="Calibri"/>
          <w:bCs/>
        </w:rPr>
        <w:t> </w:t>
      </w:r>
      <w:r w:rsidRPr="00526428">
        <w:rPr>
          <w:rFonts w:ascii="Luciole" w:eastAsia="Calibri" w:hAnsi="Luciole" w:cs="Calibri"/>
          <w:bCs/>
        </w:rPr>
        <w:t>au sein de l’entreprise.</w:t>
      </w:r>
    </w:p>
    <w:p w14:paraId="5A45C62E" w14:textId="77777777" w:rsidR="00012B9D" w:rsidRPr="00526428" w:rsidRDefault="00012B9D" w:rsidP="00012B9D">
      <w:pPr>
        <w:snapToGrid w:val="0"/>
        <w:rPr>
          <w:rFonts w:ascii="Luciole" w:eastAsia="Calibri" w:hAnsi="Luciole" w:cs="Calibri"/>
          <w:bCs/>
        </w:rPr>
      </w:pPr>
    </w:p>
    <w:p w14:paraId="067298DA" w14:textId="77777777" w:rsidR="00F33435" w:rsidRPr="00526428" w:rsidRDefault="00F33435" w:rsidP="00526428">
      <w:pPr>
        <w:snapToGrid w:val="0"/>
        <w:rPr>
          <w:rFonts w:ascii="Luciole" w:eastAsia="Calibri" w:hAnsi="Luciole" w:cs="Calibri"/>
          <w:bCs/>
        </w:rPr>
      </w:pPr>
    </w:p>
    <w:p w14:paraId="33242094" w14:textId="77777777" w:rsidR="00DD22A9" w:rsidRDefault="00DD22A9" w:rsidP="00526428">
      <w:pPr>
        <w:snapToGrid w:val="0"/>
        <w:rPr>
          <w:rFonts w:ascii="Luciole" w:eastAsia="Calibri" w:hAnsi="Luciole" w:cs="Calibri"/>
          <w:b/>
          <w:bCs/>
        </w:rPr>
      </w:pPr>
      <w:r w:rsidRPr="00526428">
        <w:rPr>
          <w:rFonts w:ascii="Luciole" w:eastAsia="Calibri" w:hAnsi="Luciole" w:cs="Calibri"/>
          <w:b/>
          <w:bCs/>
        </w:rPr>
        <w:t>Responsabilité sociale et image de l’entreprise</w:t>
      </w:r>
    </w:p>
    <w:p w14:paraId="1F7A4118" w14:textId="77777777" w:rsidR="00012B9D" w:rsidRPr="00526428" w:rsidRDefault="00012B9D" w:rsidP="00526428">
      <w:pPr>
        <w:snapToGrid w:val="0"/>
        <w:rPr>
          <w:rFonts w:ascii="Luciole" w:eastAsia="Calibri" w:hAnsi="Luciole" w:cs="Calibri"/>
          <w:b/>
          <w:bCs/>
        </w:rPr>
      </w:pPr>
    </w:p>
    <w:p w14:paraId="2A0614B6" w14:textId="77777777" w:rsidR="00F33435" w:rsidRPr="00526428" w:rsidRDefault="00F33435" w:rsidP="00526428">
      <w:pPr>
        <w:snapToGrid w:val="0"/>
        <w:rPr>
          <w:rFonts w:ascii="Luciole" w:eastAsia="Calibri" w:hAnsi="Luciole" w:cs="Calibri"/>
          <w:b/>
          <w:bCs/>
        </w:rPr>
      </w:pPr>
    </w:p>
    <w:p w14:paraId="0C029B65" w14:textId="13DDC0BF" w:rsidR="00DD22A9" w:rsidRPr="00D7189F" w:rsidRDefault="00DD22A9" w:rsidP="009A6B6E">
      <w:pPr>
        <w:numPr>
          <w:ilvl w:val="0"/>
          <w:numId w:val="48"/>
        </w:numPr>
        <w:snapToGrid w:val="0"/>
        <w:ind w:left="567" w:hanging="567"/>
        <w:rPr>
          <w:rFonts w:ascii="Luciole" w:eastAsia="Calibri" w:hAnsi="Luciole" w:cs="Calibri"/>
        </w:rPr>
      </w:pPr>
      <w:r w:rsidRPr="00D7189F">
        <w:rPr>
          <w:rFonts w:ascii="Luciole" w:eastAsia="Calibri" w:hAnsi="Luciole" w:cs="Calibri"/>
        </w:rPr>
        <w:t>Engagement en faveur de l’inclusion</w:t>
      </w:r>
      <w:r w:rsidRPr="00D7189F">
        <w:rPr>
          <w:rFonts w:ascii="Calibri" w:eastAsia="Calibri" w:hAnsi="Calibri" w:cs="Calibri"/>
        </w:rPr>
        <w:t> </w:t>
      </w:r>
      <w:r w:rsidRPr="00D7189F">
        <w:rPr>
          <w:rFonts w:ascii="Luciole" w:eastAsia="Calibri" w:hAnsi="Luciole" w:cs="Calibri"/>
        </w:rPr>
        <w:t>: L’utilisation des aides du Fonds pour l’Emploi permet aux entreprises de</w:t>
      </w:r>
      <w:r w:rsidRPr="00D7189F">
        <w:rPr>
          <w:rFonts w:ascii="Calibri" w:eastAsia="Calibri" w:hAnsi="Calibri" w:cs="Calibri"/>
        </w:rPr>
        <w:t> </w:t>
      </w:r>
      <w:r w:rsidRPr="00D7189F">
        <w:rPr>
          <w:rFonts w:ascii="Luciole" w:eastAsia="Calibri" w:hAnsi="Luciole" w:cs="Calibri"/>
        </w:rPr>
        <w:t>respecter leurs obligations légales</w:t>
      </w:r>
      <w:r w:rsidRPr="00D7189F">
        <w:rPr>
          <w:rFonts w:ascii="Calibri" w:eastAsia="Calibri" w:hAnsi="Calibri" w:cs="Calibri"/>
        </w:rPr>
        <w:t> </w:t>
      </w:r>
      <w:r w:rsidRPr="00D7189F">
        <w:rPr>
          <w:rFonts w:ascii="Luciole" w:eastAsia="Calibri" w:hAnsi="Luciole" w:cs="Calibri"/>
        </w:rPr>
        <w:t>en matière d’inclusion, tout en s’engageant activement dans une politique</w:t>
      </w:r>
      <w:r w:rsidRPr="00D7189F">
        <w:rPr>
          <w:rFonts w:ascii="Calibri" w:eastAsia="Calibri" w:hAnsi="Calibri" w:cs="Calibri"/>
        </w:rPr>
        <w:t> </w:t>
      </w:r>
      <w:r w:rsidRPr="00D7189F">
        <w:rPr>
          <w:rFonts w:ascii="Luciole" w:eastAsia="Calibri" w:hAnsi="Luciole" w:cs="Calibri"/>
        </w:rPr>
        <w:t>d</w:t>
      </w:r>
      <w:r w:rsidR="00C6274A" w:rsidRPr="00D7189F">
        <w:rPr>
          <w:rFonts w:ascii="Luciole" w:eastAsia="Calibri" w:hAnsi="Luciole" w:cs="Calibri"/>
        </w:rPr>
        <w:t>’</w:t>
      </w:r>
      <w:r w:rsidRPr="00D7189F">
        <w:rPr>
          <w:rFonts w:ascii="Luciole" w:eastAsia="Calibri" w:hAnsi="Luciole" w:cs="Calibri"/>
        </w:rPr>
        <w:t>inclusion durable. Cet engagement améliore l’image de l’entreprise, notamment en termes de</w:t>
      </w:r>
      <w:r w:rsidRPr="00D7189F">
        <w:rPr>
          <w:rFonts w:ascii="Calibri" w:eastAsia="Calibri" w:hAnsi="Calibri" w:cs="Calibri"/>
        </w:rPr>
        <w:t> </w:t>
      </w:r>
      <w:r w:rsidRPr="00D7189F">
        <w:rPr>
          <w:rFonts w:ascii="Luciole" w:eastAsia="Calibri" w:hAnsi="Luciole" w:cs="Calibri"/>
        </w:rPr>
        <w:t>responsabilité sociale (RSE)</w:t>
      </w:r>
      <w:r w:rsidR="00012B9D" w:rsidRPr="00D7189F">
        <w:rPr>
          <w:rFonts w:ascii="Calibri" w:eastAsia="Calibri" w:hAnsi="Calibri" w:cs="Calibri"/>
        </w:rPr>
        <w:t> </w:t>
      </w:r>
      <w:r w:rsidR="00012B9D" w:rsidRPr="00D7189F">
        <w:rPr>
          <w:rFonts w:ascii="Luciole" w:eastAsia="Calibri" w:hAnsi="Luciole" w:cs="Calibri"/>
        </w:rPr>
        <w:t>;</w:t>
      </w:r>
    </w:p>
    <w:p w14:paraId="528FBAB4" w14:textId="77777777" w:rsidR="00F33435" w:rsidRPr="00D7189F" w:rsidRDefault="00F33435" w:rsidP="00526428">
      <w:pPr>
        <w:snapToGrid w:val="0"/>
        <w:ind w:left="567"/>
        <w:rPr>
          <w:rFonts w:ascii="Luciole" w:eastAsia="Calibri" w:hAnsi="Luciole" w:cs="Calibri"/>
        </w:rPr>
      </w:pPr>
    </w:p>
    <w:p w14:paraId="5B102C0F" w14:textId="77777777" w:rsidR="00DD22A9" w:rsidRPr="00D7189F" w:rsidRDefault="00DD22A9" w:rsidP="009A6B6E">
      <w:pPr>
        <w:numPr>
          <w:ilvl w:val="0"/>
          <w:numId w:val="48"/>
        </w:numPr>
        <w:snapToGrid w:val="0"/>
        <w:ind w:left="567" w:hanging="567"/>
        <w:rPr>
          <w:rFonts w:ascii="Luciole" w:eastAsia="Calibri" w:hAnsi="Luciole" w:cs="Calibri"/>
        </w:rPr>
      </w:pPr>
      <w:r w:rsidRPr="00D7189F">
        <w:rPr>
          <w:rFonts w:ascii="Luciole" w:eastAsia="Calibri" w:hAnsi="Luciole" w:cs="Calibri"/>
        </w:rPr>
        <w:lastRenderedPageBreak/>
        <w:t>Attractivité et fidélisation des talents</w:t>
      </w:r>
      <w:r w:rsidRPr="00D7189F">
        <w:rPr>
          <w:rFonts w:ascii="Calibri" w:eastAsia="Calibri" w:hAnsi="Calibri" w:cs="Calibri"/>
        </w:rPr>
        <w:t> </w:t>
      </w:r>
      <w:r w:rsidRPr="00D7189F">
        <w:rPr>
          <w:rFonts w:ascii="Luciole" w:eastAsia="Calibri" w:hAnsi="Luciole" w:cs="Calibri"/>
        </w:rPr>
        <w:t>: Une entreprise qui investit dans l’inclusion devient plus</w:t>
      </w:r>
      <w:r w:rsidRPr="00D7189F">
        <w:rPr>
          <w:rFonts w:ascii="Calibri" w:eastAsia="Calibri" w:hAnsi="Calibri" w:cs="Calibri"/>
        </w:rPr>
        <w:t> </w:t>
      </w:r>
      <w:r w:rsidRPr="00D7189F">
        <w:rPr>
          <w:rFonts w:ascii="Luciole" w:eastAsia="Calibri" w:hAnsi="Luciole" w:cs="Calibri"/>
        </w:rPr>
        <w:t>attractive</w:t>
      </w:r>
      <w:r w:rsidRPr="00D7189F">
        <w:rPr>
          <w:rFonts w:ascii="Calibri" w:eastAsia="Calibri" w:hAnsi="Calibri" w:cs="Calibri"/>
        </w:rPr>
        <w:t> </w:t>
      </w:r>
      <w:r w:rsidRPr="00D7189F">
        <w:rPr>
          <w:rFonts w:ascii="Luciole" w:eastAsia="Calibri" w:hAnsi="Luciole" w:cs="Calibri"/>
        </w:rPr>
        <w:t>pour les talents diversifiés et</w:t>
      </w:r>
      <w:r w:rsidRPr="00D7189F">
        <w:rPr>
          <w:rFonts w:ascii="Calibri" w:eastAsia="Calibri" w:hAnsi="Calibri" w:cs="Calibri"/>
        </w:rPr>
        <w:t> </w:t>
      </w:r>
      <w:r w:rsidRPr="00D7189F">
        <w:rPr>
          <w:rFonts w:ascii="Luciole" w:eastAsia="Calibri" w:hAnsi="Luciole" w:cs="Calibri"/>
        </w:rPr>
        <w:t>fidélise</w:t>
      </w:r>
      <w:r w:rsidRPr="00D7189F">
        <w:rPr>
          <w:rFonts w:ascii="Calibri" w:eastAsia="Calibri" w:hAnsi="Calibri" w:cs="Calibri"/>
        </w:rPr>
        <w:t> </w:t>
      </w:r>
      <w:r w:rsidRPr="00D7189F">
        <w:rPr>
          <w:rFonts w:ascii="Luciole" w:eastAsia="Calibri" w:hAnsi="Luciole" w:cs="Calibri"/>
        </w:rPr>
        <w:t>ses collaborateurs, en offrant un environnement de travail équitable et accessible.</w:t>
      </w:r>
    </w:p>
    <w:p w14:paraId="19911D03" w14:textId="77777777" w:rsidR="00F33435" w:rsidRDefault="00F33435" w:rsidP="00526428">
      <w:pPr>
        <w:snapToGrid w:val="0"/>
        <w:rPr>
          <w:rFonts w:ascii="Luciole" w:eastAsia="Calibri" w:hAnsi="Luciole" w:cs="Calibri"/>
          <w:bCs/>
        </w:rPr>
      </w:pPr>
    </w:p>
    <w:p w14:paraId="2CB3E8E3" w14:textId="77777777" w:rsidR="00012B9D" w:rsidRPr="00526428" w:rsidRDefault="00012B9D" w:rsidP="00526428">
      <w:pPr>
        <w:snapToGrid w:val="0"/>
        <w:rPr>
          <w:rFonts w:ascii="Luciole" w:eastAsia="Calibri" w:hAnsi="Luciole" w:cs="Calibri"/>
          <w:bCs/>
        </w:rPr>
      </w:pPr>
    </w:p>
    <w:p w14:paraId="16772866" w14:textId="77777777" w:rsidR="00DD22A9" w:rsidRPr="00526428" w:rsidRDefault="00DD22A9" w:rsidP="00526428">
      <w:pPr>
        <w:snapToGrid w:val="0"/>
        <w:ind w:left="567" w:hanging="567"/>
        <w:rPr>
          <w:rFonts w:ascii="Luciole" w:eastAsia="Calibri" w:hAnsi="Luciole" w:cs="Calibri"/>
          <w:b/>
          <w:bCs/>
        </w:rPr>
      </w:pPr>
      <w:r w:rsidRPr="00526428">
        <w:rPr>
          <w:rFonts w:ascii="Luciole" w:eastAsia="Calibri" w:hAnsi="Luciole" w:cs="Calibri"/>
          <w:b/>
          <w:bCs/>
        </w:rPr>
        <w:t>Conformité légale et réduction des risques</w:t>
      </w:r>
    </w:p>
    <w:p w14:paraId="07FF64EF" w14:textId="77777777" w:rsidR="00F33435" w:rsidRDefault="00F33435" w:rsidP="00526428">
      <w:pPr>
        <w:snapToGrid w:val="0"/>
        <w:ind w:left="567" w:hanging="567"/>
        <w:rPr>
          <w:rFonts w:ascii="Luciole" w:eastAsia="Calibri" w:hAnsi="Luciole" w:cs="Calibri"/>
          <w:b/>
          <w:bCs/>
        </w:rPr>
      </w:pPr>
    </w:p>
    <w:p w14:paraId="72829CAE" w14:textId="77777777" w:rsidR="00012B9D" w:rsidRPr="00526428" w:rsidRDefault="00012B9D" w:rsidP="00526428">
      <w:pPr>
        <w:snapToGrid w:val="0"/>
        <w:ind w:left="567" w:hanging="567"/>
        <w:rPr>
          <w:rFonts w:ascii="Luciole" w:eastAsia="Calibri" w:hAnsi="Luciole" w:cs="Calibri"/>
          <w:b/>
          <w:bCs/>
        </w:rPr>
      </w:pPr>
    </w:p>
    <w:p w14:paraId="74558893" w14:textId="2340E6EE" w:rsidR="00DD22A9" w:rsidRPr="00D7189F" w:rsidRDefault="00DD22A9" w:rsidP="009A6B6E">
      <w:pPr>
        <w:numPr>
          <w:ilvl w:val="0"/>
          <w:numId w:val="49"/>
        </w:numPr>
        <w:snapToGrid w:val="0"/>
        <w:ind w:left="567" w:hanging="567"/>
        <w:rPr>
          <w:rFonts w:ascii="Luciole" w:eastAsia="Calibri" w:hAnsi="Luciole" w:cs="Calibri"/>
        </w:rPr>
      </w:pPr>
      <w:r w:rsidRPr="00D7189F">
        <w:rPr>
          <w:rFonts w:ascii="Luciole" w:eastAsia="Calibri" w:hAnsi="Luciole" w:cs="Calibri"/>
        </w:rPr>
        <w:t>Respect des quotas légaux</w:t>
      </w:r>
      <w:r w:rsidRPr="00D7189F">
        <w:rPr>
          <w:rFonts w:ascii="Calibri" w:eastAsia="Calibri" w:hAnsi="Calibri" w:cs="Calibri"/>
        </w:rPr>
        <w:t> </w:t>
      </w:r>
      <w:r w:rsidRPr="00D7189F">
        <w:rPr>
          <w:rFonts w:ascii="Luciole" w:eastAsia="Calibri" w:hAnsi="Luciole" w:cs="Calibri"/>
        </w:rPr>
        <w:t>: Les entreprises doivent employer un certain quota de travailleurs handicapés, et le soutien du Fonds pour l’Emploi facilite la mise en conformité avec cette obligation légale, tout en réduisant le risque de</w:t>
      </w:r>
      <w:r w:rsidRPr="00D7189F">
        <w:rPr>
          <w:rFonts w:ascii="Calibri" w:eastAsia="Calibri" w:hAnsi="Calibri" w:cs="Calibri"/>
        </w:rPr>
        <w:t> </w:t>
      </w:r>
      <w:r w:rsidRPr="00D7189F">
        <w:rPr>
          <w:rFonts w:ascii="Luciole" w:eastAsia="Calibri" w:hAnsi="Luciole" w:cs="Calibri"/>
        </w:rPr>
        <w:t>pénalités</w:t>
      </w:r>
      <w:r w:rsidR="00012B9D" w:rsidRPr="00D7189F">
        <w:rPr>
          <w:rFonts w:ascii="Calibri" w:eastAsia="Calibri" w:hAnsi="Calibri" w:cs="Calibri"/>
        </w:rPr>
        <w:t> </w:t>
      </w:r>
      <w:r w:rsidR="00012B9D" w:rsidRPr="00D7189F">
        <w:rPr>
          <w:rFonts w:ascii="Luciole" w:eastAsia="Calibri" w:hAnsi="Luciole" w:cs="Calibri"/>
        </w:rPr>
        <w:t>;</w:t>
      </w:r>
    </w:p>
    <w:p w14:paraId="209868EA" w14:textId="77777777" w:rsidR="00F33435" w:rsidRPr="00D7189F" w:rsidRDefault="00F33435" w:rsidP="00526428">
      <w:pPr>
        <w:snapToGrid w:val="0"/>
        <w:ind w:left="567"/>
        <w:rPr>
          <w:rFonts w:ascii="Luciole" w:eastAsia="Calibri" w:hAnsi="Luciole" w:cs="Calibri"/>
        </w:rPr>
      </w:pPr>
    </w:p>
    <w:p w14:paraId="10656019" w14:textId="77777777" w:rsidR="00DD22A9" w:rsidRPr="00526428" w:rsidRDefault="00DD22A9" w:rsidP="009A6B6E">
      <w:pPr>
        <w:numPr>
          <w:ilvl w:val="0"/>
          <w:numId w:val="49"/>
        </w:numPr>
        <w:snapToGrid w:val="0"/>
        <w:ind w:left="567" w:hanging="567"/>
        <w:rPr>
          <w:rFonts w:ascii="Luciole" w:eastAsia="Calibri" w:hAnsi="Luciole" w:cs="Calibri"/>
          <w:bCs/>
        </w:rPr>
      </w:pPr>
      <w:r w:rsidRPr="00D7189F">
        <w:rPr>
          <w:rFonts w:ascii="Luciole" w:eastAsia="Calibri" w:hAnsi="Luciole" w:cs="Calibri"/>
        </w:rPr>
        <w:t>Sécurité juridique</w:t>
      </w:r>
      <w:r w:rsidRPr="00D7189F">
        <w:rPr>
          <w:rFonts w:ascii="Calibri" w:eastAsia="Calibri" w:hAnsi="Calibri" w:cs="Calibri"/>
        </w:rPr>
        <w:t> </w:t>
      </w:r>
      <w:r w:rsidRPr="00D7189F">
        <w:rPr>
          <w:rFonts w:ascii="Luciole" w:eastAsia="Calibri" w:hAnsi="Luciole" w:cs="Calibri"/>
        </w:rPr>
        <w:t>: Grâce au soutien du Fonds, les entreprises peuvent plus facilement</w:t>
      </w:r>
      <w:r w:rsidRPr="00D7189F">
        <w:rPr>
          <w:rFonts w:ascii="Calibri" w:eastAsia="Calibri" w:hAnsi="Calibri" w:cs="Calibri"/>
        </w:rPr>
        <w:t> </w:t>
      </w:r>
      <w:r w:rsidRPr="00D7189F">
        <w:rPr>
          <w:rFonts w:ascii="Luciole" w:eastAsia="Calibri" w:hAnsi="Luciole" w:cs="Calibri"/>
        </w:rPr>
        <w:t>assurer la conformité</w:t>
      </w:r>
      <w:r w:rsidRPr="00D7189F">
        <w:rPr>
          <w:rFonts w:ascii="Calibri" w:eastAsia="Calibri" w:hAnsi="Calibri" w:cs="Calibri"/>
        </w:rPr>
        <w:t> </w:t>
      </w:r>
      <w:r w:rsidRPr="00D7189F">
        <w:rPr>
          <w:rFonts w:ascii="Luciole" w:eastAsia="Calibri" w:hAnsi="Luciole" w:cs="Calibri"/>
        </w:rPr>
        <w:t>des aménagements aux normes d’accessibilité</w:t>
      </w:r>
      <w:r w:rsidRPr="00526428">
        <w:rPr>
          <w:rFonts w:ascii="Luciole" w:eastAsia="Calibri" w:hAnsi="Luciole" w:cs="Calibri"/>
          <w:bCs/>
        </w:rPr>
        <w:t>, limitant ainsi les risques juridiques.</w:t>
      </w:r>
    </w:p>
    <w:p w14:paraId="1C2459C1" w14:textId="5DBF97C9" w:rsidR="00DD22A9" w:rsidRDefault="00DD22A9" w:rsidP="00526428">
      <w:pPr>
        <w:snapToGrid w:val="0"/>
        <w:rPr>
          <w:rFonts w:ascii="Luciole" w:eastAsia="Calibri" w:hAnsi="Luciole" w:cs="Calibri"/>
          <w:bCs/>
        </w:rPr>
      </w:pPr>
    </w:p>
    <w:p w14:paraId="7C103753" w14:textId="77777777" w:rsidR="00012B9D" w:rsidRPr="00526428" w:rsidRDefault="00012B9D" w:rsidP="00526428">
      <w:pPr>
        <w:snapToGrid w:val="0"/>
        <w:rPr>
          <w:rFonts w:ascii="Luciole" w:eastAsia="Calibri" w:hAnsi="Luciole" w:cs="Calibri"/>
          <w:bCs/>
        </w:rPr>
      </w:pPr>
    </w:p>
    <w:p w14:paraId="3993FD35" w14:textId="3EB0238F" w:rsidR="00DD22A9" w:rsidRPr="00F8305B" w:rsidRDefault="00DD22A9" w:rsidP="00F8305B">
      <w:pPr>
        <w:snapToGrid w:val="0"/>
        <w:rPr>
          <w:rFonts w:ascii="Luciole" w:eastAsia="Calibri" w:hAnsi="Luciole" w:cs="Calibri"/>
          <w:b/>
          <w:bCs/>
        </w:rPr>
      </w:pPr>
      <w:r w:rsidRPr="00F8305B">
        <w:rPr>
          <w:rFonts w:ascii="Luciole" w:eastAsia="Calibri" w:hAnsi="Luciole" w:cs="Calibri"/>
          <w:b/>
          <w:bCs/>
        </w:rPr>
        <w:t>Impact global sur la performance de l’entreprise</w:t>
      </w:r>
    </w:p>
    <w:p w14:paraId="6C9619B1" w14:textId="77777777" w:rsidR="001F5CD7" w:rsidRPr="00526428" w:rsidRDefault="001F5CD7" w:rsidP="001F5CD7">
      <w:pPr>
        <w:pStyle w:val="Paragraphedeliste"/>
        <w:snapToGrid w:val="0"/>
        <w:rPr>
          <w:rFonts w:ascii="Luciole" w:eastAsia="Calibri" w:hAnsi="Luciole" w:cs="Calibri"/>
          <w:b/>
          <w:bCs/>
        </w:rPr>
      </w:pPr>
    </w:p>
    <w:p w14:paraId="47707DCE" w14:textId="77777777" w:rsidR="00F33435" w:rsidRPr="00526428" w:rsidRDefault="00F33435" w:rsidP="00526428">
      <w:pPr>
        <w:snapToGrid w:val="0"/>
        <w:rPr>
          <w:rFonts w:ascii="Luciole" w:eastAsia="Calibri" w:hAnsi="Luciole" w:cs="Calibri"/>
          <w:b/>
          <w:bCs/>
        </w:rPr>
      </w:pPr>
    </w:p>
    <w:p w14:paraId="7D65A7A7" w14:textId="09CBD254" w:rsidR="00DD22A9" w:rsidRPr="00D7189F" w:rsidRDefault="00DD22A9" w:rsidP="009A6B6E">
      <w:pPr>
        <w:numPr>
          <w:ilvl w:val="0"/>
          <w:numId w:val="50"/>
        </w:numPr>
        <w:snapToGrid w:val="0"/>
        <w:ind w:left="567" w:hanging="567"/>
        <w:rPr>
          <w:rFonts w:ascii="Luciole" w:eastAsia="Calibri" w:hAnsi="Luciole" w:cs="Calibri"/>
        </w:rPr>
      </w:pPr>
      <w:r w:rsidRPr="00D7189F">
        <w:rPr>
          <w:rFonts w:ascii="Luciole" w:eastAsia="Calibri" w:hAnsi="Luciole" w:cs="Calibri"/>
        </w:rPr>
        <w:t>Amélioration de la productivité</w:t>
      </w:r>
      <w:r w:rsidRPr="00D7189F">
        <w:rPr>
          <w:rFonts w:ascii="Calibri" w:eastAsia="Calibri" w:hAnsi="Calibri" w:cs="Calibri"/>
        </w:rPr>
        <w:t> </w:t>
      </w:r>
      <w:r w:rsidRPr="00D7189F">
        <w:rPr>
          <w:rFonts w:ascii="Luciole" w:eastAsia="Calibri" w:hAnsi="Luciole" w:cs="Calibri"/>
        </w:rPr>
        <w:t>: Un poste de travail adapté et une formation continue permettent aux salariés handicapés de travailler de manière autonome et efficace, contribuant directement aux objectifs de l’entreprise</w:t>
      </w:r>
      <w:r w:rsidR="00012B9D" w:rsidRPr="00D7189F">
        <w:rPr>
          <w:rFonts w:ascii="Calibri" w:eastAsia="Calibri" w:hAnsi="Calibri" w:cs="Calibri"/>
        </w:rPr>
        <w:t> </w:t>
      </w:r>
      <w:r w:rsidR="00012B9D" w:rsidRPr="00D7189F">
        <w:rPr>
          <w:rFonts w:ascii="Luciole" w:eastAsia="Calibri" w:hAnsi="Luciole" w:cs="Calibri"/>
        </w:rPr>
        <w:t>;</w:t>
      </w:r>
    </w:p>
    <w:p w14:paraId="5D69C1BA" w14:textId="77777777" w:rsidR="00F33435" w:rsidRPr="00D7189F" w:rsidRDefault="00F33435" w:rsidP="00526428">
      <w:pPr>
        <w:snapToGrid w:val="0"/>
        <w:rPr>
          <w:rFonts w:ascii="Luciole" w:eastAsia="Calibri" w:hAnsi="Luciole" w:cs="Calibri"/>
        </w:rPr>
      </w:pPr>
    </w:p>
    <w:p w14:paraId="3FDDA3DC" w14:textId="0A1696CB" w:rsidR="00DD22A9" w:rsidRPr="00D7189F" w:rsidRDefault="00DD22A9" w:rsidP="009A6B6E">
      <w:pPr>
        <w:numPr>
          <w:ilvl w:val="0"/>
          <w:numId w:val="50"/>
        </w:numPr>
        <w:snapToGrid w:val="0"/>
        <w:ind w:left="567" w:hanging="567"/>
        <w:rPr>
          <w:rFonts w:ascii="Luciole" w:eastAsia="Calibri" w:hAnsi="Luciole" w:cs="Calibri"/>
        </w:rPr>
      </w:pPr>
      <w:r w:rsidRPr="00D7189F">
        <w:rPr>
          <w:rFonts w:ascii="Luciole" w:eastAsia="Calibri" w:hAnsi="Luciole" w:cs="Calibri"/>
        </w:rPr>
        <w:t>Culture d’entreprise renforcée</w:t>
      </w:r>
      <w:r w:rsidRPr="00D7189F">
        <w:rPr>
          <w:rFonts w:ascii="Calibri" w:eastAsia="Calibri" w:hAnsi="Calibri" w:cs="Calibri"/>
        </w:rPr>
        <w:t> </w:t>
      </w:r>
      <w:r w:rsidRPr="00D7189F">
        <w:rPr>
          <w:rFonts w:ascii="Luciole" w:eastAsia="Calibri" w:hAnsi="Luciole" w:cs="Calibri"/>
        </w:rPr>
        <w:t>: La mise en place d’un environnement inclusif et accessible favorise une</w:t>
      </w:r>
      <w:r w:rsidRPr="00D7189F">
        <w:rPr>
          <w:rFonts w:ascii="Calibri" w:eastAsia="Calibri" w:hAnsi="Calibri" w:cs="Calibri"/>
        </w:rPr>
        <w:t> </w:t>
      </w:r>
      <w:r w:rsidRPr="00D7189F">
        <w:rPr>
          <w:rFonts w:ascii="Luciole" w:eastAsia="Calibri" w:hAnsi="Luciole" w:cs="Calibri"/>
        </w:rPr>
        <w:t>culture de collaboration et d’innovation, où chaque salarié, quelle que soit sa situation, peut s’épanouir et contribuer pleinement</w:t>
      </w:r>
      <w:r w:rsidR="00012B9D" w:rsidRPr="00D7189F">
        <w:rPr>
          <w:rFonts w:ascii="Calibri" w:eastAsia="Calibri" w:hAnsi="Calibri" w:cs="Calibri"/>
        </w:rPr>
        <w:t> </w:t>
      </w:r>
      <w:r w:rsidR="00012B9D" w:rsidRPr="00D7189F">
        <w:rPr>
          <w:rFonts w:ascii="Luciole" w:eastAsia="Calibri" w:hAnsi="Luciole" w:cs="Calibri"/>
        </w:rPr>
        <w:t>;</w:t>
      </w:r>
    </w:p>
    <w:p w14:paraId="6FB8023E" w14:textId="77777777" w:rsidR="00F33435" w:rsidRPr="00D7189F" w:rsidRDefault="00F33435" w:rsidP="00526428">
      <w:pPr>
        <w:snapToGrid w:val="0"/>
        <w:rPr>
          <w:rFonts w:ascii="Luciole" w:eastAsia="Calibri" w:hAnsi="Luciole" w:cs="Calibri"/>
        </w:rPr>
      </w:pPr>
    </w:p>
    <w:p w14:paraId="336CFD7E" w14:textId="1DF65F68" w:rsidR="00012B9D" w:rsidRPr="00012B9D" w:rsidRDefault="00DD22A9" w:rsidP="009A6B6E">
      <w:pPr>
        <w:numPr>
          <w:ilvl w:val="0"/>
          <w:numId w:val="50"/>
        </w:numPr>
        <w:snapToGrid w:val="0"/>
        <w:ind w:left="567" w:hanging="567"/>
        <w:rPr>
          <w:rFonts w:ascii="Luciole" w:eastAsia="Calibri" w:hAnsi="Luciole" w:cs="Calibri"/>
          <w:bCs/>
        </w:rPr>
      </w:pPr>
      <w:r w:rsidRPr="00D7189F">
        <w:rPr>
          <w:rFonts w:ascii="Luciole" w:eastAsia="Calibri" w:hAnsi="Luciole" w:cs="Calibri"/>
        </w:rPr>
        <w:t>Réduction du turnover</w:t>
      </w:r>
      <w:r w:rsidRPr="00D7189F">
        <w:rPr>
          <w:rFonts w:ascii="Calibri" w:eastAsia="Calibri" w:hAnsi="Calibri" w:cs="Calibri"/>
        </w:rPr>
        <w:t> </w:t>
      </w:r>
      <w:r w:rsidRPr="00D7189F">
        <w:rPr>
          <w:rFonts w:ascii="Luciole" w:eastAsia="Calibri" w:hAnsi="Luciole" w:cs="Calibri"/>
        </w:rPr>
        <w:t>: En créant un cadre de travail respectueux et inclusif, les entreprises bénéficient d’une</w:t>
      </w:r>
      <w:r w:rsidRPr="00D7189F">
        <w:rPr>
          <w:rFonts w:ascii="Calibri" w:eastAsia="Calibri" w:hAnsi="Calibri" w:cs="Calibri"/>
        </w:rPr>
        <w:t> </w:t>
      </w:r>
      <w:r w:rsidRPr="00D7189F">
        <w:rPr>
          <w:rFonts w:ascii="Luciole" w:eastAsia="Calibri" w:hAnsi="Luciole" w:cs="Calibri"/>
        </w:rPr>
        <w:t xml:space="preserve">plus grande </w:t>
      </w:r>
      <w:r w:rsidRPr="00D7189F">
        <w:rPr>
          <w:rFonts w:ascii="Luciole" w:eastAsia="Calibri" w:hAnsi="Luciole" w:cs="Calibri"/>
        </w:rPr>
        <w:lastRenderedPageBreak/>
        <w:t>fidélisation</w:t>
      </w:r>
      <w:r w:rsidRPr="00D7189F">
        <w:rPr>
          <w:rFonts w:ascii="Calibri" w:eastAsia="Calibri" w:hAnsi="Calibri" w:cs="Calibri"/>
        </w:rPr>
        <w:t> </w:t>
      </w:r>
      <w:r w:rsidRPr="00D7189F">
        <w:rPr>
          <w:rFonts w:ascii="Luciole" w:eastAsia="Calibri" w:hAnsi="Luciole" w:cs="Calibri"/>
        </w:rPr>
        <w:t>des salariés et d’une</w:t>
      </w:r>
      <w:r w:rsidRPr="00D7189F">
        <w:rPr>
          <w:rFonts w:ascii="Calibri" w:eastAsia="Calibri" w:hAnsi="Calibri" w:cs="Calibri"/>
        </w:rPr>
        <w:t> </w:t>
      </w:r>
      <w:r w:rsidRPr="00D7189F">
        <w:rPr>
          <w:rFonts w:ascii="Luciole" w:eastAsia="Calibri" w:hAnsi="Luciole" w:cs="Calibri"/>
        </w:rPr>
        <w:t>réduction des coûts</w:t>
      </w:r>
      <w:r w:rsidRPr="00D7189F">
        <w:rPr>
          <w:rFonts w:ascii="Calibri" w:eastAsia="Calibri" w:hAnsi="Calibri" w:cs="Calibri"/>
        </w:rPr>
        <w:t> </w:t>
      </w:r>
      <w:r w:rsidRPr="00D7189F">
        <w:rPr>
          <w:rFonts w:ascii="Luciole" w:eastAsia="Calibri" w:hAnsi="Luciole" w:cs="Calibri"/>
        </w:rPr>
        <w:t>associés à la rotation du personnel</w:t>
      </w:r>
      <w:r w:rsidRPr="00526428">
        <w:rPr>
          <w:rFonts w:ascii="Luciole" w:eastAsia="Calibri" w:hAnsi="Luciole" w:cs="Calibri"/>
          <w:bCs/>
        </w:rPr>
        <w:t>.</w:t>
      </w:r>
    </w:p>
    <w:p w14:paraId="64127706" w14:textId="77777777" w:rsidR="00012B9D" w:rsidRPr="00526428" w:rsidRDefault="00012B9D" w:rsidP="00012B9D">
      <w:pPr>
        <w:snapToGrid w:val="0"/>
        <w:ind w:left="567"/>
        <w:rPr>
          <w:rFonts w:ascii="Luciole" w:eastAsia="Calibri" w:hAnsi="Luciole" w:cs="Calibri"/>
          <w:bCs/>
        </w:rPr>
      </w:pPr>
    </w:p>
    <w:p w14:paraId="2A287E69" w14:textId="1A2EE83E" w:rsidR="00DD22A9" w:rsidRPr="00526428" w:rsidRDefault="00DD22A9" w:rsidP="00526428">
      <w:pPr>
        <w:snapToGrid w:val="0"/>
        <w:rPr>
          <w:rFonts w:ascii="Luciole" w:eastAsia="Calibri" w:hAnsi="Luciole" w:cs="Calibri"/>
          <w:bCs/>
        </w:rPr>
      </w:pPr>
    </w:p>
    <w:p w14:paraId="075B0A00" w14:textId="5E81B4FC" w:rsidR="00012B9D" w:rsidRPr="00F8305B" w:rsidRDefault="00DD22A9" w:rsidP="00F8305B">
      <w:pPr>
        <w:snapToGrid w:val="0"/>
        <w:rPr>
          <w:rFonts w:ascii="Calibri" w:eastAsia="Calibri" w:hAnsi="Calibri" w:cs="Calibri"/>
          <w:b/>
          <w:bCs/>
        </w:rPr>
      </w:pPr>
      <w:r w:rsidRPr="00F8305B">
        <w:rPr>
          <w:rFonts w:ascii="Luciole" w:eastAsia="Calibri" w:hAnsi="Luciole" w:cs="Calibri"/>
          <w:b/>
          <w:bCs/>
        </w:rPr>
        <w:t>Conclusion</w:t>
      </w:r>
    </w:p>
    <w:p w14:paraId="467B205A" w14:textId="77777777" w:rsidR="00012B9D" w:rsidRDefault="00012B9D" w:rsidP="00526428">
      <w:pPr>
        <w:snapToGrid w:val="0"/>
        <w:rPr>
          <w:rFonts w:ascii="Calibri" w:eastAsia="Calibri" w:hAnsi="Calibri" w:cs="Calibri"/>
          <w:b/>
          <w:bCs/>
        </w:rPr>
      </w:pPr>
    </w:p>
    <w:p w14:paraId="78F3C0C0" w14:textId="77777777" w:rsidR="00012B9D" w:rsidRDefault="00012B9D" w:rsidP="00526428">
      <w:pPr>
        <w:snapToGrid w:val="0"/>
        <w:rPr>
          <w:rFonts w:ascii="Calibri" w:eastAsia="Calibri" w:hAnsi="Calibri" w:cs="Calibri"/>
          <w:b/>
          <w:bCs/>
        </w:rPr>
      </w:pPr>
    </w:p>
    <w:p w14:paraId="15675028" w14:textId="77777777" w:rsidR="001F5CD7" w:rsidRDefault="00DD22A9" w:rsidP="00526428">
      <w:pPr>
        <w:snapToGrid w:val="0"/>
        <w:rPr>
          <w:rFonts w:ascii="Luciole" w:eastAsia="Calibri" w:hAnsi="Luciole" w:cs="Calibri"/>
          <w:bCs/>
        </w:rPr>
      </w:pPr>
      <w:r w:rsidRPr="00526428">
        <w:rPr>
          <w:rFonts w:ascii="Luciole" w:eastAsia="Calibri" w:hAnsi="Luciole" w:cs="Calibri"/>
          <w:bCs/>
        </w:rPr>
        <w:t>Le</w:t>
      </w:r>
      <w:r w:rsidRPr="00526428">
        <w:rPr>
          <w:rFonts w:ascii="Calibri" w:eastAsia="Calibri" w:hAnsi="Calibri" w:cs="Calibri"/>
          <w:bCs/>
        </w:rPr>
        <w:t> </w:t>
      </w:r>
      <w:r w:rsidRPr="00526428">
        <w:rPr>
          <w:rFonts w:ascii="Luciole" w:eastAsia="Calibri" w:hAnsi="Luciole" w:cs="Calibri"/>
          <w:bCs/>
        </w:rPr>
        <w:t>Fonds pour l’Emploi, en soutenant les aménagements de postes de travail et la formation professionnelle des personnes en situation de handicap, est un</w:t>
      </w:r>
      <w:r w:rsidRPr="00526428">
        <w:rPr>
          <w:rFonts w:ascii="Calibri" w:eastAsia="Calibri" w:hAnsi="Calibri" w:cs="Calibri"/>
          <w:bCs/>
        </w:rPr>
        <w:t> </w:t>
      </w:r>
      <w:r w:rsidRPr="00526428">
        <w:rPr>
          <w:rFonts w:ascii="Luciole" w:eastAsia="Calibri" w:hAnsi="Luciole" w:cs="Calibri"/>
          <w:bCs/>
        </w:rPr>
        <w:t>levier stratégique puissant</w:t>
      </w:r>
      <w:r w:rsidRPr="00526428">
        <w:rPr>
          <w:rFonts w:ascii="Calibri" w:eastAsia="Calibri" w:hAnsi="Calibri" w:cs="Calibri"/>
          <w:bCs/>
        </w:rPr>
        <w:t> </w:t>
      </w:r>
      <w:r w:rsidRPr="00526428">
        <w:rPr>
          <w:rFonts w:ascii="Luciole" w:eastAsia="Calibri" w:hAnsi="Luciole" w:cs="Calibri"/>
          <w:bCs/>
        </w:rPr>
        <w:t xml:space="preserve">pour les entreprises luxembourgeoises. </w:t>
      </w:r>
    </w:p>
    <w:p w14:paraId="7A802342" w14:textId="77777777" w:rsidR="001F5CD7" w:rsidRDefault="001F5CD7" w:rsidP="00526428">
      <w:pPr>
        <w:snapToGrid w:val="0"/>
        <w:rPr>
          <w:rFonts w:ascii="Luciole" w:eastAsia="Calibri" w:hAnsi="Luciole" w:cs="Calibri"/>
          <w:bCs/>
        </w:rPr>
      </w:pPr>
    </w:p>
    <w:p w14:paraId="3DC044AF" w14:textId="77777777" w:rsidR="001F5CD7" w:rsidRDefault="001F5CD7" w:rsidP="00526428">
      <w:pPr>
        <w:snapToGrid w:val="0"/>
        <w:rPr>
          <w:rFonts w:ascii="Luciole" w:eastAsia="Calibri" w:hAnsi="Luciole" w:cs="Calibri"/>
          <w:bCs/>
        </w:rPr>
      </w:pPr>
    </w:p>
    <w:p w14:paraId="45865699" w14:textId="20D59BA1" w:rsidR="001F5CD7" w:rsidRDefault="00DD22A9" w:rsidP="00526428">
      <w:pPr>
        <w:snapToGrid w:val="0"/>
        <w:rPr>
          <w:rFonts w:ascii="Luciole" w:eastAsia="Calibri" w:hAnsi="Luciole" w:cs="Calibri"/>
          <w:bCs/>
        </w:rPr>
      </w:pPr>
      <w:r w:rsidRPr="00526428">
        <w:rPr>
          <w:rFonts w:ascii="Luciole" w:eastAsia="Calibri" w:hAnsi="Luciole" w:cs="Calibri"/>
          <w:bCs/>
        </w:rPr>
        <w:t>Ce soutien financier permet non seulement de réduire les coûts liés à l</w:t>
      </w:r>
      <w:r w:rsidR="00C6274A" w:rsidRPr="00526428">
        <w:rPr>
          <w:rFonts w:ascii="Luciole" w:eastAsia="Calibri" w:hAnsi="Luciole" w:cs="Calibri"/>
          <w:bCs/>
        </w:rPr>
        <w:t>’</w:t>
      </w:r>
      <w:r w:rsidRPr="00526428">
        <w:rPr>
          <w:rFonts w:ascii="Luciole" w:eastAsia="Calibri" w:hAnsi="Luciole" w:cs="Calibri"/>
          <w:bCs/>
        </w:rPr>
        <w:t>intégration des PSDH, mais aussi de</w:t>
      </w:r>
      <w:r w:rsidRPr="00526428">
        <w:rPr>
          <w:rFonts w:ascii="Calibri" w:eastAsia="Calibri" w:hAnsi="Calibri" w:cs="Calibri"/>
          <w:bCs/>
        </w:rPr>
        <w:t> </w:t>
      </w:r>
      <w:r w:rsidRPr="00526428">
        <w:rPr>
          <w:rFonts w:ascii="Luciole" w:eastAsia="Calibri" w:hAnsi="Luciole" w:cs="Calibri"/>
          <w:bCs/>
        </w:rPr>
        <w:t>renforcer la compétitivité</w:t>
      </w:r>
      <w:r w:rsidRPr="00526428">
        <w:rPr>
          <w:rFonts w:ascii="Calibri" w:eastAsia="Calibri" w:hAnsi="Calibri" w:cs="Calibri"/>
          <w:bCs/>
        </w:rPr>
        <w:t> </w:t>
      </w:r>
      <w:r w:rsidRPr="00526428">
        <w:rPr>
          <w:rFonts w:ascii="Luciole" w:eastAsia="Calibri" w:hAnsi="Luciole" w:cs="Calibri"/>
          <w:bCs/>
        </w:rPr>
        <w:t xml:space="preserve">et l’image des entreprises. </w:t>
      </w:r>
    </w:p>
    <w:p w14:paraId="332822B8" w14:textId="77777777" w:rsidR="001F5CD7" w:rsidRDefault="001F5CD7" w:rsidP="00526428">
      <w:pPr>
        <w:snapToGrid w:val="0"/>
        <w:rPr>
          <w:rFonts w:ascii="Luciole" w:eastAsia="Calibri" w:hAnsi="Luciole" w:cs="Calibri"/>
          <w:bCs/>
        </w:rPr>
      </w:pPr>
    </w:p>
    <w:p w14:paraId="2235FC5A" w14:textId="77777777" w:rsidR="001F5CD7" w:rsidRDefault="001F5CD7" w:rsidP="00526428">
      <w:pPr>
        <w:snapToGrid w:val="0"/>
        <w:rPr>
          <w:rFonts w:ascii="Luciole" w:eastAsia="Calibri" w:hAnsi="Luciole" w:cs="Calibri"/>
          <w:bCs/>
        </w:rPr>
      </w:pPr>
    </w:p>
    <w:p w14:paraId="32C5ECC1" w14:textId="25C8C4E3" w:rsidR="00DD22A9" w:rsidRPr="00526428" w:rsidRDefault="00DD22A9" w:rsidP="00526428">
      <w:pPr>
        <w:snapToGrid w:val="0"/>
        <w:rPr>
          <w:rFonts w:ascii="Luciole" w:eastAsia="Calibri" w:hAnsi="Luciole" w:cs="Calibri"/>
          <w:b/>
          <w:bCs/>
        </w:rPr>
      </w:pPr>
      <w:r w:rsidRPr="00526428">
        <w:rPr>
          <w:rFonts w:ascii="Luciole" w:eastAsia="Calibri" w:hAnsi="Luciole" w:cs="Calibri"/>
          <w:bCs/>
        </w:rPr>
        <w:t>En investissant dans l</w:t>
      </w:r>
      <w:r w:rsidR="00C6274A" w:rsidRPr="00526428">
        <w:rPr>
          <w:rFonts w:ascii="Luciole" w:eastAsia="Calibri" w:hAnsi="Luciole" w:cs="Calibri"/>
          <w:bCs/>
        </w:rPr>
        <w:t>’</w:t>
      </w:r>
      <w:r w:rsidRPr="00526428">
        <w:rPr>
          <w:rFonts w:ascii="Luciole" w:eastAsia="Calibri" w:hAnsi="Luciole" w:cs="Calibri"/>
          <w:bCs/>
        </w:rPr>
        <w:t>inclusion professionnelle, les employeurs ne se contentent pas de respecter leurs obligations légales</w:t>
      </w:r>
      <w:r w:rsidR="00C6274A" w:rsidRPr="00526428">
        <w:rPr>
          <w:rFonts w:ascii="Calibri" w:eastAsia="Calibri" w:hAnsi="Calibri" w:cs="Calibri"/>
          <w:bCs/>
        </w:rPr>
        <w:t> </w:t>
      </w:r>
      <w:r w:rsidRPr="00526428">
        <w:rPr>
          <w:rFonts w:ascii="Luciole" w:eastAsia="Calibri" w:hAnsi="Luciole" w:cs="Calibri"/>
          <w:bCs/>
        </w:rPr>
        <w:t>: ils bâtissent également un environnement de travail plus équitable, productif et attractif.</w:t>
      </w:r>
    </w:p>
    <w:p w14:paraId="000000AB" w14:textId="77777777" w:rsidR="00A3307B" w:rsidRDefault="00A3307B" w:rsidP="00526428">
      <w:pPr>
        <w:snapToGrid w:val="0"/>
        <w:rPr>
          <w:rFonts w:ascii="Luciole" w:eastAsia="Calibri" w:hAnsi="Luciole" w:cs="Calibri"/>
        </w:rPr>
      </w:pPr>
    </w:p>
    <w:p w14:paraId="572585C0" w14:textId="77777777" w:rsidR="00012B9D" w:rsidRPr="00526428" w:rsidRDefault="00012B9D" w:rsidP="00526428">
      <w:pPr>
        <w:snapToGrid w:val="0"/>
        <w:rPr>
          <w:rFonts w:ascii="Luciole" w:eastAsia="Calibri" w:hAnsi="Luciole" w:cs="Calibri"/>
        </w:rPr>
      </w:pPr>
    </w:p>
    <w:p w14:paraId="29F4E28D" w14:textId="32A40A0C" w:rsidR="00012B9D" w:rsidRPr="00F8305B" w:rsidRDefault="00D3034D" w:rsidP="00F8305B">
      <w:pPr>
        <w:snapToGrid w:val="0"/>
        <w:rPr>
          <w:rFonts w:ascii="Luciole" w:eastAsia="Calibri" w:hAnsi="Luciole" w:cs="Calibri"/>
          <w:b/>
          <w:bCs/>
        </w:rPr>
      </w:pPr>
      <w:hyperlink r:id="rId62" w:tooltip="Site Internet de la Chambre de commerce du luxembourg" w:history="1">
        <w:r w:rsidR="00DD22A9" w:rsidRPr="00F8305B">
          <w:rPr>
            <w:rStyle w:val="Lienhypertexte"/>
            <w:rFonts w:ascii="Luciole" w:eastAsia="Calibri" w:hAnsi="Luciole" w:cs="Calibri"/>
            <w:b/>
            <w:bCs/>
          </w:rPr>
          <w:t>La</w:t>
        </w:r>
        <w:r w:rsidR="00DD22A9" w:rsidRPr="00F8305B">
          <w:rPr>
            <w:rStyle w:val="Lienhypertexte"/>
            <w:rFonts w:ascii="Calibri" w:eastAsia="Calibri" w:hAnsi="Calibri" w:cs="Calibri"/>
            <w:b/>
            <w:bCs/>
          </w:rPr>
          <w:t> </w:t>
        </w:r>
        <w:r w:rsidR="00DD22A9" w:rsidRPr="00F8305B">
          <w:rPr>
            <w:rStyle w:val="Lienhypertexte"/>
            <w:rFonts w:ascii="Luciole" w:eastAsia="Calibri" w:hAnsi="Luciole" w:cs="Calibri"/>
            <w:b/>
            <w:bCs/>
          </w:rPr>
          <w:t>Chambre de Commerce du Luxembourg</w:t>
        </w:r>
      </w:hyperlink>
    </w:p>
    <w:p w14:paraId="26CDBAE9" w14:textId="77777777" w:rsidR="00012B9D" w:rsidRDefault="00012B9D" w:rsidP="00012B9D">
      <w:pPr>
        <w:snapToGrid w:val="0"/>
        <w:rPr>
          <w:rFonts w:ascii="Luciole" w:eastAsia="Calibri" w:hAnsi="Luciole" w:cs="Calibri"/>
          <w:bCs/>
        </w:rPr>
      </w:pPr>
    </w:p>
    <w:p w14:paraId="5606B6D3" w14:textId="77777777" w:rsidR="00F8305B" w:rsidRDefault="00F8305B" w:rsidP="00012B9D">
      <w:pPr>
        <w:snapToGrid w:val="0"/>
        <w:rPr>
          <w:rFonts w:ascii="Luciole" w:eastAsia="Calibri" w:hAnsi="Luciole" w:cs="Calibri"/>
          <w:bCs/>
        </w:rPr>
      </w:pPr>
    </w:p>
    <w:p w14:paraId="0DE717F2" w14:textId="4A3E6071" w:rsidR="00DD22A9" w:rsidRPr="00012B9D" w:rsidRDefault="00012B9D" w:rsidP="00012B9D">
      <w:pPr>
        <w:snapToGrid w:val="0"/>
        <w:rPr>
          <w:rFonts w:ascii="Luciole" w:eastAsia="Calibri" w:hAnsi="Luciole" w:cs="Calibri"/>
          <w:b/>
          <w:bCs/>
        </w:rPr>
      </w:pPr>
      <w:r>
        <w:rPr>
          <w:rFonts w:ascii="Luciole" w:eastAsia="Calibri" w:hAnsi="Luciole" w:cs="Calibri"/>
          <w:bCs/>
        </w:rPr>
        <w:t>R</w:t>
      </w:r>
      <w:r w:rsidR="00DD22A9" w:rsidRPr="00012B9D">
        <w:rPr>
          <w:rFonts w:ascii="Luciole" w:eastAsia="Calibri" w:hAnsi="Luciole" w:cs="Calibri"/>
          <w:bCs/>
        </w:rPr>
        <w:t>eprésentant les intérêts des entreprises des secteurs de l</w:t>
      </w:r>
      <w:r w:rsidR="00C6274A" w:rsidRPr="00012B9D">
        <w:rPr>
          <w:rFonts w:ascii="Luciole" w:eastAsia="Calibri" w:hAnsi="Luciole" w:cs="Calibri"/>
          <w:bCs/>
        </w:rPr>
        <w:t>’</w:t>
      </w:r>
      <w:r w:rsidR="00DD22A9" w:rsidRPr="00012B9D">
        <w:rPr>
          <w:rFonts w:ascii="Luciole" w:eastAsia="Calibri" w:hAnsi="Luciole" w:cs="Calibri"/>
          <w:bCs/>
        </w:rPr>
        <w:t>industrie, du commerce et des services, est un acteur clé dans le soutien des initiatives d’inclusion des personnes en situation de handicap. Grâce à ses programmes de formation continue, elle aide les entreprises à</w:t>
      </w:r>
      <w:r w:rsidR="00DD22A9" w:rsidRPr="00012B9D">
        <w:rPr>
          <w:rFonts w:ascii="Calibri" w:eastAsia="Calibri" w:hAnsi="Calibri" w:cs="Calibri"/>
          <w:bCs/>
        </w:rPr>
        <w:t> </w:t>
      </w:r>
      <w:r w:rsidR="00DD22A9" w:rsidRPr="00012B9D">
        <w:rPr>
          <w:rFonts w:ascii="Luciole" w:eastAsia="Calibri" w:hAnsi="Luciole" w:cs="Calibri"/>
          <w:bCs/>
        </w:rPr>
        <w:t>adapter les compétences de leurs salariés handicapés</w:t>
      </w:r>
      <w:r w:rsidR="00DD22A9" w:rsidRPr="00012B9D">
        <w:rPr>
          <w:rFonts w:ascii="Calibri" w:eastAsia="Calibri" w:hAnsi="Calibri" w:cs="Calibri"/>
          <w:bCs/>
        </w:rPr>
        <w:t> </w:t>
      </w:r>
      <w:r w:rsidR="00DD22A9" w:rsidRPr="00012B9D">
        <w:rPr>
          <w:rFonts w:ascii="Luciole" w:eastAsia="Calibri" w:hAnsi="Luciole" w:cs="Calibri"/>
          <w:bCs/>
        </w:rPr>
        <w:t>aux besoins spécifiques du marché du travail, tout en promouvant des politiques d’inclusion durables.</w:t>
      </w:r>
    </w:p>
    <w:p w14:paraId="4435B316" w14:textId="77777777" w:rsidR="0043256E" w:rsidRDefault="0043256E" w:rsidP="00526428">
      <w:pPr>
        <w:snapToGrid w:val="0"/>
        <w:rPr>
          <w:rFonts w:ascii="Luciole" w:eastAsia="Calibri" w:hAnsi="Luciole" w:cs="Calibri"/>
          <w:bCs/>
        </w:rPr>
      </w:pPr>
    </w:p>
    <w:p w14:paraId="0DE562B3" w14:textId="77777777" w:rsidR="00012B9D" w:rsidRPr="00526428" w:rsidRDefault="00012B9D" w:rsidP="00526428">
      <w:pPr>
        <w:snapToGrid w:val="0"/>
        <w:rPr>
          <w:rFonts w:ascii="Luciole" w:eastAsia="Calibri" w:hAnsi="Luciole" w:cs="Calibri"/>
          <w:bCs/>
        </w:rPr>
      </w:pPr>
    </w:p>
    <w:p w14:paraId="758E4846" w14:textId="5AB3F11C" w:rsidR="00DD22A9" w:rsidRPr="00526428" w:rsidRDefault="00DD22A9" w:rsidP="00526428">
      <w:pPr>
        <w:snapToGrid w:val="0"/>
        <w:rPr>
          <w:rFonts w:ascii="Luciole" w:eastAsia="Calibri" w:hAnsi="Luciole" w:cs="Calibri"/>
          <w:bCs/>
        </w:rPr>
      </w:pPr>
      <w:r w:rsidRPr="00526428">
        <w:rPr>
          <w:rFonts w:ascii="Luciole" w:eastAsia="Calibri" w:hAnsi="Luciole" w:cs="Calibri"/>
          <w:bCs/>
        </w:rPr>
        <w:t>Pour les entreprises, cette collaboration avec la Chambre de Commerce constitue une</w:t>
      </w:r>
      <w:r w:rsidRPr="00526428">
        <w:rPr>
          <w:rFonts w:ascii="Calibri" w:eastAsia="Calibri" w:hAnsi="Calibri" w:cs="Calibri"/>
          <w:bCs/>
        </w:rPr>
        <w:t> </w:t>
      </w:r>
      <w:r w:rsidRPr="00526428">
        <w:rPr>
          <w:rFonts w:ascii="Luciole" w:eastAsia="Calibri" w:hAnsi="Luciole" w:cs="Calibri"/>
          <w:bCs/>
        </w:rPr>
        <w:t>opportunité stratégique</w:t>
      </w:r>
      <w:r w:rsidRPr="00526428">
        <w:rPr>
          <w:rFonts w:ascii="Calibri" w:eastAsia="Calibri" w:hAnsi="Calibri" w:cs="Calibri"/>
          <w:bCs/>
        </w:rPr>
        <w:t> </w:t>
      </w:r>
      <w:r w:rsidRPr="00526428">
        <w:rPr>
          <w:rFonts w:ascii="Luciole" w:eastAsia="Calibri" w:hAnsi="Luciole" w:cs="Calibri"/>
          <w:bCs/>
        </w:rPr>
        <w:t>: elle renforce leur compétitivité, améliore leur productivité et consolide leur engagement en faveur de la diversité et de l’égalité des chances.</w:t>
      </w:r>
    </w:p>
    <w:p w14:paraId="6E778975" w14:textId="20868CDA" w:rsidR="00DD22A9" w:rsidRDefault="00DD22A9" w:rsidP="00526428">
      <w:pPr>
        <w:snapToGrid w:val="0"/>
        <w:rPr>
          <w:rFonts w:ascii="Luciole" w:eastAsia="Calibri" w:hAnsi="Luciole" w:cs="Calibri"/>
          <w:bCs/>
        </w:rPr>
      </w:pPr>
    </w:p>
    <w:p w14:paraId="382238AB" w14:textId="77777777" w:rsidR="001F5CD7" w:rsidRPr="00526428" w:rsidRDefault="001F5CD7" w:rsidP="00526428">
      <w:pPr>
        <w:snapToGrid w:val="0"/>
        <w:rPr>
          <w:rFonts w:ascii="Luciole" w:eastAsia="Calibri" w:hAnsi="Luciole" w:cs="Calibri"/>
          <w:bCs/>
        </w:rPr>
      </w:pPr>
    </w:p>
    <w:p w14:paraId="7AE13A39" w14:textId="147A2D71" w:rsidR="00DD22A9" w:rsidRPr="00F8305B" w:rsidRDefault="00DD22A9" w:rsidP="00F8305B">
      <w:pPr>
        <w:snapToGrid w:val="0"/>
        <w:rPr>
          <w:rFonts w:ascii="Luciole" w:eastAsia="Calibri" w:hAnsi="Luciole" w:cs="Calibri"/>
          <w:b/>
          <w:bCs/>
        </w:rPr>
      </w:pPr>
      <w:r w:rsidRPr="00F8305B">
        <w:rPr>
          <w:rFonts w:ascii="Luciole" w:eastAsia="Calibri" w:hAnsi="Luciole" w:cs="Calibri"/>
          <w:b/>
          <w:bCs/>
        </w:rPr>
        <w:t>Avantages pour les entreprises</w:t>
      </w:r>
    </w:p>
    <w:p w14:paraId="15D5D92F" w14:textId="77777777" w:rsidR="0043256E" w:rsidRDefault="0043256E" w:rsidP="00526428">
      <w:pPr>
        <w:snapToGrid w:val="0"/>
        <w:rPr>
          <w:rFonts w:ascii="Luciole" w:eastAsia="Calibri" w:hAnsi="Luciole" w:cs="Calibri"/>
          <w:b/>
          <w:bCs/>
        </w:rPr>
      </w:pPr>
    </w:p>
    <w:p w14:paraId="35FF101B" w14:textId="77777777" w:rsidR="00012B9D" w:rsidRPr="00526428" w:rsidRDefault="00012B9D" w:rsidP="00526428">
      <w:pPr>
        <w:snapToGrid w:val="0"/>
        <w:rPr>
          <w:rFonts w:ascii="Luciole" w:eastAsia="Calibri" w:hAnsi="Luciole" w:cs="Calibri"/>
          <w:b/>
          <w:bCs/>
        </w:rPr>
      </w:pPr>
    </w:p>
    <w:p w14:paraId="760C7969" w14:textId="77777777" w:rsidR="00012B9D" w:rsidRDefault="00DD22A9" w:rsidP="00526428">
      <w:pPr>
        <w:snapToGrid w:val="0"/>
        <w:rPr>
          <w:rFonts w:ascii="Calibri" w:eastAsia="Calibri" w:hAnsi="Calibri" w:cs="Calibri"/>
          <w:b/>
          <w:bCs/>
        </w:rPr>
      </w:pPr>
      <w:r w:rsidRPr="00526428">
        <w:rPr>
          <w:rFonts w:ascii="Luciole" w:eastAsia="Calibri" w:hAnsi="Luciole" w:cs="Calibri"/>
          <w:b/>
          <w:bCs/>
        </w:rPr>
        <w:t>Développement des compétences</w:t>
      </w:r>
    </w:p>
    <w:p w14:paraId="63958075" w14:textId="77777777" w:rsidR="00012B9D" w:rsidRDefault="00012B9D" w:rsidP="00526428">
      <w:pPr>
        <w:snapToGrid w:val="0"/>
        <w:rPr>
          <w:rFonts w:ascii="Calibri" w:eastAsia="Calibri" w:hAnsi="Calibri" w:cs="Calibri"/>
          <w:b/>
          <w:bCs/>
        </w:rPr>
      </w:pPr>
    </w:p>
    <w:p w14:paraId="0B261264" w14:textId="77777777" w:rsidR="00012B9D" w:rsidRDefault="00012B9D" w:rsidP="00526428">
      <w:pPr>
        <w:snapToGrid w:val="0"/>
        <w:rPr>
          <w:rFonts w:ascii="Calibri" w:eastAsia="Calibri" w:hAnsi="Calibri" w:cs="Calibri"/>
          <w:b/>
          <w:bCs/>
        </w:rPr>
      </w:pPr>
    </w:p>
    <w:p w14:paraId="2AA3855D" w14:textId="796DFA3E" w:rsidR="00DD22A9" w:rsidRDefault="00DD22A9" w:rsidP="00526428">
      <w:pPr>
        <w:snapToGrid w:val="0"/>
        <w:rPr>
          <w:rFonts w:ascii="Luciole" w:eastAsia="Calibri" w:hAnsi="Luciole" w:cs="Calibri"/>
          <w:bCs/>
        </w:rPr>
      </w:pPr>
      <w:r w:rsidRPr="00526428">
        <w:rPr>
          <w:rFonts w:ascii="Luciole" w:eastAsia="Calibri" w:hAnsi="Luciole" w:cs="Calibri"/>
          <w:bCs/>
        </w:rPr>
        <w:t xml:space="preserve">Les programmes </w:t>
      </w:r>
      <w:r w:rsidR="0043256E" w:rsidRPr="00526428">
        <w:rPr>
          <w:rFonts w:ascii="Luciole" w:eastAsia="Calibri" w:hAnsi="Luciole" w:cs="Calibri"/>
          <w:bCs/>
        </w:rPr>
        <w:t xml:space="preserve">de formation adaptés aux besoins </w:t>
      </w:r>
      <w:r w:rsidRPr="00526428">
        <w:rPr>
          <w:rFonts w:ascii="Luciole" w:eastAsia="Calibri" w:hAnsi="Luciole" w:cs="Calibri"/>
          <w:bCs/>
        </w:rPr>
        <w:t>proposés par la Chambre de Commerce permettent de former les PSDH en tenant compte de leurs limitations ou besoins particuliers, ce qui</w:t>
      </w:r>
      <w:r w:rsidR="00C6274A" w:rsidRPr="00526428">
        <w:rPr>
          <w:rFonts w:ascii="Calibri" w:eastAsia="Calibri" w:hAnsi="Calibri" w:cs="Calibri"/>
          <w:bCs/>
        </w:rPr>
        <w:t> </w:t>
      </w:r>
      <w:r w:rsidRPr="00526428">
        <w:rPr>
          <w:rFonts w:ascii="Luciole" w:eastAsia="Calibri" w:hAnsi="Luciole" w:cs="Calibri"/>
          <w:bCs/>
        </w:rPr>
        <w:t>:</w:t>
      </w:r>
    </w:p>
    <w:p w14:paraId="58CA37DF" w14:textId="77777777" w:rsidR="00012B9D" w:rsidRPr="00526428" w:rsidRDefault="00012B9D" w:rsidP="00526428">
      <w:pPr>
        <w:snapToGrid w:val="0"/>
        <w:rPr>
          <w:rFonts w:ascii="Luciole" w:eastAsia="Calibri" w:hAnsi="Luciole" w:cs="Calibri"/>
          <w:b/>
          <w:bCs/>
        </w:rPr>
      </w:pPr>
    </w:p>
    <w:p w14:paraId="14259F4B" w14:textId="77777777" w:rsidR="0043256E" w:rsidRPr="00526428" w:rsidRDefault="0043256E" w:rsidP="00526428">
      <w:pPr>
        <w:snapToGrid w:val="0"/>
        <w:rPr>
          <w:rFonts w:ascii="Luciole" w:eastAsia="Calibri" w:hAnsi="Luciole" w:cs="Calibri"/>
          <w:bCs/>
        </w:rPr>
      </w:pPr>
    </w:p>
    <w:p w14:paraId="5E3FFD2D" w14:textId="328F776E" w:rsidR="00DD22A9" w:rsidRPr="00526428" w:rsidRDefault="00DD22A9" w:rsidP="009A6B6E">
      <w:pPr>
        <w:pStyle w:val="Paragraphedeliste"/>
        <w:numPr>
          <w:ilvl w:val="0"/>
          <w:numId w:val="51"/>
        </w:numPr>
        <w:snapToGrid w:val="0"/>
        <w:ind w:left="567" w:hanging="567"/>
        <w:contextualSpacing w:val="0"/>
        <w:rPr>
          <w:rFonts w:ascii="Luciole" w:eastAsia="Calibri" w:hAnsi="Luciole" w:cs="Calibri"/>
          <w:bCs/>
        </w:rPr>
      </w:pPr>
      <w:r w:rsidRPr="00526428">
        <w:rPr>
          <w:rFonts w:ascii="Luciole" w:eastAsia="Calibri" w:hAnsi="Luciole" w:cs="Calibri"/>
          <w:bCs/>
        </w:rPr>
        <w:t>Renforce leur</w:t>
      </w:r>
      <w:r w:rsidRPr="00526428">
        <w:rPr>
          <w:rFonts w:ascii="Calibri" w:eastAsia="Calibri" w:hAnsi="Calibri" w:cs="Calibri"/>
          <w:bCs/>
        </w:rPr>
        <w:t> </w:t>
      </w:r>
      <w:r w:rsidRPr="00526428">
        <w:rPr>
          <w:rFonts w:ascii="Luciole" w:eastAsia="Calibri" w:hAnsi="Luciole" w:cs="Calibri"/>
          <w:bCs/>
        </w:rPr>
        <w:t>autonomie</w:t>
      </w:r>
      <w:r w:rsidRPr="00526428">
        <w:rPr>
          <w:rFonts w:ascii="Calibri" w:eastAsia="Calibri" w:hAnsi="Calibri" w:cs="Calibri"/>
          <w:bCs/>
        </w:rPr>
        <w:t> </w:t>
      </w:r>
      <w:r w:rsidRPr="00526428">
        <w:rPr>
          <w:rFonts w:ascii="Luciole" w:eastAsia="Calibri" w:hAnsi="Luciole" w:cs="Calibri"/>
          <w:bCs/>
        </w:rPr>
        <w:t>sur le lieu de travail</w:t>
      </w:r>
      <w:r w:rsidR="00012B9D">
        <w:rPr>
          <w:rFonts w:ascii="Calibri" w:eastAsia="Calibri" w:hAnsi="Calibri" w:cs="Calibri"/>
          <w:bCs/>
        </w:rPr>
        <w:t> </w:t>
      </w:r>
      <w:r w:rsidR="00012B9D">
        <w:rPr>
          <w:rFonts w:ascii="Luciole" w:eastAsia="Calibri" w:hAnsi="Luciole" w:cs="Calibri"/>
          <w:bCs/>
        </w:rPr>
        <w:t>;</w:t>
      </w:r>
    </w:p>
    <w:p w14:paraId="3A2DE8F5" w14:textId="77777777" w:rsidR="0043256E" w:rsidRPr="00526428" w:rsidRDefault="0043256E" w:rsidP="00526428">
      <w:pPr>
        <w:pStyle w:val="Paragraphedeliste"/>
        <w:snapToGrid w:val="0"/>
        <w:ind w:left="567"/>
        <w:contextualSpacing w:val="0"/>
        <w:rPr>
          <w:rFonts w:ascii="Luciole" w:eastAsia="Calibri" w:hAnsi="Luciole" w:cs="Calibri"/>
          <w:bCs/>
        </w:rPr>
      </w:pPr>
    </w:p>
    <w:p w14:paraId="57E0909F" w14:textId="77777777" w:rsidR="00DD22A9" w:rsidRPr="00526428" w:rsidRDefault="00DD22A9" w:rsidP="009A6B6E">
      <w:pPr>
        <w:pStyle w:val="Paragraphedeliste"/>
        <w:numPr>
          <w:ilvl w:val="0"/>
          <w:numId w:val="51"/>
        </w:numPr>
        <w:snapToGrid w:val="0"/>
        <w:ind w:left="567" w:hanging="567"/>
        <w:contextualSpacing w:val="0"/>
        <w:rPr>
          <w:rFonts w:ascii="Luciole" w:eastAsia="Calibri" w:hAnsi="Luciole" w:cs="Calibri"/>
          <w:bCs/>
        </w:rPr>
      </w:pPr>
      <w:r w:rsidRPr="00526428">
        <w:rPr>
          <w:rFonts w:ascii="Luciole" w:eastAsia="Calibri" w:hAnsi="Luciole" w:cs="Calibri"/>
          <w:bCs/>
        </w:rPr>
        <w:t>Améliore leur</w:t>
      </w:r>
      <w:r w:rsidRPr="00526428">
        <w:rPr>
          <w:rFonts w:ascii="Calibri" w:eastAsia="Calibri" w:hAnsi="Calibri" w:cs="Calibri"/>
          <w:bCs/>
        </w:rPr>
        <w:t> </w:t>
      </w:r>
      <w:r w:rsidRPr="00526428">
        <w:rPr>
          <w:rFonts w:ascii="Luciole" w:eastAsia="Calibri" w:hAnsi="Luciole" w:cs="Calibri"/>
          <w:bCs/>
        </w:rPr>
        <w:t>productivité</w:t>
      </w:r>
      <w:r w:rsidRPr="00526428">
        <w:rPr>
          <w:rFonts w:ascii="Calibri" w:eastAsia="Calibri" w:hAnsi="Calibri" w:cs="Calibri"/>
          <w:bCs/>
        </w:rPr>
        <w:t> </w:t>
      </w:r>
      <w:r w:rsidRPr="00526428">
        <w:rPr>
          <w:rFonts w:ascii="Luciole" w:eastAsia="Calibri" w:hAnsi="Luciole" w:cs="Calibri"/>
          <w:bCs/>
        </w:rPr>
        <w:t>et leur contribution aux objectifs de l’entreprise.</w:t>
      </w:r>
    </w:p>
    <w:p w14:paraId="631FD1CE" w14:textId="77777777" w:rsidR="0043256E" w:rsidRDefault="0043256E" w:rsidP="00526428">
      <w:pPr>
        <w:snapToGrid w:val="0"/>
        <w:rPr>
          <w:rFonts w:ascii="Luciole" w:eastAsia="Calibri" w:hAnsi="Luciole" w:cs="Calibri"/>
          <w:bCs/>
        </w:rPr>
      </w:pPr>
    </w:p>
    <w:p w14:paraId="362777B0" w14:textId="77777777" w:rsidR="00012B9D" w:rsidRPr="00526428" w:rsidRDefault="00012B9D" w:rsidP="00526428">
      <w:pPr>
        <w:snapToGrid w:val="0"/>
        <w:rPr>
          <w:rFonts w:ascii="Luciole" w:eastAsia="Calibri" w:hAnsi="Luciole" w:cs="Calibri"/>
          <w:bCs/>
        </w:rPr>
      </w:pPr>
    </w:p>
    <w:p w14:paraId="5D190577" w14:textId="1D7697FE" w:rsidR="00DD22A9" w:rsidRPr="00D7189F" w:rsidRDefault="00DD22A9" w:rsidP="00526428">
      <w:pPr>
        <w:snapToGrid w:val="0"/>
        <w:rPr>
          <w:rFonts w:ascii="Luciole" w:eastAsia="Calibri" w:hAnsi="Luciole" w:cs="Calibri"/>
        </w:rPr>
      </w:pPr>
      <w:r w:rsidRPr="00D7189F">
        <w:rPr>
          <w:rFonts w:ascii="Luciole" w:eastAsia="Calibri" w:hAnsi="Luciole" w:cs="Calibri"/>
        </w:rPr>
        <w:t>En investissant dans la formation continue, les entreprises développent une équipe compétente et mieux préparée aux évolutions du marché.</w:t>
      </w:r>
    </w:p>
    <w:p w14:paraId="4309C594" w14:textId="77777777" w:rsidR="0043256E" w:rsidRPr="00D7189F" w:rsidRDefault="0043256E" w:rsidP="00526428">
      <w:pPr>
        <w:snapToGrid w:val="0"/>
        <w:rPr>
          <w:rFonts w:ascii="Luciole" w:eastAsia="Calibri" w:hAnsi="Luciole" w:cs="Calibri"/>
        </w:rPr>
      </w:pPr>
    </w:p>
    <w:p w14:paraId="3B6A2B75" w14:textId="77777777" w:rsidR="00012B9D" w:rsidRPr="00D7189F" w:rsidRDefault="00012B9D" w:rsidP="00526428">
      <w:pPr>
        <w:snapToGrid w:val="0"/>
        <w:rPr>
          <w:rFonts w:ascii="Luciole" w:eastAsia="Calibri" w:hAnsi="Luciole" w:cs="Calibri"/>
        </w:rPr>
      </w:pPr>
    </w:p>
    <w:p w14:paraId="5475CB4E" w14:textId="7BF09DF4" w:rsidR="00DD22A9" w:rsidRPr="00D7189F" w:rsidRDefault="00DD22A9" w:rsidP="00526428">
      <w:pPr>
        <w:snapToGrid w:val="0"/>
        <w:rPr>
          <w:rFonts w:ascii="Luciole" w:eastAsia="Calibri" w:hAnsi="Luciole" w:cs="Calibri"/>
        </w:rPr>
      </w:pPr>
      <w:r w:rsidRPr="00D7189F">
        <w:rPr>
          <w:rFonts w:ascii="Luciole" w:eastAsia="Calibri" w:hAnsi="Luciole" w:cs="Calibri"/>
        </w:rPr>
        <w:t>La Chambre de Commerce aide les entreprises à mettre en œuvre des politiques d’inclusion efficaces, garantissant une</w:t>
      </w:r>
      <w:r w:rsidRPr="00D7189F">
        <w:rPr>
          <w:rFonts w:ascii="Calibri" w:eastAsia="Calibri" w:hAnsi="Calibri" w:cs="Calibri"/>
        </w:rPr>
        <w:t> </w:t>
      </w:r>
      <w:r w:rsidRPr="00D7189F">
        <w:rPr>
          <w:rFonts w:ascii="Luciole" w:eastAsia="Calibri" w:hAnsi="Luciole" w:cs="Calibri"/>
        </w:rPr>
        <w:t>meilleure intégration</w:t>
      </w:r>
      <w:r w:rsidRPr="00D7189F">
        <w:rPr>
          <w:rFonts w:ascii="Calibri" w:eastAsia="Calibri" w:hAnsi="Calibri" w:cs="Calibri"/>
        </w:rPr>
        <w:t> </w:t>
      </w:r>
      <w:r w:rsidRPr="00D7189F">
        <w:rPr>
          <w:rFonts w:ascii="Luciole" w:eastAsia="Calibri" w:hAnsi="Luciole" w:cs="Calibri"/>
        </w:rPr>
        <w:t>des PSDH.</w:t>
      </w:r>
    </w:p>
    <w:p w14:paraId="09DEC698" w14:textId="77777777" w:rsidR="0043256E" w:rsidRPr="00D7189F" w:rsidRDefault="0043256E" w:rsidP="00526428">
      <w:pPr>
        <w:snapToGrid w:val="0"/>
        <w:rPr>
          <w:rFonts w:ascii="Luciole" w:eastAsia="Calibri" w:hAnsi="Luciole" w:cs="Calibri"/>
        </w:rPr>
      </w:pPr>
    </w:p>
    <w:p w14:paraId="14268604" w14:textId="77777777" w:rsidR="00012B9D" w:rsidRPr="00D7189F" w:rsidRDefault="00012B9D" w:rsidP="00526428">
      <w:pPr>
        <w:snapToGrid w:val="0"/>
        <w:rPr>
          <w:rFonts w:ascii="Luciole" w:eastAsia="Calibri" w:hAnsi="Luciole" w:cs="Calibri"/>
        </w:rPr>
      </w:pPr>
    </w:p>
    <w:p w14:paraId="460564E6" w14:textId="26EE1424" w:rsidR="00DD22A9" w:rsidRPr="00D7189F" w:rsidRDefault="00DD22A9" w:rsidP="00526428">
      <w:pPr>
        <w:snapToGrid w:val="0"/>
        <w:rPr>
          <w:rFonts w:ascii="Luciole" w:eastAsia="Calibri" w:hAnsi="Luciole" w:cs="Calibri"/>
        </w:rPr>
      </w:pPr>
      <w:r w:rsidRPr="00D7189F">
        <w:rPr>
          <w:rFonts w:ascii="Luciole" w:eastAsia="Calibri" w:hAnsi="Luciole" w:cs="Calibri"/>
        </w:rPr>
        <w:lastRenderedPageBreak/>
        <w:t>Les formations permettent de surmonter les barrières à l’intégration professionnelle des salariés handicapés, facilitant leur adaptation et leur épanouissement.</w:t>
      </w:r>
    </w:p>
    <w:p w14:paraId="300A0623" w14:textId="77777777" w:rsidR="0043256E" w:rsidRPr="00D7189F" w:rsidRDefault="0043256E" w:rsidP="00526428">
      <w:pPr>
        <w:snapToGrid w:val="0"/>
        <w:rPr>
          <w:rFonts w:ascii="Luciole" w:eastAsia="Calibri" w:hAnsi="Luciole" w:cs="Calibri"/>
        </w:rPr>
      </w:pPr>
    </w:p>
    <w:p w14:paraId="262106A2" w14:textId="77777777" w:rsidR="00012B9D" w:rsidRPr="00D7189F" w:rsidRDefault="00012B9D" w:rsidP="00526428">
      <w:pPr>
        <w:snapToGrid w:val="0"/>
        <w:rPr>
          <w:rFonts w:ascii="Luciole" w:eastAsia="Calibri" w:hAnsi="Luciole" w:cs="Calibri"/>
        </w:rPr>
      </w:pPr>
    </w:p>
    <w:p w14:paraId="125945C1" w14:textId="58D71878" w:rsidR="00DD22A9" w:rsidRPr="00D7189F" w:rsidRDefault="00DD22A9" w:rsidP="00526428">
      <w:pPr>
        <w:snapToGrid w:val="0"/>
        <w:rPr>
          <w:rFonts w:ascii="Luciole" w:eastAsia="Calibri" w:hAnsi="Luciole" w:cs="Calibri"/>
        </w:rPr>
      </w:pPr>
      <w:r w:rsidRPr="00D7189F">
        <w:rPr>
          <w:rFonts w:ascii="Luciole" w:eastAsia="Calibri" w:hAnsi="Luciole" w:cs="Calibri"/>
        </w:rPr>
        <w:t>En collaborant avec la Chambre de Commerce, les entreprises montrent leur</w:t>
      </w:r>
      <w:r w:rsidRPr="00D7189F">
        <w:rPr>
          <w:rFonts w:ascii="Calibri" w:eastAsia="Calibri" w:hAnsi="Calibri" w:cs="Calibri"/>
        </w:rPr>
        <w:t> </w:t>
      </w:r>
      <w:r w:rsidRPr="00D7189F">
        <w:rPr>
          <w:rFonts w:ascii="Luciole" w:eastAsia="Calibri" w:hAnsi="Luciole" w:cs="Calibri"/>
        </w:rPr>
        <w:t>engagement envers la diversité et l’égalité des chances. Cela renforce leur attractivité auprès des talents, des partenaires commerciaux et des clients.</w:t>
      </w:r>
    </w:p>
    <w:p w14:paraId="6363AD7F" w14:textId="77777777" w:rsidR="0043256E" w:rsidRDefault="0043256E" w:rsidP="00526428">
      <w:pPr>
        <w:snapToGrid w:val="0"/>
        <w:rPr>
          <w:rFonts w:ascii="Luciole" w:eastAsia="Calibri" w:hAnsi="Luciole" w:cs="Calibri"/>
          <w:bCs/>
        </w:rPr>
      </w:pPr>
    </w:p>
    <w:p w14:paraId="445B3E02" w14:textId="77777777" w:rsidR="00012B9D" w:rsidRPr="00526428" w:rsidRDefault="00012B9D" w:rsidP="00526428">
      <w:pPr>
        <w:snapToGrid w:val="0"/>
        <w:rPr>
          <w:rFonts w:ascii="Luciole" w:eastAsia="Calibri" w:hAnsi="Luciole" w:cs="Calibri"/>
          <w:bCs/>
        </w:rPr>
      </w:pPr>
    </w:p>
    <w:p w14:paraId="05D5BC82" w14:textId="5789587C" w:rsidR="00DD22A9" w:rsidRPr="00526428" w:rsidRDefault="00DD22A9" w:rsidP="00526428">
      <w:pPr>
        <w:snapToGrid w:val="0"/>
        <w:rPr>
          <w:rFonts w:ascii="Luciole" w:eastAsia="Calibri" w:hAnsi="Luciole" w:cs="Calibri"/>
          <w:bCs/>
        </w:rPr>
      </w:pPr>
      <w:r w:rsidRPr="00526428">
        <w:rPr>
          <w:rFonts w:ascii="Luciole" w:eastAsia="Calibri" w:hAnsi="Luciole" w:cs="Calibri"/>
          <w:bCs/>
        </w:rPr>
        <w:t>Une entreprise perçue comme socialement responsable attire plus facilement des talents diversifiés, fidélise ses employés existants et séduit des partenaires valorisant les pratiques inclusives.</w:t>
      </w:r>
    </w:p>
    <w:p w14:paraId="27F5F138" w14:textId="77777777" w:rsidR="0043256E" w:rsidRDefault="0043256E" w:rsidP="00526428">
      <w:pPr>
        <w:snapToGrid w:val="0"/>
        <w:rPr>
          <w:rFonts w:ascii="Luciole" w:eastAsia="Calibri" w:hAnsi="Luciole" w:cs="Calibri"/>
          <w:bCs/>
        </w:rPr>
      </w:pPr>
    </w:p>
    <w:p w14:paraId="6C427B87" w14:textId="77777777" w:rsidR="00D7189F" w:rsidRPr="00526428" w:rsidRDefault="00D7189F" w:rsidP="00526428">
      <w:pPr>
        <w:snapToGrid w:val="0"/>
        <w:rPr>
          <w:rFonts w:ascii="Luciole" w:eastAsia="Calibri" w:hAnsi="Luciole" w:cs="Calibri"/>
          <w:bCs/>
        </w:rPr>
      </w:pPr>
    </w:p>
    <w:p w14:paraId="5F60730C" w14:textId="4D89CDC6" w:rsidR="00DD22A9" w:rsidRPr="00526428" w:rsidRDefault="00DD22A9" w:rsidP="00526428">
      <w:pPr>
        <w:snapToGrid w:val="0"/>
        <w:rPr>
          <w:rFonts w:ascii="Luciole" w:eastAsia="Calibri" w:hAnsi="Luciole" w:cs="Calibri"/>
          <w:b/>
          <w:bCs/>
        </w:rPr>
      </w:pPr>
      <w:r w:rsidRPr="00526428">
        <w:rPr>
          <w:rFonts w:ascii="Luciole" w:eastAsia="Calibri" w:hAnsi="Luciole" w:cs="Calibri"/>
          <w:bCs/>
        </w:rPr>
        <w:t>Les formations adaptées démontrent un</w:t>
      </w:r>
      <w:r w:rsidRPr="00526428">
        <w:rPr>
          <w:rFonts w:ascii="Calibri" w:eastAsia="Calibri" w:hAnsi="Calibri" w:cs="Calibri"/>
          <w:bCs/>
        </w:rPr>
        <w:t> </w:t>
      </w:r>
      <w:r w:rsidRPr="00526428">
        <w:rPr>
          <w:rFonts w:ascii="Luciole" w:eastAsia="Calibri" w:hAnsi="Luciole" w:cs="Calibri"/>
          <w:bCs/>
        </w:rPr>
        <w:t>engagement concret envers les salariés, renforçant ainsi leur fidélité et leur satisfaction. Cela contribue à une meilleure</w:t>
      </w:r>
      <w:r w:rsidRPr="00526428">
        <w:rPr>
          <w:rFonts w:ascii="Calibri" w:eastAsia="Calibri" w:hAnsi="Calibri" w:cs="Calibri"/>
          <w:bCs/>
        </w:rPr>
        <w:t> </w:t>
      </w:r>
      <w:r w:rsidRPr="00526428">
        <w:rPr>
          <w:rFonts w:ascii="Luciole" w:eastAsia="Calibri" w:hAnsi="Luciole" w:cs="Calibri"/>
          <w:bCs/>
        </w:rPr>
        <w:t>cohésion d’équipe</w:t>
      </w:r>
      <w:r w:rsidRPr="00526428">
        <w:rPr>
          <w:rFonts w:ascii="Calibri" w:eastAsia="Calibri" w:hAnsi="Calibri" w:cs="Calibri"/>
          <w:bCs/>
        </w:rPr>
        <w:t> </w:t>
      </w:r>
      <w:r w:rsidRPr="00526428">
        <w:rPr>
          <w:rFonts w:ascii="Luciole" w:eastAsia="Calibri" w:hAnsi="Luciole" w:cs="Calibri"/>
          <w:bCs/>
        </w:rPr>
        <w:t>et réduit le turnover, ce qui diminue les coûts associés au recrutement.</w:t>
      </w:r>
    </w:p>
    <w:p w14:paraId="122A76CB" w14:textId="2C891B02" w:rsidR="00DD22A9" w:rsidRDefault="00DD22A9" w:rsidP="00526428">
      <w:pPr>
        <w:snapToGrid w:val="0"/>
        <w:rPr>
          <w:rFonts w:ascii="Luciole" w:eastAsia="Calibri" w:hAnsi="Luciole" w:cs="Calibri"/>
          <w:bCs/>
        </w:rPr>
      </w:pPr>
    </w:p>
    <w:p w14:paraId="2EBD33EA" w14:textId="77777777" w:rsidR="00012B9D" w:rsidRPr="00526428" w:rsidRDefault="00012B9D" w:rsidP="00526428">
      <w:pPr>
        <w:snapToGrid w:val="0"/>
        <w:rPr>
          <w:rFonts w:ascii="Luciole" w:eastAsia="Calibri" w:hAnsi="Luciole" w:cs="Calibri"/>
          <w:bCs/>
        </w:rPr>
      </w:pPr>
    </w:p>
    <w:p w14:paraId="021BFEA6" w14:textId="3373A1EF" w:rsidR="00DD22A9" w:rsidRPr="00F8305B" w:rsidRDefault="00DD22A9" w:rsidP="00F8305B">
      <w:pPr>
        <w:snapToGrid w:val="0"/>
        <w:rPr>
          <w:rFonts w:ascii="Luciole" w:eastAsia="Calibri" w:hAnsi="Luciole" w:cs="Calibri"/>
          <w:b/>
          <w:bCs/>
        </w:rPr>
      </w:pPr>
      <w:r w:rsidRPr="00F8305B">
        <w:rPr>
          <w:rFonts w:ascii="Luciole" w:eastAsia="Calibri" w:hAnsi="Luciole" w:cs="Calibri"/>
          <w:b/>
          <w:bCs/>
        </w:rPr>
        <w:t>Impact sur la compétitivité de l’entreprise</w:t>
      </w:r>
    </w:p>
    <w:p w14:paraId="0681F40E" w14:textId="77777777" w:rsidR="0043256E" w:rsidRDefault="0043256E" w:rsidP="00526428">
      <w:pPr>
        <w:pStyle w:val="Paragraphedeliste"/>
        <w:snapToGrid w:val="0"/>
        <w:contextualSpacing w:val="0"/>
        <w:rPr>
          <w:rFonts w:ascii="Luciole" w:eastAsia="Calibri" w:hAnsi="Luciole" w:cs="Calibri"/>
          <w:b/>
          <w:bCs/>
        </w:rPr>
      </w:pPr>
    </w:p>
    <w:p w14:paraId="069C6279" w14:textId="77777777" w:rsidR="00012B9D" w:rsidRPr="00526428" w:rsidRDefault="00012B9D" w:rsidP="00526428">
      <w:pPr>
        <w:pStyle w:val="Paragraphedeliste"/>
        <w:snapToGrid w:val="0"/>
        <w:contextualSpacing w:val="0"/>
        <w:rPr>
          <w:rFonts w:ascii="Luciole" w:eastAsia="Calibri" w:hAnsi="Luciole" w:cs="Calibri"/>
          <w:b/>
          <w:bCs/>
        </w:rPr>
      </w:pPr>
    </w:p>
    <w:p w14:paraId="61824F8D" w14:textId="1BCF21CF" w:rsidR="00DD22A9" w:rsidRPr="00526428" w:rsidRDefault="00DD22A9" w:rsidP="00526428">
      <w:pPr>
        <w:snapToGrid w:val="0"/>
        <w:rPr>
          <w:rFonts w:ascii="Luciole" w:eastAsia="Calibri" w:hAnsi="Luciole" w:cs="Calibri"/>
          <w:bCs/>
        </w:rPr>
      </w:pPr>
      <w:r w:rsidRPr="00526428">
        <w:rPr>
          <w:rFonts w:ascii="Luciole" w:eastAsia="Calibri" w:hAnsi="Luciole" w:cs="Calibri"/>
          <w:bCs/>
        </w:rPr>
        <w:t>Les salariés formés, y compris les PSDH, deviennent plus efficaces et mieux intégrés dans leurs rôles, ce qui améliore la productivité globale de l’entreprise.</w:t>
      </w:r>
    </w:p>
    <w:p w14:paraId="38425527" w14:textId="77777777" w:rsidR="0043256E" w:rsidRDefault="0043256E" w:rsidP="00526428">
      <w:pPr>
        <w:snapToGrid w:val="0"/>
        <w:rPr>
          <w:rFonts w:ascii="Luciole" w:eastAsia="Calibri" w:hAnsi="Luciole" w:cs="Calibri"/>
          <w:bCs/>
        </w:rPr>
      </w:pPr>
    </w:p>
    <w:p w14:paraId="4CCF7E76" w14:textId="77777777" w:rsidR="00012B9D" w:rsidRPr="00526428" w:rsidRDefault="00012B9D" w:rsidP="00526428">
      <w:pPr>
        <w:snapToGrid w:val="0"/>
        <w:rPr>
          <w:rFonts w:ascii="Luciole" w:eastAsia="Calibri" w:hAnsi="Luciole" w:cs="Calibri"/>
          <w:bCs/>
        </w:rPr>
      </w:pPr>
    </w:p>
    <w:p w14:paraId="39121188" w14:textId="3A95E8F6" w:rsidR="00DD22A9" w:rsidRPr="00526428" w:rsidRDefault="00DD22A9" w:rsidP="00526428">
      <w:pPr>
        <w:snapToGrid w:val="0"/>
        <w:rPr>
          <w:rFonts w:ascii="Luciole" w:eastAsia="Calibri" w:hAnsi="Luciole" w:cs="Calibri"/>
          <w:bCs/>
        </w:rPr>
      </w:pPr>
      <w:r w:rsidRPr="00526428">
        <w:rPr>
          <w:rFonts w:ascii="Luciole" w:eastAsia="Calibri" w:hAnsi="Luciole" w:cs="Calibri"/>
          <w:bCs/>
        </w:rPr>
        <w:t>En s</w:t>
      </w:r>
      <w:r w:rsidR="00C6274A" w:rsidRPr="00526428">
        <w:rPr>
          <w:rFonts w:ascii="Luciole" w:eastAsia="Calibri" w:hAnsi="Luciole" w:cs="Calibri"/>
          <w:bCs/>
        </w:rPr>
        <w:t>’</w:t>
      </w:r>
      <w:r w:rsidRPr="00526428">
        <w:rPr>
          <w:rFonts w:ascii="Luciole" w:eastAsia="Calibri" w:hAnsi="Luciole" w:cs="Calibri"/>
          <w:bCs/>
        </w:rPr>
        <w:t>engageant dans des politiques inclusives, les entreprises créent un environnement de travail plus ouvert et collaboratif, stimulant l’innovation.</w:t>
      </w:r>
    </w:p>
    <w:p w14:paraId="46646D8C" w14:textId="77777777" w:rsidR="0043256E" w:rsidRDefault="0043256E" w:rsidP="00526428">
      <w:pPr>
        <w:snapToGrid w:val="0"/>
        <w:rPr>
          <w:rFonts w:ascii="Luciole" w:eastAsia="Calibri" w:hAnsi="Luciole" w:cs="Calibri"/>
          <w:bCs/>
        </w:rPr>
      </w:pPr>
    </w:p>
    <w:p w14:paraId="08C934B6" w14:textId="77777777" w:rsidR="00D7189F" w:rsidRDefault="00D7189F" w:rsidP="00526428">
      <w:pPr>
        <w:snapToGrid w:val="0"/>
        <w:rPr>
          <w:rFonts w:ascii="Luciole" w:eastAsia="Calibri" w:hAnsi="Luciole" w:cs="Calibri"/>
          <w:bCs/>
        </w:rPr>
      </w:pPr>
    </w:p>
    <w:p w14:paraId="36349243" w14:textId="1872D7B0" w:rsidR="00DD22A9" w:rsidRPr="00526428" w:rsidRDefault="00DD22A9" w:rsidP="00526428">
      <w:pPr>
        <w:snapToGrid w:val="0"/>
        <w:rPr>
          <w:rFonts w:ascii="Luciole" w:eastAsia="Calibri" w:hAnsi="Luciole" w:cs="Calibri"/>
          <w:bCs/>
        </w:rPr>
      </w:pPr>
      <w:r w:rsidRPr="00526428">
        <w:rPr>
          <w:rFonts w:ascii="Luciole" w:eastAsia="Calibri" w:hAnsi="Luciole" w:cs="Calibri"/>
          <w:bCs/>
        </w:rPr>
        <w:t>Une entreprise proactive dans l</w:t>
      </w:r>
      <w:r w:rsidR="00C6274A" w:rsidRPr="00526428">
        <w:rPr>
          <w:rFonts w:ascii="Luciole" w:eastAsia="Calibri" w:hAnsi="Luciole" w:cs="Calibri"/>
          <w:bCs/>
        </w:rPr>
        <w:t>’</w:t>
      </w:r>
      <w:r w:rsidRPr="00526428">
        <w:rPr>
          <w:rFonts w:ascii="Luciole" w:eastAsia="Calibri" w:hAnsi="Luciole" w:cs="Calibri"/>
          <w:bCs/>
        </w:rPr>
        <w:t>inclusion se distingue sur le marché et améliore sa réputation auprès de toutes ses parties prenantes.</w:t>
      </w:r>
    </w:p>
    <w:p w14:paraId="19DBECE8" w14:textId="2439DD59" w:rsidR="00DD22A9" w:rsidRDefault="00DD22A9" w:rsidP="00526428">
      <w:pPr>
        <w:snapToGrid w:val="0"/>
        <w:rPr>
          <w:rFonts w:ascii="Luciole" w:eastAsia="Calibri" w:hAnsi="Luciole" w:cs="Calibri"/>
          <w:bCs/>
        </w:rPr>
      </w:pPr>
    </w:p>
    <w:p w14:paraId="2759E2AB" w14:textId="77777777" w:rsidR="00012B9D" w:rsidRPr="00526428" w:rsidRDefault="00012B9D" w:rsidP="00526428">
      <w:pPr>
        <w:snapToGrid w:val="0"/>
        <w:rPr>
          <w:rFonts w:ascii="Luciole" w:eastAsia="Calibri" w:hAnsi="Luciole" w:cs="Calibri"/>
          <w:bCs/>
        </w:rPr>
      </w:pPr>
    </w:p>
    <w:p w14:paraId="252C91AD" w14:textId="7C87EF51" w:rsidR="00012B9D" w:rsidRPr="00F8305B" w:rsidRDefault="00DD22A9" w:rsidP="00F8305B">
      <w:pPr>
        <w:snapToGrid w:val="0"/>
        <w:rPr>
          <w:rFonts w:ascii="Calibri" w:eastAsia="Calibri" w:hAnsi="Calibri" w:cs="Calibri"/>
          <w:b/>
          <w:bCs/>
        </w:rPr>
      </w:pPr>
      <w:r w:rsidRPr="00F8305B">
        <w:rPr>
          <w:rFonts w:ascii="Luciole" w:eastAsia="Calibri" w:hAnsi="Luciole" w:cs="Calibri"/>
          <w:b/>
          <w:bCs/>
        </w:rPr>
        <w:t>Conclusion</w:t>
      </w:r>
    </w:p>
    <w:p w14:paraId="39E472A5" w14:textId="77777777" w:rsidR="00012B9D" w:rsidRDefault="00012B9D" w:rsidP="00012B9D">
      <w:pPr>
        <w:snapToGrid w:val="0"/>
        <w:rPr>
          <w:rFonts w:ascii="Luciole" w:eastAsia="Calibri" w:hAnsi="Luciole" w:cs="Calibri"/>
          <w:bCs/>
        </w:rPr>
      </w:pPr>
    </w:p>
    <w:p w14:paraId="32FA580F" w14:textId="77777777" w:rsidR="00012B9D" w:rsidRDefault="00012B9D" w:rsidP="00012B9D">
      <w:pPr>
        <w:snapToGrid w:val="0"/>
        <w:rPr>
          <w:rFonts w:ascii="Luciole" w:eastAsia="Calibri" w:hAnsi="Luciole" w:cs="Calibri"/>
          <w:bCs/>
        </w:rPr>
      </w:pPr>
    </w:p>
    <w:p w14:paraId="17BA1141" w14:textId="77777777" w:rsidR="001F5CD7" w:rsidRDefault="00DD22A9" w:rsidP="00012B9D">
      <w:pPr>
        <w:snapToGrid w:val="0"/>
        <w:rPr>
          <w:rFonts w:ascii="Luciole" w:eastAsia="Calibri" w:hAnsi="Luciole" w:cs="Calibri"/>
          <w:bCs/>
        </w:rPr>
      </w:pPr>
      <w:r w:rsidRPr="00012B9D">
        <w:rPr>
          <w:rFonts w:ascii="Luciole" w:eastAsia="Calibri" w:hAnsi="Luciole" w:cs="Calibri"/>
          <w:bCs/>
        </w:rPr>
        <w:t>La</w:t>
      </w:r>
      <w:r w:rsidRPr="00012B9D">
        <w:rPr>
          <w:rFonts w:ascii="Calibri" w:eastAsia="Calibri" w:hAnsi="Calibri" w:cs="Calibri"/>
          <w:bCs/>
        </w:rPr>
        <w:t> </w:t>
      </w:r>
      <w:r w:rsidRPr="00012B9D">
        <w:rPr>
          <w:rFonts w:ascii="Luciole" w:eastAsia="Calibri" w:hAnsi="Luciole" w:cs="Calibri"/>
          <w:bCs/>
        </w:rPr>
        <w:t>Chambre de Commerce du Luxembourg</w:t>
      </w:r>
      <w:r w:rsidRPr="00012B9D">
        <w:rPr>
          <w:rFonts w:ascii="Calibri" w:eastAsia="Calibri" w:hAnsi="Calibri" w:cs="Calibri"/>
          <w:bCs/>
        </w:rPr>
        <w:t> </w:t>
      </w:r>
      <w:r w:rsidRPr="00012B9D">
        <w:rPr>
          <w:rFonts w:ascii="Luciole" w:eastAsia="Calibri" w:hAnsi="Luciole" w:cs="Calibri"/>
          <w:bCs/>
        </w:rPr>
        <w:t xml:space="preserve">est un partenaire stratégique incontournable pour les entreprises souhaitant investir dans l’inclusion et la formation continue des personnes en situation de handicap. </w:t>
      </w:r>
    </w:p>
    <w:p w14:paraId="74A1D589" w14:textId="77777777" w:rsidR="001F5CD7" w:rsidRDefault="001F5CD7" w:rsidP="00012B9D">
      <w:pPr>
        <w:snapToGrid w:val="0"/>
        <w:rPr>
          <w:rFonts w:ascii="Luciole" w:eastAsia="Calibri" w:hAnsi="Luciole" w:cs="Calibri"/>
          <w:bCs/>
        </w:rPr>
      </w:pPr>
    </w:p>
    <w:p w14:paraId="66236800" w14:textId="77777777" w:rsidR="001F5CD7" w:rsidRDefault="001F5CD7" w:rsidP="00012B9D">
      <w:pPr>
        <w:snapToGrid w:val="0"/>
        <w:rPr>
          <w:rFonts w:ascii="Luciole" w:eastAsia="Calibri" w:hAnsi="Luciole" w:cs="Calibri"/>
          <w:bCs/>
        </w:rPr>
      </w:pPr>
    </w:p>
    <w:p w14:paraId="49FF7CD9" w14:textId="7F89D7A9" w:rsidR="00DD22A9" w:rsidRPr="00012B9D" w:rsidRDefault="00DD22A9" w:rsidP="00012B9D">
      <w:pPr>
        <w:snapToGrid w:val="0"/>
        <w:rPr>
          <w:rFonts w:ascii="Luciole" w:eastAsia="Calibri" w:hAnsi="Luciole" w:cs="Calibri"/>
          <w:b/>
          <w:bCs/>
        </w:rPr>
      </w:pPr>
      <w:r w:rsidRPr="00012B9D">
        <w:rPr>
          <w:rFonts w:ascii="Luciole" w:eastAsia="Calibri" w:hAnsi="Luciole" w:cs="Calibri"/>
          <w:bCs/>
        </w:rPr>
        <w:t>En proposant des</w:t>
      </w:r>
      <w:r w:rsidRPr="00012B9D">
        <w:rPr>
          <w:rFonts w:ascii="Calibri" w:eastAsia="Calibri" w:hAnsi="Calibri" w:cs="Calibri"/>
          <w:bCs/>
        </w:rPr>
        <w:t> </w:t>
      </w:r>
      <w:r w:rsidRPr="00012B9D">
        <w:rPr>
          <w:rFonts w:ascii="Luciole" w:eastAsia="Calibri" w:hAnsi="Luciole" w:cs="Calibri"/>
          <w:bCs/>
        </w:rPr>
        <w:t>programmes de formation adaptés, elle aide les employeurs à renforcer la compétitivité de leur main-d’œuvre tout en valorisant leur engagement social.</w:t>
      </w:r>
    </w:p>
    <w:p w14:paraId="4852FAB4" w14:textId="77777777" w:rsidR="0043256E" w:rsidRDefault="0043256E" w:rsidP="00526428">
      <w:pPr>
        <w:snapToGrid w:val="0"/>
        <w:rPr>
          <w:rFonts w:ascii="Luciole" w:eastAsia="Calibri" w:hAnsi="Luciole" w:cs="Calibri"/>
          <w:bCs/>
        </w:rPr>
      </w:pPr>
    </w:p>
    <w:p w14:paraId="2BEB76EC" w14:textId="77777777" w:rsidR="00012B9D" w:rsidRPr="00526428" w:rsidRDefault="00012B9D" w:rsidP="00526428">
      <w:pPr>
        <w:snapToGrid w:val="0"/>
        <w:rPr>
          <w:rFonts w:ascii="Luciole" w:eastAsia="Calibri" w:hAnsi="Luciole" w:cs="Calibri"/>
          <w:bCs/>
        </w:rPr>
      </w:pPr>
    </w:p>
    <w:p w14:paraId="45621B84" w14:textId="77777777" w:rsidR="00012B9D" w:rsidRDefault="00DD22A9" w:rsidP="00526428">
      <w:pPr>
        <w:snapToGrid w:val="0"/>
        <w:rPr>
          <w:rFonts w:ascii="Luciole" w:eastAsia="Calibri" w:hAnsi="Luciole" w:cs="Calibri"/>
          <w:bCs/>
        </w:rPr>
      </w:pPr>
      <w:r w:rsidRPr="00526428">
        <w:rPr>
          <w:rFonts w:ascii="Luciole" w:eastAsia="Calibri" w:hAnsi="Luciole" w:cs="Calibri"/>
          <w:bCs/>
        </w:rPr>
        <w:t>Pour les entreprises, collaborer avec la Chambre de Commerce ne se limite pas à une action éthique</w:t>
      </w:r>
      <w:r w:rsidR="00C6274A" w:rsidRPr="00526428">
        <w:rPr>
          <w:rFonts w:ascii="Calibri" w:eastAsia="Calibri" w:hAnsi="Calibri" w:cs="Calibri"/>
          <w:bCs/>
        </w:rPr>
        <w:t> </w:t>
      </w:r>
      <w:r w:rsidRPr="00526428">
        <w:rPr>
          <w:rFonts w:ascii="Luciole" w:eastAsia="Calibri" w:hAnsi="Luciole" w:cs="Calibri"/>
          <w:bCs/>
        </w:rPr>
        <w:t>: c’est une</w:t>
      </w:r>
      <w:r w:rsidRPr="00526428">
        <w:rPr>
          <w:rFonts w:ascii="Calibri" w:eastAsia="Calibri" w:hAnsi="Calibri" w:cs="Calibri"/>
          <w:bCs/>
        </w:rPr>
        <w:t> </w:t>
      </w:r>
      <w:r w:rsidRPr="00526428">
        <w:rPr>
          <w:rFonts w:ascii="Luciole" w:eastAsia="Calibri" w:hAnsi="Luciole" w:cs="Calibri"/>
          <w:bCs/>
        </w:rPr>
        <w:t>stratégie gagnante</w:t>
      </w:r>
      <w:r w:rsidRPr="00526428">
        <w:rPr>
          <w:rFonts w:ascii="Calibri" w:eastAsia="Calibri" w:hAnsi="Calibri" w:cs="Calibri"/>
          <w:bCs/>
        </w:rPr>
        <w:t> </w:t>
      </w:r>
      <w:r w:rsidRPr="00526428">
        <w:rPr>
          <w:rFonts w:ascii="Luciole" w:eastAsia="Calibri" w:hAnsi="Luciole" w:cs="Calibri"/>
          <w:bCs/>
        </w:rPr>
        <w:t xml:space="preserve">qui conjugue amélioration de la productivité, fidélisation des talents et renforcement de l’image de marque. </w:t>
      </w:r>
    </w:p>
    <w:p w14:paraId="59FBF7C3" w14:textId="77777777" w:rsidR="00012B9D" w:rsidRDefault="00012B9D" w:rsidP="00526428">
      <w:pPr>
        <w:snapToGrid w:val="0"/>
        <w:rPr>
          <w:rFonts w:ascii="Luciole" w:eastAsia="Calibri" w:hAnsi="Luciole" w:cs="Calibri"/>
          <w:bCs/>
        </w:rPr>
      </w:pPr>
    </w:p>
    <w:p w14:paraId="30A3F758" w14:textId="77777777" w:rsidR="00012B9D" w:rsidRDefault="00012B9D" w:rsidP="00526428">
      <w:pPr>
        <w:snapToGrid w:val="0"/>
        <w:rPr>
          <w:rFonts w:ascii="Luciole" w:eastAsia="Calibri" w:hAnsi="Luciole" w:cs="Calibri"/>
          <w:bCs/>
        </w:rPr>
      </w:pPr>
    </w:p>
    <w:p w14:paraId="69657F0D" w14:textId="325CE402" w:rsidR="00DD22A9" w:rsidRDefault="00DD22A9" w:rsidP="00526428">
      <w:pPr>
        <w:snapToGrid w:val="0"/>
        <w:rPr>
          <w:rFonts w:ascii="Luciole" w:eastAsia="Calibri" w:hAnsi="Luciole" w:cs="Calibri"/>
          <w:bCs/>
        </w:rPr>
      </w:pPr>
      <w:r w:rsidRPr="00526428">
        <w:rPr>
          <w:rFonts w:ascii="Luciole" w:eastAsia="Calibri" w:hAnsi="Luciole" w:cs="Calibri"/>
          <w:bCs/>
        </w:rPr>
        <w:t>En s’appuyant sur ce soutien, les employeurs luxembourgeois peuvent s’affirmer comme des acteurs responsables, modernes et inclusifs dans un marché de plus en plus attentif aux valeurs de diversité et d’égalité.</w:t>
      </w:r>
    </w:p>
    <w:p w14:paraId="7E198DBA" w14:textId="77777777" w:rsidR="00012B9D" w:rsidRPr="00526428" w:rsidRDefault="00012B9D" w:rsidP="00526428">
      <w:pPr>
        <w:snapToGrid w:val="0"/>
        <w:rPr>
          <w:rFonts w:ascii="Luciole" w:eastAsia="Calibri" w:hAnsi="Luciole" w:cs="Calibri"/>
          <w:bCs/>
        </w:rPr>
      </w:pPr>
    </w:p>
    <w:p w14:paraId="000000AF" w14:textId="6CCE7DD5" w:rsidR="0079116F" w:rsidRDefault="0079116F">
      <w:pPr>
        <w:rPr>
          <w:rFonts w:ascii="Luciole" w:eastAsia="Calibri" w:hAnsi="Luciole" w:cs="Calibri"/>
        </w:rPr>
      </w:pPr>
      <w:r>
        <w:rPr>
          <w:rFonts w:ascii="Luciole" w:eastAsia="Calibri" w:hAnsi="Luciole" w:cs="Calibri"/>
        </w:rPr>
        <w:br w:type="page"/>
      </w:r>
    </w:p>
    <w:p w14:paraId="48BE43A6" w14:textId="77777777" w:rsidR="00A3307B" w:rsidRPr="00526428" w:rsidRDefault="00A3307B" w:rsidP="00526428">
      <w:pPr>
        <w:snapToGrid w:val="0"/>
        <w:rPr>
          <w:rFonts w:ascii="Luciole" w:eastAsia="Calibri" w:hAnsi="Luciole" w:cs="Calibri"/>
        </w:rPr>
      </w:pPr>
    </w:p>
    <w:p w14:paraId="2D9A8328" w14:textId="489BC62B" w:rsidR="00012B9D" w:rsidRPr="00F8305B" w:rsidRDefault="00D3034D" w:rsidP="00F8305B">
      <w:pPr>
        <w:snapToGrid w:val="0"/>
        <w:rPr>
          <w:rFonts w:ascii="Luciole" w:eastAsia="Calibri" w:hAnsi="Luciole" w:cs="Calibri"/>
          <w:bCs/>
        </w:rPr>
      </w:pPr>
      <w:hyperlink r:id="rId63" w:tooltip="Site Internet de la Chambre des métiers du luxembourg" w:history="1">
        <w:r w:rsidR="0099290D" w:rsidRPr="00F8305B">
          <w:rPr>
            <w:rStyle w:val="Lienhypertexte"/>
            <w:rFonts w:ascii="Luciole" w:eastAsia="Calibri" w:hAnsi="Luciole" w:cs="Calibri"/>
            <w:b/>
            <w:bCs/>
          </w:rPr>
          <w:t>La Chambre des Métiers du Luxembourg</w:t>
        </w:r>
      </w:hyperlink>
      <w:r w:rsidR="0099290D" w:rsidRPr="00F8305B">
        <w:rPr>
          <w:rFonts w:ascii="Luciole" w:eastAsia="Calibri" w:hAnsi="Luciole" w:cs="Calibri"/>
          <w:bCs/>
        </w:rPr>
        <w:t xml:space="preserve"> </w:t>
      </w:r>
    </w:p>
    <w:p w14:paraId="573A0D27" w14:textId="77777777" w:rsidR="00012B9D" w:rsidRDefault="00012B9D" w:rsidP="00526428">
      <w:pPr>
        <w:snapToGrid w:val="0"/>
        <w:rPr>
          <w:rFonts w:ascii="Luciole" w:eastAsia="Calibri" w:hAnsi="Luciole" w:cs="Calibri"/>
          <w:bCs/>
        </w:rPr>
      </w:pPr>
    </w:p>
    <w:p w14:paraId="28D3EFB7" w14:textId="77777777" w:rsidR="00012B9D" w:rsidRDefault="00012B9D" w:rsidP="00526428">
      <w:pPr>
        <w:snapToGrid w:val="0"/>
        <w:rPr>
          <w:rFonts w:ascii="Luciole" w:eastAsia="Calibri" w:hAnsi="Luciole" w:cs="Calibri"/>
          <w:bCs/>
        </w:rPr>
      </w:pPr>
    </w:p>
    <w:p w14:paraId="4942D17F" w14:textId="77777777" w:rsidR="001F5CD7" w:rsidRDefault="00012B9D" w:rsidP="00526428">
      <w:pPr>
        <w:snapToGrid w:val="0"/>
        <w:rPr>
          <w:rFonts w:ascii="Luciole" w:eastAsia="Calibri" w:hAnsi="Luciole" w:cs="Calibri"/>
          <w:bCs/>
        </w:rPr>
      </w:pPr>
      <w:r w:rsidRPr="00012B9D">
        <w:rPr>
          <w:rFonts w:ascii="Luciole" w:eastAsia="Calibri" w:hAnsi="Luciole" w:cs="Calibri"/>
        </w:rPr>
        <w:t>La Chambre des Métiers du Luxembourg</w:t>
      </w:r>
      <w:r w:rsidRPr="00526428">
        <w:rPr>
          <w:rFonts w:ascii="Luciole" w:eastAsia="Calibri" w:hAnsi="Luciole" w:cs="Calibri"/>
          <w:bCs/>
        </w:rPr>
        <w:t xml:space="preserve"> </w:t>
      </w:r>
      <w:r>
        <w:rPr>
          <w:rFonts w:ascii="Luciole" w:eastAsia="Calibri" w:hAnsi="Luciole" w:cs="Calibri"/>
          <w:bCs/>
        </w:rPr>
        <w:t>j</w:t>
      </w:r>
      <w:r w:rsidR="0099290D" w:rsidRPr="00526428">
        <w:rPr>
          <w:rFonts w:ascii="Luciole" w:eastAsia="Calibri" w:hAnsi="Luciole" w:cs="Calibri"/>
          <w:bCs/>
        </w:rPr>
        <w:t>oue un rôle essentiel dans l’accompagnement des entreprises artisanales pour intégrer les</w:t>
      </w:r>
      <w:r w:rsidR="0099290D" w:rsidRPr="00526428">
        <w:rPr>
          <w:rFonts w:ascii="Calibri" w:eastAsia="Calibri" w:hAnsi="Calibri" w:cs="Calibri"/>
          <w:bCs/>
        </w:rPr>
        <w:t> </w:t>
      </w:r>
      <w:r w:rsidR="0099290D" w:rsidRPr="00526428">
        <w:rPr>
          <w:rFonts w:ascii="Luciole" w:eastAsia="Calibri" w:hAnsi="Luciole" w:cs="Calibri"/>
          <w:bCs/>
        </w:rPr>
        <w:t xml:space="preserve">personnes en situation de handicap. </w:t>
      </w:r>
    </w:p>
    <w:p w14:paraId="78637056" w14:textId="77777777" w:rsidR="001F5CD7" w:rsidRDefault="001F5CD7" w:rsidP="00526428">
      <w:pPr>
        <w:snapToGrid w:val="0"/>
        <w:rPr>
          <w:rFonts w:ascii="Luciole" w:eastAsia="Calibri" w:hAnsi="Luciole" w:cs="Calibri"/>
          <w:bCs/>
        </w:rPr>
      </w:pPr>
    </w:p>
    <w:p w14:paraId="49E65A93" w14:textId="77777777" w:rsidR="001F5CD7" w:rsidRDefault="001F5CD7" w:rsidP="00526428">
      <w:pPr>
        <w:snapToGrid w:val="0"/>
        <w:rPr>
          <w:rFonts w:ascii="Luciole" w:eastAsia="Calibri" w:hAnsi="Luciole" w:cs="Calibri"/>
          <w:bCs/>
        </w:rPr>
      </w:pPr>
    </w:p>
    <w:p w14:paraId="59125B07" w14:textId="19D98C41" w:rsidR="0099290D" w:rsidRPr="00526428" w:rsidRDefault="0099290D" w:rsidP="00526428">
      <w:pPr>
        <w:snapToGrid w:val="0"/>
        <w:rPr>
          <w:rFonts w:ascii="Luciole" w:eastAsia="Calibri" w:hAnsi="Luciole" w:cs="Calibri"/>
          <w:bCs/>
        </w:rPr>
      </w:pPr>
      <w:r w:rsidRPr="00526428">
        <w:rPr>
          <w:rFonts w:ascii="Luciole" w:eastAsia="Calibri" w:hAnsi="Luciole" w:cs="Calibri"/>
          <w:bCs/>
        </w:rPr>
        <w:t>En proposant des programmes de formation spécialisés et adaptés, elle aide les employeurs à répondre aux besoins spécifiques de leurs salariés tout en améliorant leur compétitivité et en respectant leurs obligations légales.</w:t>
      </w:r>
    </w:p>
    <w:p w14:paraId="50E4D2C0" w14:textId="77777777" w:rsidR="0043256E" w:rsidRDefault="0043256E" w:rsidP="00526428">
      <w:pPr>
        <w:snapToGrid w:val="0"/>
        <w:rPr>
          <w:rFonts w:ascii="Luciole" w:eastAsia="Calibri" w:hAnsi="Luciole" w:cs="Calibri"/>
          <w:bCs/>
        </w:rPr>
      </w:pPr>
    </w:p>
    <w:p w14:paraId="180CF7B5" w14:textId="77777777" w:rsidR="00012B9D" w:rsidRPr="00526428" w:rsidRDefault="00012B9D" w:rsidP="00526428">
      <w:pPr>
        <w:snapToGrid w:val="0"/>
        <w:rPr>
          <w:rFonts w:ascii="Luciole" w:eastAsia="Calibri" w:hAnsi="Luciole" w:cs="Calibri"/>
          <w:bCs/>
        </w:rPr>
      </w:pPr>
    </w:p>
    <w:p w14:paraId="303B0D23" w14:textId="3C2C6C8F" w:rsidR="0099290D" w:rsidRDefault="0099290D" w:rsidP="00526428">
      <w:pPr>
        <w:snapToGrid w:val="0"/>
        <w:rPr>
          <w:rFonts w:ascii="Luciole" w:eastAsia="Calibri" w:hAnsi="Luciole" w:cs="Calibri"/>
          <w:bCs/>
        </w:rPr>
      </w:pPr>
      <w:r w:rsidRPr="00526428">
        <w:rPr>
          <w:rFonts w:ascii="Luciole" w:eastAsia="Calibri" w:hAnsi="Luciole" w:cs="Calibri"/>
          <w:bCs/>
        </w:rPr>
        <w:t>Ces initiatives, destinées à développer les compétences des PSDH dans des métiers artisanaux, offrent aux entreprises artisanales une opportunité unique d’investir dans une</w:t>
      </w:r>
      <w:r w:rsidRPr="00526428">
        <w:rPr>
          <w:rFonts w:ascii="Calibri" w:eastAsia="Calibri" w:hAnsi="Calibri" w:cs="Calibri"/>
          <w:bCs/>
        </w:rPr>
        <w:t> </w:t>
      </w:r>
      <w:r w:rsidRPr="00526428">
        <w:rPr>
          <w:rFonts w:ascii="Luciole" w:eastAsia="Calibri" w:hAnsi="Luciole" w:cs="Calibri"/>
          <w:bCs/>
        </w:rPr>
        <w:t>main-d</w:t>
      </w:r>
      <w:r w:rsidR="00C6274A" w:rsidRPr="00526428">
        <w:rPr>
          <w:rFonts w:ascii="Luciole" w:eastAsia="Calibri" w:hAnsi="Luciole" w:cs="Calibri"/>
          <w:bCs/>
        </w:rPr>
        <w:t>’</w:t>
      </w:r>
      <w:r w:rsidRPr="00526428">
        <w:rPr>
          <w:rFonts w:ascii="Luciole" w:eastAsia="Calibri" w:hAnsi="Luciole" w:cs="Calibri"/>
          <w:bCs/>
        </w:rPr>
        <w:t>œuvre qualifiée et diversifiée, tout en favorisant un environnement de travail inclusif et performant.</w:t>
      </w:r>
    </w:p>
    <w:p w14:paraId="213FA9E6" w14:textId="77777777" w:rsidR="00012B9D" w:rsidRPr="00526428" w:rsidRDefault="00012B9D" w:rsidP="00526428">
      <w:pPr>
        <w:snapToGrid w:val="0"/>
        <w:rPr>
          <w:rFonts w:ascii="Luciole" w:eastAsia="Calibri" w:hAnsi="Luciole" w:cs="Calibri"/>
          <w:bCs/>
        </w:rPr>
      </w:pPr>
    </w:p>
    <w:p w14:paraId="6473B946" w14:textId="2D150349" w:rsidR="0099290D" w:rsidRPr="00526428" w:rsidRDefault="0099290D" w:rsidP="00526428">
      <w:pPr>
        <w:snapToGrid w:val="0"/>
        <w:rPr>
          <w:rFonts w:ascii="Luciole" w:eastAsia="Calibri" w:hAnsi="Luciole" w:cs="Calibri"/>
          <w:bCs/>
        </w:rPr>
      </w:pPr>
    </w:p>
    <w:p w14:paraId="4697B029" w14:textId="01CAAB29" w:rsidR="0099290D" w:rsidRPr="00F8305B" w:rsidRDefault="0099290D" w:rsidP="00F8305B">
      <w:pPr>
        <w:snapToGrid w:val="0"/>
        <w:rPr>
          <w:rFonts w:ascii="Luciole" w:eastAsia="Calibri" w:hAnsi="Luciole" w:cs="Calibri"/>
          <w:b/>
          <w:bCs/>
        </w:rPr>
      </w:pPr>
      <w:r w:rsidRPr="00F8305B">
        <w:rPr>
          <w:rFonts w:ascii="Luciole" w:eastAsia="Calibri" w:hAnsi="Luciole" w:cs="Calibri"/>
          <w:b/>
          <w:bCs/>
        </w:rPr>
        <w:t>Avantages pour les entreprises artisanales</w:t>
      </w:r>
    </w:p>
    <w:p w14:paraId="1F7E7306" w14:textId="77777777" w:rsidR="0043256E" w:rsidRDefault="0043256E" w:rsidP="00526428">
      <w:pPr>
        <w:snapToGrid w:val="0"/>
        <w:rPr>
          <w:rFonts w:ascii="Luciole" w:eastAsia="Calibri" w:hAnsi="Luciole" w:cs="Calibri"/>
          <w:b/>
          <w:bCs/>
        </w:rPr>
      </w:pPr>
    </w:p>
    <w:p w14:paraId="2F757C02" w14:textId="77777777" w:rsidR="00012B9D" w:rsidRPr="00526428" w:rsidRDefault="00012B9D" w:rsidP="00526428">
      <w:pPr>
        <w:snapToGrid w:val="0"/>
        <w:rPr>
          <w:rFonts w:ascii="Luciole" w:eastAsia="Calibri" w:hAnsi="Luciole" w:cs="Calibri"/>
          <w:b/>
          <w:bCs/>
        </w:rPr>
      </w:pPr>
    </w:p>
    <w:p w14:paraId="7B9BC1AD" w14:textId="115C7DE6" w:rsidR="0099290D" w:rsidRPr="00526428" w:rsidRDefault="0099290D" w:rsidP="00526428">
      <w:pPr>
        <w:snapToGrid w:val="0"/>
        <w:rPr>
          <w:rFonts w:ascii="Luciole" w:eastAsia="Calibri" w:hAnsi="Luciole" w:cs="Calibri"/>
          <w:bCs/>
        </w:rPr>
      </w:pPr>
      <w:r w:rsidRPr="00526428">
        <w:rPr>
          <w:rFonts w:ascii="Luciole" w:eastAsia="Calibri" w:hAnsi="Luciole" w:cs="Calibri"/>
          <w:bCs/>
        </w:rPr>
        <w:t>Les programmes proposés par la Chambre des Métiers permettent de former les PSDH aux spécificités des métiers artisanaux, souvent techniques et manuels. Cela offre aux entreprises</w:t>
      </w:r>
      <w:r w:rsidR="00C6274A" w:rsidRPr="00526428">
        <w:rPr>
          <w:rFonts w:ascii="Calibri" w:eastAsia="Calibri" w:hAnsi="Calibri" w:cs="Calibri"/>
          <w:bCs/>
        </w:rPr>
        <w:t> </w:t>
      </w:r>
      <w:r w:rsidRPr="00526428">
        <w:rPr>
          <w:rFonts w:ascii="Luciole" w:eastAsia="Calibri" w:hAnsi="Luciole" w:cs="Calibri"/>
          <w:bCs/>
        </w:rPr>
        <w:t>:</w:t>
      </w:r>
    </w:p>
    <w:p w14:paraId="6AA378EF" w14:textId="77777777" w:rsidR="0043256E" w:rsidRPr="00526428" w:rsidRDefault="0043256E" w:rsidP="00526428">
      <w:pPr>
        <w:snapToGrid w:val="0"/>
        <w:rPr>
          <w:rFonts w:ascii="Luciole" w:eastAsia="Calibri" w:hAnsi="Luciole" w:cs="Calibri"/>
          <w:bCs/>
        </w:rPr>
      </w:pPr>
    </w:p>
    <w:p w14:paraId="2161F213" w14:textId="4291F557" w:rsidR="0099290D" w:rsidRPr="00526428" w:rsidRDefault="0099290D" w:rsidP="009A6B6E">
      <w:pPr>
        <w:pStyle w:val="Paragraphedeliste"/>
        <w:numPr>
          <w:ilvl w:val="0"/>
          <w:numId w:val="52"/>
        </w:numPr>
        <w:snapToGrid w:val="0"/>
        <w:ind w:left="567" w:hanging="567"/>
        <w:contextualSpacing w:val="0"/>
        <w:rPr>
          <w:rFonts w:ascii="Luciole" w:eastAsia="Calibri" w:hAnsi="Luciole" w:cs="Calibri"/>
          <w:bCs/>
        </w:rPr>
      </w:pPr>
      <w:r w:rsidRPr="00526428">
        <w:rPr>
          <w:rFonts w:ascii="Luciole" w:eastAsia="Calibri" w:hAnsi="Luciole" w:cs="Calibri"/>
          <w:bCs/>
        </w:rPr>
        <w:t>Des salariés mieux formés et directement opérationnels</w:t>
      </w:r>
      <w:r w:rsidR="00012B9D">
        <w:rPr>
          <w:rFonts w:ascii="Calibri" w:eastAsia="Calibri" w:hAnsi="Calibri" w:cs="Calibri"/>
          <w:bCs/>
        </w:rPr>
        <w:t> </w:t>
      </w:r>
      <w:r w:rsidR="00012B9D">
        <w:rPr>
          <w:rFonts w:ascii="Luciole" w:eastAsia="Calibri" w:hAnsi="Luciole" w:cs="Calibri"/>
          <w:bCs/>
        </w:rPr>
        <w:t>;</w:t>
      </w:r>
    </w:p>
    <w:p w14:paraId="2B17965B" w14:textId="77777777" w:rsidR="0043256E" w:rsidRPr="00526428" w:rsidRDefault="0043256E" w:rsidP="00526428">
      <w:pPr>
        <w:pStyle w:val="Paragraphedeliste"/>
        <w:snapToGrid w:val="0"/>
        <w:ind w:left="567"/>
        <w:contextualSpacing w:val="0"/>
        <w:rPr>
          <w:rFonts w:ascii="Luciole" w:eastAsia="Calibri" w:hAnsi="Luciole" w:cs="Calibri"/>
          <w:bCs/>
        </w:rPr>
      </w:pPr>
    </w:p>
    <w:p w14:paraId="45908FDB" w14:textId="77777777" w:rsidR="0099290D" w:rsidRDefault="0099290D" w:rsidP="009A6B6E">
      <w:pPr>
        <w:pStyle w:val="Paragraphedeliste"/>
        <w:numPr>
          <w:ilvl w:val="0"/>
          <w:numId w:val="52"/>
        </w:numPr>
        <w:snapToGrid w:val="0"/>
        <w:ind w:left="567" w:hanging="567"/>
        <w:contextualSpacing w:val="0"/>
        <w:rPr>
          <w:rFonts w:ascii="Luciole" w:eastAsia="Calibri" w:hAnsi="Luciole" w:cs="Calibri"/>
          <w:bCs/>
        </w:rPr>
      </w:pPr>
      <w:r w:rsidRPr="00526428">
        <w:rPr>
          <w:rFonts w:ascii="Luciole" w:eastAsia="Calibri" w:hAnsi="Luciole" w:cs="Calibri"/>
          <w:bCs/>
        </w:rPr>
        <w:t>Une capacité accrue à répondre aux</w:t>
      </w:r>
      <w:r w:rsidRPr="00526428">
        <w:rPr>
          <w:rFonts w:ascii="Calibri" w:eastAsia="Calibri" w:hAnsi="Calibri" w:cs="Calibri"/>
          <w:bCs/>
        </w:rPr>
        <w:t> </w:t>
      </w:r>
      <w:r w:rsidRPr="00526428">
        <w:rPr>
          <w:rFonts w:ascii="Luciole" w:eastAsia="Calibri" w:hAnsi="Luciole" w:cs="Calibri"/>
        </w:rPr>
        <w:t>évolutions technologiques</w:t>
      </w:r>
      <w:r w:rsidRPr="00526428">
        <w:rPr>
          <w:rFonts w:ascii="Calibri" w:eastAsia="Calibri" w:hAnsi="Calibri" w:cs="Calibri"/>
          <w:bCs/>
        </w:rPr>
        <w:t> </w:t>
      </w:r>
      <w:r w:rsidRPr="00526428">
        <w:rPr>
          <w:rFonts w:ascii="Luciole" w:eastAsia="Calibri" w:hAnsi="Luciole" w:cs="Calibri"/>
          <w:bCs/>
        </w:rPr>
        <w:t>et aux nouvelles méthodes de travail.</w:t>
      </w:r>
    </w:p>
    <w:p w14:paraId="1A533660" w14:textId="77777777" w:rsidR="00012B9D" w:rsidRDefault="00012B9D" w:rsidP="00012B9D">
      <w:pPr>
        <w:snapToGrid w:val="0"/>
        <w:rPr>
          <w:rFonts w:ascii="Luciole" w:eastAsia="Calibri" w:hAnsi="Luciole" w:cs="Calibri"/>
          <w:bCs/>
        </w:rPr>
      </w:pPr>
    </w:p>
    <w:p w14:paraId="25BC9278" w14:textId="77777777" w:rsidR="00D7189F" w:rsidRDefault="00D7189F" w:rsidP="00526428">
      <w:pPr>
        <w:snapToGrid w:val="0"/>
        <w:rPr>
          <w:rFonts w:ascii="Luciole" w:eastAsia="Calibri" w:hAnsi="Luciole" w:cs="Calibri"/>
          <w:bCs/>
        </w:rPr>
      </w:pPr>
    </w:p>
    <w:p w14:paraId="55EB8CF0" w14:textId="612D665B" w:rsidR="0099290D" w:rsidRPr="00526428" w:rsidRDefault="0099290D" w:rsidP="00526428">
      <w:pPr>
        <w:snapToGrid w:val="0"/>
        <w:rPr>
          <w:rFonts w:ascii="Luciole" w:eastAsia="Calibri" w:hAnsi="Luciole" w:cs="Calibri"/>
          <w:bCs/>
        </w:rPr>
      </w:pPr>
      <w:r w:rsidRPr="00526428">
        <w:rPr>
          <w:rFonts w:ascii="Luciole" w:eastAsia="Calibri" w:hAnsi="Luciole" w:cs="Calibri"/>
          <w:bCs/>
        </w:rPr>
        <w:t>En intégrant des salariés handicapés, les entreprises peuvent bénéficier de perspectives et de compétences diversifiées qui enrichissent leur activité.</w:t>
      </w:r>
    </w:p>
    <w:p w14:paraId="0AD262BB" w14:textId="77777777" w:rsidR="0043256E" w:rsidRDefault="0043256E" w:rsidP="00526428">
      <w:pPr>
        <w:snapToGrid w:val="0"/>
        <w:rPr>
          <w:rFonts w:ascii="Luciole" w:eastAsia="Calibri" w:hAnsi="Luciole" w:cs="Calibri"/>
          <w:b/>
          <w:bCs/>
        </w:rPr>
      </w:pPr>
    </w:p>
    <w:p w14:paraId="4F7B76E3" w14:textId="77777777" w:rsidR="00012B9D" w:rsidRPr="00526428" w:rsidRDefault="00012B9D" w:rsidP="00526428">
      <w:pPr>
        <w:snapToGrid w:val="0"/>
        <w:rPr>
          <w:rFonts w:ascii="Luciole" w:eastAsia="Calibri" w:hAnsi="Luciole" w:cs="Calibri"/>
          <w:b/>
          <w:bCs/>
        </w:rPr>
      </w:pPr>
    </w:p>
    <w:p w14:paraId="0DC8D870" w14:textId="26B4648D" w:rsidR="0099290D" w:rsidRPr="00526428" w:rsidRDefault="0099290D" w:rsidP="00526428">
      <w:pPr>
        <w:snapToGrid w:val="0"/>
        <w:rPr>
          <w:rFonts w:ascii="Luciole" w:eastAsia="Calibri" w:hAnsi="Luciole" w:cs="Calibri"/>
          <w:bCs/>
        </w:rPr>
      </w:pPr>
      <w:r w:rsidRPr="00526428">
        <w:rPr>
          <w:rFonts w:ascii="Luciole" w:eastAsia="Calibri" w:hAnsi="Luciole" w:cs="Calibri"/>
          <w:bCs/>
        </w:rPr>
        <w:t>La Chambre des Métiers soutient les entreprises dans l’adaptation des formations aux besoins individuels des PSDH, garantissant leur montée en compétences et leur intégration réussie.</w:t>
      </w:r>
    </w:p>
    <w:p w14:paraId="7528A654" w14:textId="77777777" w:rsidR="0043256E" w:rsidRDefault="0043256E" w:rsidP="00526428">
      <w:pPr>
        <w:snapToGrid w:val="0"/>
        <w:rPr>
          <w:rFonts w:ascii="Luciole" w:eastAsia="Calibri" w:hAnsi="Luciole" w:cs="Calibri"/>
          <w:bCs/>
        </w:rPr>
      </w:pPr>
    </w:p>
    <w:p w14:paraId="077455C5" w14:textId="77777777" w:rsidR="00012B9D" w:rsidRPr="00526428" w:rsidRDefault="00012B9D" w:rsidP="00526428">
      <w:pPr>
        <w:snapToGrid w:val="0"/>
        <w:rPr>
          <w:rFonts w:ascii="Luciole" w:eastAsia="Calibri" w:hAnsi="Luciole" w:cs="Calibri"/>
          <w:bCs/>
        </w:rPr>
      </w:pPr>
    </w:p>
    <w:p w14:paraId="6D240458" w14:textId="008BB851" w:rsidR="0099290D" w:rsidRPr="00526428" w:rsidRDefault="0099290D" w:rsidP="00526428">
      <w:pPr>
        <w:snapToGrid w:val="0"/>
        <w:rPr>
          <w:rFonts w:ascii="Luciole" w:eastAsia="Calibri" w:hAnsi="Luciole" w:cs="Calibri"/>
          <w:bCs/>
        </w:rPr>
      </w:pPr>
      <w:r w:rsidRPr="00526428">
        <w:rPr>
          <w:rFonts w:ascii="Luciole" w:eastAsia="Calibri" w:hAnsi="Luciole" w:cs="Calibri"/>
          <w:bCs/>
        </w:rPr>
        <w:t>En facilitant l</w:t>
      </w:r>
      <w:r w:rsidR="00C6274A" w:rsidRPr="00526428">
        <w:rPr>
          <w:rFonts w:ascii="Luciole" w:eastAsia="Calibri" w:hAnsi="Luciole" w:cs="Calibri"/>
          <w:bCs/>
        </w:rPr>
        <w:t>’</w:t>
      </w:r>
      <w:r w:rsidRPr="00526428">
        <w:rPr>
          <w:rFonts w:ascii="Luciole" w:eastAsia="Calibri" w:hAnsi="Luciole" w:cs="Calibri"/>
          <w:bCs/>
        </w:rPr>
        <w:t>accès à des formations adaptées, la Chambre aide les entreprises artisanales à se</w:t>
      </w:r>
      <w:r w:rsidRPr="00526428">
        <w:rPr>
          <w:rFonts w:ascii="Calibri" w:eastAsia="Calibri" w:hAnsi="Calibri" w:cs="Calibri"/>
          <w:bCs/>
        </w:rPr>
        <w:t> </w:t>
      </w:r>
      <w:r w:rsidRPr="00526428">
        <w:rPr>
          <w:rFonts w:ascii="Luciole" w:eastAsia="Calibri" w:hAnsi="Luciole" w:cs="Calibri"/>
          <w:bCs/>
        </w:rPr>
        <w:t>conformer aux obligations légales</w:t>
      </w:r>
      <w:r w:rsidRPr="00526428">
        <w:rPr>
          <w:rFonts w:ascii="Calibri" w:eastAsia="Calibri" w:hAnsi="Calibri" w:cs="Calibri"/>
          <w:bCs/>
        </w:rPr>
        <w:t> </w:t>
      </w:r>
      <w:r w:rsidRPr="00526428">
        <w:rPr>
          <w:rFonts w:ascii="Luciole" w:eastAsia="Calibri" w:hAnsi="Luciole" w:cs="Calibri"/>
          <w:bCs/>
        </w:rPr>
        <w:t>liées à l’emploi des personnes handicapées.</w:t>
      </w:r>
    </w:p>
    <w:p w14:paraId="19C7A4FF" w14:textId="6FEABF9E" w:rsidR="0099290D" w:rsidRPr="00526428" w:rsidRDefault="0099290D" w:rsidP="00526428">
      <w:pPr>
        <w:snapToGrid w:val="0"/>
        <w:rPr>
          <w:rFonts w:ascii="Luciole" w:eastAsia="Calibri" w:hAnsi="Luciole" w:cs="Calibri"/>
          <w:b/>
          <w:bCs/>
        </w:rPr>
      </w:pPr>
    </w:p>
    <w:p w14:paraId="1B119C63" w14:textId="0B2A9CC6" w:rsidR="0099290D" w:rsidRPr="00526428" w:rsidRDefault="0099290D" w:rsidP="00526428">
      <w:pPr>
        <w:snapToGrid w:val="0"/>
        <w:rPr>
          <w:rFonts w:ascii="Luciole" w:eastAsia="Calibri" w:hAnsi="Luciole" w:cs="Calibri"/>
          <w:bCs/>
        </w:rPr>
      </w:pPr>
      <w:r w:rsidRPr="00526428">
        <w:rPr>
          <w:rFonts w:ascii="Luciole" w:eastAsia="Calibri" w:hAnsi="Luciole" w:cs="Calibri"/>
          <w:bCs/>
        </w:rPr>
        <w:t>Dans un contexte de pénurie de travailleurs qualifiés, ces programmes permettent aux entreprises artisanales de combler leurs besoins en personnel avec des salariés formés et engagés.</w:t>
      </w:r>
    </w:p>
    <w:p w14:paraId="14DFDF14" w14:textId="77777777" w:rsidR="0043256E" w:rsidRDefault="0043256E" w:rsidP="00526428">
      <w:pPr>
        <w:snapToGrid w:val="0"/>
        <w:rPr>
          <w:rFonts w:ascii="Luciole" w:eastAsia="Calibri" w:hAnsi="Luciole" w:cs="Calibri"/>
          <w:bCs/>
        </w:rPr>
      </w:pPr>
    </w:p>
    <w:p w14:paraId="68710CF5" w14:textId="77777777" w:rsidR="00012B9D" w:rsidRPr="00526428" w:rsidRDefault="00012B9D" w:rsidP="00526428">
      <w:pPr>
        <w:snapToGrid w:val="0"/>
        <w:rPr>
          <w:rFonts w:ascii="Luciole" w:eastAsia="Calibri" w:hAnsi="Luciole" w:cs="Calibri"/>
          <w:bCs/>
        </w:rPr>
      </w:pPr>
    </w:p>
    <w:p w14:paraId="0DA93BF6" w14:textId="7CCD04E2" w:rsidR="0099290D" w:rsidRPr="00526428" w:rsidRDefault="0099290D" w:rsidP="00526428">
      <w:pPr>
        <w:snapToGrid w:val="0"/>
        <w:rPr>
          <w:rFonts w:ascii="Luciole" w:eastAsia="Calibri" w:hAnsi="Luciole" w:cs="Calibri"/>
          <w:bCs/>
        </w:rPr>
      </w:pPr>
      <w:r w:rsidRPr="00526428">
        <w:rPr>
          <w:rFonts w:ascii="Luciole" w:eastAsia="Calibri" w:hAnsi="Luciole" w:cs="Calibri"/>
          <w:bCs/>
        </w:rPr>
        <w:t>Les employés formés et adaptés aux spécificités du métier contribuent pleinement à la productivité et à la qualité des services, deux éléments essentiels dans l’artisanat.</w:t>
      </w:r>
    </w:p>
    <w:p w14:paraId="53D4079D" w14:textId="77777777" w:rsidR="0043256E" w:rsidRDefault="0043256E" w:rsidP="00526428">
      <w:pPr>
        <w:snapToGrid w:val="0"/>
        <w:rPr>
          <w:rFonts w:ascii="Luciole" w:eastAsia="Calibri" w:hAnsi="Luciole" w:cs="Calibri"/>
          <w:b/>
          <w:bCs/>
        </w:rPr>
      </w:pPr>
    </w:p>
    <w:p w14:paraId="42FBE2D4" w14:textId="77777777" w:rsidR="00012B9D" w:rsidRPr="00526428" w:rsidRDefault="00012B9D" w:rsidP="00526428">
      <w:pPr>
        <w:snapToGrid w:val="0"/>
        <w:rPr>
          <w:rFonts w:ascii="Luciole" w:eastAsia="Calibri" w:hAnsi="Luciole" w:cs="Calibri"/>
          <w:b/>
          <w:bCs/>
        </w:rPr>
      </w:pPr>
    </w:p>
    <w:p w14:paraId="0A60EC16" w14:textId="60415D34" w:rsidR="0099290D" w:rsidRPr="00526428" w:rsidRDefault="0099290D" w:rsidP="00526428">
      <w:pPr>
        <w:snapToGrid w:val="0"/>
        <w:rPr>
          <w:rFonts w:ascii="Luciole" w:eastAsia="Calibri" w:hAnsi="Luciole" w:cs="Calibri"/>
          <w:bCs/>
        </w:rPr>
      </w:pPr>
      <w:r w:rsidRPr="00526428">
        <w:rPr>
          <w:rFonts w:ascii="Luciole" w:eastAsia="Calibri" w:hAnsi="Luciole" w:cs="Calibri"/>
          <w:bCs/>
        </w:rPr>
        <w:t>En s’engageant dans ces initiatives, les entreprises artisanales démontrent leur</w:t>
      </w:r>
      <w:r w:rsidRPr="00526428">
        <w:rPr>
          <w:rFonts w:ascii="Calibri" w:eastAsia="Calibri" w:hAnsi="Calibri" w:cs="Calibri"/>
          <w:bCs/>
        </w:rPr>
        <w:t> </w:t>
      </w:r>
      <w:r w:rsidRPr="00526428">
        <w:rPr>
          <w:rFonts w:ascii="Luciole" w:eastAsia="Calibri" w:hAnsi="Luciole" w:cs="Calibri"/>
          <w:bCs/>
        </w:rPr>
        <w:t>engagement en faveur de la diversité et de l’égalité des chances.</w:t>
      </w:r>
    </w:p>
    <w:p w14:paraId="716680C0" w14:textId="77777777" w:rsidR="0043256E" w:rsidRDefault="0043256E" w:rsidP="00526428">
      <w:pPr>
        <w:snapToGrid w:val="0"/>
        <w:rPr>
          <w:rFonts w:ascii="Luciole" w:eastAsia="Calibri" w:hAnsi="Luciole" w:cs="Calibri"/>
          <w:bCs/>
        </w:rPr>
      </w:pPr>
    </w:p>
    <w:p w14:paraId="46EB2A6B" w14:textId="77777777" w:rsidR="00012B9D" w:rsidRPr="00526428" w:rsidRDefault="00012B9D" w:rsidP="00526428">
      <w:pPr>
        <w:snapToGrid w:val="0"/>
        <w:rPr>
          <w:rFonts w:ascii="Luciole" w:eastAsia="Calibri" w:hAnsi="Luciole" w:cs="Calibri"/>
          <w:bCs/>
        </w:rPr>
      </w:pPr>
    </w:p>
    <w:p w14:paraId="434DD073" w14:textId="46A1894E" w:rsidR="0099290D" w:rsidRPr="00526428" w:rsidRDefault="0099290D" w:rsidP="00526428">
      <w:pPr>
        <w:snapToGrid w:val="0"/>
        <w:rPr>
          <w:rFonts w:ascii="Luciole" w:eastAsia="Calibri" w:hAnsi="Luciole" w:cs="Calibri"/>
          <w:bCs/>
        </w:rPr>
      </w:pPr>
      <w:r w:rsidRPr="00526428">
        <w:rPr>
          <w:rFonts w:ascii="Luciole" w:eastAsia="Calibri" w:hAnsi="Luciole" w:cs="Calibri"/>
          <w:bCs/>
        </w:rPr>
        <w:t>Une entreprise perçue comme inclusive et responsable attire plus facilement des talents, fidélise ses collaborateurs et améliore son image auprès des clients et partenaires.</w:t>
      </w:r>
    </w:p>
    <w:p w14:paraId="1B42980F" w14:textId="790ADA77" w:rsidR="0099290D" w:rsidRDefault="0099290D" w:rsidP="00526428">
      <w:pPr>
        <w:snapToGrid w:val="0"/>
        <w:rPr>
          <w:rFonts w:ascii="Luciole" w:eastAsia="Calibri" w:hAnsi="Luciole" w:cs="Calibri"/>
          <w:bCs/>
        </w:rPr>
      </w:pPr>
    </w:p>
    <w:p w14:paraId="60FAAA3C" w14:textId="77777777" w:rsidR="00012B9D" w:rsidRPr="00526428" w:rsidRDefault="00012B9D" w:rsidP="00526428">
      <w:pPr>
        <w:snapToGrid w:val="0"/>
        <w:rPr>
          <w:rFonts w:ascii="Luciole" w:eastAsia="Calibri" w:hAnsi="Luciole" w:cs="Calibri"/>
          <w:bCs/>
        </w:rPr>
      </w:pPr>
    </w:p>
    <w:p w14:paraId="64D0277A" w14:textId="68A21653" w:rsidR="0099290D" w:rsidRPr="00F8305B" w:rsidRDefault="0099290D" w:rsidP="00F8305B">
      <w:pPr>
        <w:snapToGrid w:val="0"/>
        <w:rPr>
          <w:rFonts w:ascii="Luciole" w:eastAsia="Calibri" w:hAnsi="Luciole" w:cs="Calibri"/>
          <w:b/>
          <w:bCs/>
        </w:rPr>
      </w:pPr>
      <w:r w:rsidRPr="00F8305B">
        <w:rPr>
          <w:rFonts w:ascii="Luciole" w:eastAsia="Calibri" w:hAnsi="Luciole" w:cs="Calibri"/>
          <w:b/>
          <w:bCs/>
        </w:rPr>
        <w:t>Impact sur le secteur artisanal</w:t>
      </w:r>
    </w:p>
    <w:p w14:paraId="6217F913" w14:textId="77777777" w:rsidR="0043256E" w:rsidRDefault="0043256E" w:rsidP="00526428">
      <w:pPr>
        <w:snapToGrid w:val="0"/>
        <w:rPr>
          <w:rFonts w:ascii="Luciole" w:eastAsia="Calibri" w:hAnsi="Luciole" w:cs="Calibri"/>
          <w:b/>
          <w:bCs/>
        </w:rPr>
      </w:pPr>
    </w:p>
    <w:p w14:paraId="3E54E597" w14:textId="77777777" w:rsidR="00012B9D" w:rsidRPr="00526428" w:rsidRDefault="00012B9D" w:rsidP="00526428">
      <w:pPr>
        <w:snapToGrid w:val="0"/>
        <w:rPr>
          <w:rFonts w:ascii="Luciole" w:eastAsia="Calibri" w:hAnsi="Luciole" w:cs="Calibri"/>
          <w:b/>
          <w:bCs/>
        </w:rPr>
      </w:pPr>
    </w:p>
    <w:p w14:paraId="5567D0E7" w14:textId="42A07FDF" w:rsidR="0099290D" w:rsidRPr="00526428" w:rsidRDefault="0099290D" w:rsidP="009A6B6E">
      <w:pPr>
        <w:pStyle w:val="Paragraphedeliste"/>
        <w:numPr>
          <w:ilvl w:val="0"/>
          <w:numId w:val="59"/>
        </w:numPr>
        <w:snapToGrid w:val="0"/>
        <w:ind w:left="567" w:hanging="567"/>
        <w:rPr>
          <w:rFonts w:ascii="Luciole" w:eastAsia="Calibri" w:hAnsi="Luciole" w:cs="Calibri"/>
          <w:bCs/>
        </w:rPr>
      </w:pPr>
      <w:r w:rsidRPr="00526428">
        <w:rPr>
          <w:rFonts w:ascii="Luciole" w:eastAsia="Calibri" w:hAnsi="Luciole" w:cs="Calibri"/>
          <w:b/>
          <w:bCs/>
        </w:rPr>
        <w:t>Diversité des talents</w:t>
      </w:r>
      <w:r w:rsidRPr="00526428">
        <w:rPr>
          <w:rFonts w:ascii="Calibri" w:eastAsia="Calibri" w:hAnsi="Calibri" w:cs="Calibri"/>
          <w:bCs/>
        </w:rPr>
        <w:t> </w:t>
      </w:r>
      <w:r w:rsidRPr="00526428">
        <w:rPr>
          <w:rFonts w:ascii="Luciole" w:eastAsia="Calibri" w:hAnsi="Luciole" w:cs="Calibri"/>
          <w:bCs/>
        </w:rPr>
        <w:t>:</w:t>
      </w:r>
      <w:r w:rsidR="0043256E" w:rsidRPr="00526428">
        <w:rPr>
          <w:rFonts w:ascii="Luciole" w:eastAsia="Calibri" w:hAnsi="Luciole" w:cs="Calibri"/>
          <w:bCs/>
        </w:rPr>
        <w:t xml:space="preserve"> </w:t>
      </w:r>
      <w:r w:rsidRPr="00526428">
        <w:rPr>
          <w:rFonts w:ascii="Luciole" w:eastAsia="Calibri" w:hAnsi="Luciole" w:cs="Calibri"/>
          <w:bCs/>
        </w:rPr>
        <w:t>Les métiers artisanaux, par leur nature technique et manuelle, offrent des opportunités où les PSDH peuvent exceller avec les compétences et l’accompagnement appropriés.</w:t>
      </w:r>
      <w:r w:rsidR="0043256E" w:rsidRPr="00526428">
        <w:rPr>
          <w:rFonts w:ascii="Luciole" w:eastAsia="Calibri" w:hAnsi="Luciole" w:cs="Calibri"/>
          <w:bCs/>
        </w:rPr>
        <w:t xml:space="preserve"> </w:t>
      </w:r>
      <w:r w:rsidRPr="00526428">
        <w:rPr>
          <w:rFonts w:ascii="Luciole" w:eastAsia="Calibri" w:hAnsi="Luciole" w:cs="Calibri"/>
          <w:bCs/>
        </w:rPr>
        <w:t>En intégrant une main-d</w:t>
      </w:r>
      <w:r w:rsidR="00C6274A" w:rsidRPr="00526428">
        <w:rPr>
          <w:rFonts w:ascii="Luciole" w:eastAsia="Calibri" w:hAnsi="Luciole" w:cs="Calibri"/>
          <w:bCs/>
        </w:rPr>
        <w:t>’</w:t>
      </w:r>
      <w:r w:rsidRPr="00526428">
        <w:rPr>
          <w:rFonts w:ascii="Luciole" w:eastAsia="Calibri" w:hAnsi="Luciole" w:cs="Calibri"/>
          <w:bCs/>
        </w:rPr>
        <w:t>œuvre diversifiée, les entreprises artisanales enrichissent leurs équipes et renforcent leur capacité à innover</w:t>
      </w:r>
      <w:r w:rsidR="00012B9D">
        <w:rPr>
          <w:rFonts w:ascii="Calibri" w:eastAsia="Calibri" w:hAnsi="Calibri" w:cs="Calibri"/>
          <w:bCs/>
        </w:rPr>
        <w:t> </w:t>
      </w:r>
      <w:r w:rsidR="00012B9D">
        <w:rPr>
          <w:rFonts w:ascii="Luciole" w:eastAsia="Calibri" w:hAnsi="Luciole" w:cs="Calibri"/>
          <w:bCs/>
        </w:rPr>
        <w:t>;</w:t>
      </w:r>
    </w:p>
    <w:p w14:paraId="48A91DB2" w14:textId="77777777" w:rsidR="0043256E" w:rsidRPr="00526428" w:rsidRDefault="0043256E" w:rsidP="00526428">
      <w:pPr>
        <w:snapToGrid w:val="0"/>
        <w:ind w:left="567" w:hanging="567"/>
        <w:rPr>
          <w:rFonts w:ascii="Luciole" w:eastAsia="Calibri" w:hAnsi="Luciole" w:cs="Calibri"/>
          <w:bCs/>
        </w:rPr>
      </w:pPr>
    </w:p>
    <w:p w14:paraId="694FB8B7" w14:textId="4BC6E73F" w:rsidR="0099290D" w:rsidRPr="00526428" w:rsidRDefault="0099290D" w:rsidP="009A6B6E">
      <w:pPr>
        <w:pStyle w:val="Paragraphedeliste"/>
        <w:numPr>
          <w:ilvl w:val="0"/>
          <w:numId w:val="59"/>
        </w:numPr>
        <w:snapToGrid w:val="0"/>
        <w:ind w:left="567" w:hanging="567"/>
        <w:rPr>
          <w:rFonts w:ascii="Luciole" w:eastAsia="Calibri" w:hAnsi="Luciole" w:cs="Calibri"/>
          <w:bCs/>
        </w:rPr>
      </w:pPr>
      <w:r w:rsidRPr="00526428">
        <w:rPr>
          <w:rFonts w:ascii="Luciole" w:eastAsia="Calibri" w:hAnsi="Luciole" w:cs="Calibri"/>
          <w:b/>
          <w:bCs/>
        </w:rPr>
        <w:t>Contribution à une économie inclusive</w:t>
      </w:r>
      <w:r w:rsidRPr="00526428">
        <w:rPr>
          <w:rFonts w:ascii="Calibri" w:eastAsia="Calibri" w:hAnsi="Calibri" w:cs="Calibri"/>
          <w:bCs/>
        </w:rPr>
        <w:t> </w:t>
      </w:r>
      <w:r w:rsidRPr="00526428">
        <w:rPr>
          <w:rFonts w:ascii="Luciole" w:eastAsia="Calibri" w:hAnsi="Luciole" w:cs="Calibri"/>
          <w:bCs/>
        </w:rPr>
        <w:t>:</w:t>
      </w:r>
      <w:r w:rsidR="0043256E" w:rsidRPr="00526428">
        <w:rPr>
          <w:rFonts w:ascii="Luciole" w:eastAsia="Calibri" w:hAnsi="Luciole" w:cs="Calibri"/>
          <w:bCs/>
        </w:rPr>
        <w:t xml:space="preserve"> </w:t>
      </w:r>
      <w:r w:rsidRPr="00526428">
        <w:rPr>
          <w:rFonts w:ascii="Luciole" w:eastAsia="Calibri" w:hAnsi="Luciole" w:cs="Calibri"/>
          <w:bCs/>
        </w:rPr>
        <w:t>Les entreprises soutenues par la Chambre des Métiers participent activement à la construction d’un marché du travail plus équitable, tout en respectant les standards de qualité du secteur artisanal</w:t>
      </w:r>
      <w:r w:rsidR="00012B9D">
        <w:rPr>
          <w:rFonts w:ascii="Calibri" w:eastAsia="Calibri" w:hAnsi="Calibri" w:cs="Calibri"/>
          <w:bCs/>
        </w:rPr>
        <w:t> </w:t>
      </w:r>
      <w:r w:rsidR="00012B9D">
        <w:rPr>
          <w:rFonts w:ascii="Luciole" w:eastAsia="Calibri" w:hAnsi="Luciole" w:cs="Calibri"/>
          <w:bCs/>
        </w:rPr>
        <w:t>;</w:t>
      </w:r>
    </w:p>
    <w:p w14:paraId="22AAA8A5" w14:textId="77777777" w:rsidR="0043256E" w:rsidRPr="00526428" w:rsidRDefault="0043256E" w:rsidP="00526428">
      <w:pPr>
        <w:snapToGrid w:val="0"/>
        <w:ind w:left="567" w:hanging="567"/>
        <w:rPr>
          <w:rFonts w:ascii="Luciole" w:eastAsia="Calibri" w:hAnsi="Luciole" w:cs="Calibri"/>
          <w:bCs/>
        </w:rPr>
      </w:pPr>
    </w:p>
    <w:p w14:paraId="4AF1C362" w14:textId="13D25C95" w:rsidR="0099290D" w:rsidRPr="00526428" w:rsidRDefault="0099290D" w:rsidP="009A6B6E">
      <w:pPr>
        <w:pStyle w:val="Paragraphedeliste"/>
        <w:numPr>
          <w:ilvl w:val="0"/>
          <w:numId w:val="59"/>
        </w:numPr>
        <w:snapToGrid w:val="0"/>
        <w:ind w:left="567" w:hanging="567"/>
        <w:rPr>
          <w:rFonts w:ascii="Luciole" w:eastAsia="Calibri" w:hAnsi="Luciole" w:cs="Calibri"/>
          <w:bCs/>
        </w:rPr>
      </w:pPr>
      <w:r w:rsidRPr="00526428">
        <w:rPr>
          <w:rFonts w:ascii="Luciole" w:eastAsia="Calibri" w:hAnsi="Luciole" w:cs="Calibri"/>
          <w:b/>
          <w:bCs/>
        </w:rPr>
        <w:t>Valorisation des métiers artisanaux</w:t>
      </w:r>
      <w:r w:rsidRPr="00526428">
        <w:rPr>
          <w:rFonts w:ascii="Calibri" w:eastAsia="Calibri" w:hAnsi="Calibri" w:cs="Calibri"/>
          <w:bCs/>
        </w:rPr>
        <w:t> </w:t>
      </w:r>
      <w:r w:rsidRPr="00526428">
        <w:rPr>
          <w:rFonts w:ascii="Luciole" w:eastAsia="Calibri" w:hAnsi="Luciole" w:cs="Calibri"/>
          <w:bCs/>
        </w:rPr>
        <w:t>:</w:t>
      </w:r>
      <w:r w:rsidR="0043256E" w:rsidRPr="00526428">
        <w:rPr>
          <w:rFonts w:ascii="Luciole" w:eastAsia="Calibri" w:hAnsi="Luciole" w:cs="Calibri"/>
          <w:bCs/>
        </w:rPr>
        <w:t xml:space="preserve"> </w:t>
      </w:r>
      <w:r w:rsidRPr="00526428">
        <w:rPr>
          <w:rFonts w:ascii="Luciole" w:eastAsia="Calibri" w:hAnsi="Luciole" w:cs="Calibri"/>
          <w:bCs/>
        </w:rPr>
        <w:t>En intégrant les PSDH, les entreprises artisanales contribuent à renforcer l’attractivité et la reconnaissance des métiers artisanaux comme des options de carrière inclusives et valorisantes.</w:t>
      </w:r>
    </w:p>
    <w:p w14:paraId="37E170C7" w14:textId="4C8E634B" w:rsidR="0099290D" w:rsidRDefault="0099290D" w:rsidP="00526428">
      <w:pPr>
        <w:snapToGrid w:val="0"/>
        <w:rPr>
          <w:rFonts w:ascii="Luciole" w:eastAsia="Calibri" w:hAnsi="Luciole" w:cs="Calibri"/>
          <w:bCs/>
        </w:rPr>
      </w:pPr>
    </w:p>
    <w:p w14:paraId="74A01376" w14:textId="77777777" w:rsidR="00012B9D" w:rsidRPr="00526428" w:rsidRDefault="00012B9D" w:rsidP="00526428">
      <w:pPr>
        <w:snapToGrid w:val="0"/>
        <w:rPr>
          <w:rFonts w:ascii="Luciole" w:eastAsia="Calibri" w:hAnsi="Luciole" w:cs="Calibri"/>
          <w:bCs/>
        </w:rPr>
      </w:pPr>
    </w:p>
    <w:p w14:paraId="2CCD4242" w14:textId="77777777" w:rsidR="00196249" w:rsidRPr="00F8305B" w:rsidRDefault="0099290D" w:rsidP="00F8305B">
      <w:pPr>
        <w:snapToGrid w:val="0"/>
        <w:rPr>
          <w:rFonts w:ascii="Luciole" w:eastAsia="Calibri" w:hAnsi="Luciole" w:cs="Calibri"/>
          <w:bCs/>
        </w:rPr>
      </w:pPr>
      <w:r w:rsidRPr="00F8305B">
        <w:rPr>
          <w:rFonts w:ascii="Luciole" w:eastAsia="Calibri" w:hAnsi="Luciole" w:cs="Calibri"/>
          <w:b/>
          <w:bCs/>
        </w:rPr>
        <w:t>Conclusion</w:t>
      </w:r>
      <w:r w:rsidR="007E3BBE" w:rsidRPr="00F8305B">
        <w:rPr>
          <w:rFonts w:ascii="Calibri" w:eastAsia="Calibri" w:hAnsi="Calibri" w:cs="Calibri"/>
          <w:b/>
          <w:bCs/>
        </w:rPr>
        <w:t> </w:t>
      </w:r>
      <w:r w:rsidR="007E3BBE" w:rsidRPr="00F8305B">
        <w:rPr>
          <w:rFonts w:ascii="Luciole" w:eastAsia="Calibri" w:hAnsi="Luciole" w:cs="Calibri"/>
          <w:b/>
          <w:bCs/>
        </w:rPr>
        <w:t xml:space="preserve">: </w:t>
      </w:r>
    </w:p>
    <w:p w14:paraId="7F14FCD9" w14:textId="77777777" w:rsidR="00196249" w:rsidRDefault="00196249" w:rsidP="00196249">
      <w:pPr>
        <w:snapToGrid w:val="0"/>
        <w:rPr>
          <w:rFonts w:ascii="Luciole" w:eastAsia="Calibri" w:hAnsi="Luciole" w:cs="Calibri"/>
          <w:bCs/>
        </w:rPr>
      </w:pPr>
    </w:p>
    <w:p w14:paraId="062614A8" w14:textId="77777777" w:rsidR="00196249" w:rsidRDefault="00196249" w:rsidP="00196249">
      <w:pPr>
        <w:snapToGrid w:val="0"/>
        <w:rPr>
          <w:rFonts w:ascii="Luciole" w:eastAsia="Calibri" w:hAnsi="Luciole" w:cs="Calibri"/>
          <w:bCs/>
        </w:rPr>
      </w:pPr>
    </w:p>
    <w:p w14:paraId="5581D03B" w14:textId="77777777" w:rsidR="0080669C" w:rsidRDefault="0099290D" w:rsidP="00196249">
      <w:pPr>
        <w:snapToGrid w:val="0"/>
        <w:rPr>
          <w:rFonts w:ascii="Luciole" w:eastAsia="Calibri" w:hAnsi="Luciole" w:cs="Calibri"/>
          <w:bCs/>
        </w:rPr>
      </w:pPr>
      <w:r w:rsidRPr="00196249">
        <w:rPr>
          <w:rFonts w:ascii="Luciole" w:eastAsia="Calibri" w:hAnsi="Luciole" w:cs="Calibri"/>
          <w:bCs/>
        </w:rPr>
        <w:t>La</w:t>
      </w:r>
      <w:r w:rsidRPr="00196249">
        <w:rPr>
          <w:rFonts w:ascii="Calibri" w:eastAsia="Calibri" w:hAnsi="Calibri" w:cs="Calibri"/>
          <w:bCs/>
        </w:rPr>
        <w:t> </w:t>
      </w:r>
      <w:r w:rsidRPr="00196249">
        <w:rPr>
          <w:rFonts w:ascii="Luciole" w:eastAsia="Calibri" w:hAnsi="Luciole" w:cs="Calibri"/>
          <w:bCs/>
        </w:rPr>
        <w:t>Chambre des Métiers du Luxembourg</w:t>
      </w:r>
      <w:r w:rsidRPr="00196249">
        <w:rPr>
          <w:rFonts w:ascii="Calibri" w:eastAsia="Calibri" w:hAnsi="Calibri" w:cs="Calibri"/>
          <w:bCs/>
        </w:rPr>
        <w:t> </w:t>
      </w:r>
      <w:r w:rsidRPr="00196249">
        <w:rPr>
          <w:rFonts w:ascii="Luciole" w:eastAsia="Calibri" w:hAnsi="Luciole" w:cs="Calibri"/>
          <w:bCs/>
        </w:rPr>
        <w:t xml:space="preserve">est un partenaire stratégique incontournable pour les entreprises artisanales souhaitant intégrer les PSDH de manière efficace et durable. </w:t>
      </w:r>
    </w:p>
    <w:p w14:paraId="556FD871" w14:textId="77777777" w:rsidR="0080669C" w:rsidRDefault="0080669C" w:rsidP="00196249">
      <w:pPr>
        <w:snapToGrid w:val="0"/>
        <w:rPr>
          <w:rFonts w:ascii="Luciole" w:eastAsia="Calibri" w:hAnsi="Luciole" w:cs="Calibri"/>
          <w:bCs/>
        </w:rPr>
      </w:pPr>
    </w:p>
    <w:p w14:paraId="33C4D0CA" w14:textId="77777777" w:rsidR="0080669C" w:rsidRDefault="0080669C" w:rsidP="00196249">
      <w:pPr>
        <w:snapToGrid w:val="0"/>
        <w:rPr>
          <w:rFonts w:ascii="Luciole" w:eastAsia="Calibri" w:hAnsi="Luciole" w:cs="Calibri"/>
          <w:bCs/>
        </w:rPr>
      </w:pPr>
    </w:p>
    <w:p w14:paraId="2B41DEC3" w14:textId="3ECF5A37" w:rsidR="0099290D" w:rsidRPr="00196249" w:rsidRDefault="0099290D" w:rsidP="00196249">
      <w:pPr>
        <w:snapToGrid w:val="0"/>
        <w:rPr>
          <w:rFonts w:ascii="Luciole" w:eastAsia="Calibri" w:hAnsi="Luciole" w:cs="Calibri"/>
          <w:bCs/>
        </w:rPr>
      </w:pPr>
      <w:r w:rsidRPr="00196249">
        <w:rPr>
          <w:rFonts w:ascii="Luciole" w:eastAsia="Calibri" w:hAnsi="Luciole" w:cs="Calibri"/>
          <w:bCs/>
        </w:rPr>
        <w:t>En proposant des</w:t>
      </w:r>
      <w:r w:rsidRPr="00196249">
        <w:rPr>
          <w:rFonts w:ascii="Calibri" w:eastAsia="Calibri" w:hAnsi="Calibri" w:cs="Calibri"/>
          <w:bCs/>
        </w:rPr>
        <w:t> </w:t>
      </w:r>
      <w:r w:rsidRPr="00196249">
        <w:rPr>
          <w:rFonts w:ascii="Luciole" w:eastAsia="Calibri" w:hAnsi="Luciole" w:cs="Calibri"/>
          <w:bCs/>
        </w:rPr>
        <w:t>formations adaptées</w:t>
      </w:r>
      <w:r w:rsidRPr="00196249">
        <w:rPr>
          <w:rFonts w:ascii="Calibri" w:eastAsia="Calibri" w:hAnsi="Calibri" w:cs="Calibri"/>
          <w:bCs/>
        </w:rPr>
        <w:t> </w:t>
      </w:r>
      <w:r w:rsidRPr="00196249">
        <w:rPr>
          <w:rFonts w:ascii="Luciole" w:eastAsia="Calibri" w:hAnsi="Luciole" w:cs="Calibri"/>
          <w:bCs/>
        </w:rPr>
        <w:t>et un soutien personnalisé, elle aide les employeurs à relever leurs défis de recrutement tout en favorisant une politique d’inclusion active.</w:t>
      </w:r>
    </w:p>
    <w:p w14:paraId="6C922890" w14:textId="77777777" w:rsidR="00012B9D" w:rsidRPr="00526428" w:rsidRDefault="00012B9D" w:rsidP="00526428">
      <w:pPr>
        <w:snapToGrid w:val="0"/>
        <w:rPr>
          <w:rFonts w:ascii="Luciole" w:eastAsia="Calibri" w:hAnsi="Luciole" w:cs="Calibri"/>
          <w:b/>
          <w:bCs/>
        </w:rPr>
      </w:pPr>
    </w:p>
    <w:p w14:paraId="16C0E7D4" w14:textId="77777777" w:rsidR="00012B9D" w:rsidRDefault="0099290D" w:rsidP="00526428">
      <w:pPr>
        <w:snapToGrid w:val="0"/>
        <w:rPr>
          <w:rFonts w:ascii="Luciole" w:eastAsia="Calibri" w:hAnsi="Luciole" w:cs="Calibri"/>
          <w:bCs/>
        </w:rPr>
      </w:pPr>
      <w:r w:rsidRPr="00526428">
        <w:rPr>
          <w:rFonts w:ascii="Luciole" w:eastAsia="Calibri" w:hAnsi="Luciole" w:cs="Calibri"/>
          <w:bCs/>
        </w:rPr>
        <w:lastRenderedPageBreak/>
        <w:t>Pour les entreprises artisanales, investir dans ces formations signifie non seulement</w:t>
      </w:r>
      <w:r w:rsidRPr="00526428">
        <w:rPr>
          <w:rFonts w:ascii="Calibri" w:eastAsia="Calibri" w:hAnsi="Calibri" w:cs="Calibri"/>
          <w:bCs/>
        </w:rPr>
        <w:t> </w:t>
      </w:r>
      <w:r w:rsidRPr="00526428">
        <w:rPr>
          <w:rFonts w:ascii="Luciole" w:eastAsia="Calibri" w:hAnsi="Luciole" w:cs="Calibri"/>
          <w:bCs/>
        </w:rPr>
        <w:t>développer des compétences clés</w:t>
      </w:r>
      <w:r w:rsidRPr="00526428">
        <w:rPr>
          <w:rFonts w:ascii="Calibri" w:eastAsia="Calibri" w:hAnsi="Calibri" w:cs="Calibri"/>
          <w:bCs/>
        </w:rPr>
        <w:t> </w:t>
      </w:r>
      <w:r w:rsidRPr="00526428">
        <w:rPr>
          <w:rFonts w:ascii="Luciole" w:eastAsia="Calibri" w:hAnsi="Luciole" w:cs="Calibri"/>
          <w:bCs/>
        </w:rPr>
        <w:t>au sein de leurs équipes, mais aussi</w:t>
      </w:r>
      <w:r w:rsidRPr="00526428">
        <w:rPr>
          <w:rFonts w:ascii="Calibri" w:eastAsia="Calibri" w:hAnsi="Calibri" w:cs="Calibri"/>
          <w:bCs/>
        </w:rPr>
        <w:t> </w:t>
      </w:r>
      <w:r w:rsidRPr="00526428">
        <w:rPr>
          <w:rFonts w:ascii="Luciole" w:eastAsia="Calibri" w:hAnsi="Luciole" w:cs="Calibri"/>
          <w:bCs/>
        </w:rPr>
        <w:t>renforcer leur image de marque</w:t>
      </w:r>
      <w:r w:rsidRPr="00526428">
        <w:rPr>
          <w:rFonts w:ascii="Calibri" w:eastAsia="Calibri" w:hAnsi="Calibri" w:cs="Calibri"/>
          <w:bCs/>
        </w:rPr>
        <w:t> </w:t>
      </w:r>
      <w:r w:rsidRPr="00526428">
        <w:rPr>
          <w:rFonts w:ascii="Luciole" w:eastAsia="Calibri" w:hAnsi="Luciole" w:cs="Calibri"/>
          <w:bCs/>
        </w:rPr>
        <w:t xml:space="preserve">en tant qu’employeurs responsables et modernes. </w:t>
      </w:r>
    </w:p>
    <w:p w14:paraId="340696BB" w14:textId="77777777" w:rsidR="00012B9D" w:rsidRDefault="00012B9D" w:rsidP="00526428">
      <w:pPr>
        <w:snapToGrid w:val="0"/>
        <w:rPr>
          <w:rFonts w:ascii="Luciole" w:eastAsia="Calibri" w:hAnsi="Luciole" w:cs="Calibri"/>
          <w:bCs/>
        </w:rPr>
      </w:pPr>
    </w:p>
    <w:p w14:paraId="2B23E54D" w14:textId="77777777" w:rsidR="00012B9D" w:rsidRDefault="00012B9D" w:rsidP="00526428">
      <w:pPr>
        <w:snapToGrid w:val="0"/>
        <w:rPr>
          <w:rFonts w:ascii="Luciole" w:eastAsia="Calibri" w:hAnsi="Luciole" w:cs="Calibri"/>
          <w:bCs/>
        </w:rPr>
      </w:pPr>
    </w:p>
    <w:p w14:paraId="190BB203" w14:textId="7BD16530" w:rsidR="0099290D" w:rsidRDefault="0099290D" w:rsidP="00526428">
      <w:pPr>
        <w:snapToGrid w:val="0"/>
        <w:rPr>
          <w:rFonts w:ascii="Luciole" w:eastAsia="Calibri" w:hAnsi="Luciole" w:cs="Calibri"/>
          <w:bCs/>
        </w:rPr>
      </w:pPr>
      <w:r w:rsidRPr="00526428">
        <w:rPr>
          <w:rFonts w:ascii="Luciole" w:eastAsia="Calibri" w:hAnsi="Luciole" w:cs="Calibri"/>
          <w:bCs/>
        </w:rPr>
        <w:t>Ce soutien global favorise une intégration réussie des PSDH dans des métiers artisanaux, tout en répondant aux besoins croissants en main-d</w:t>
      </w:r>
      <w:r w:rsidR="00C6274A" w:rsidRPr="00526428">
        <w:rPr>
          <w:rFonts w:ascii="Luciole" w:eastAsia="Calibri" w:hAnsi="Luciole" w:cs="Calibri"/>
          <w:bCs/>
        </w:rPr>
        <w:t>’</w:t>
      </w:r>
      <w:r w:rsidRPr="00526428">
        <w:rPr>
          <w:rFonts w:ascii="Luciole" w:eastAsia="Calibri" w:hAnsi="Luciole" w:cs="Calibri"/>
          <w:bCs/>
        </w:rPr>
        <w:t>œuvre qualifiée dans ce secteur dynamique.</w:t>
      </w:r>
    </w:p>
    <w:p w14:paraId="4A72D2D3" w14:textId="77777777" w:rsidR="00012B9D" w:rsidRPr="00526428" w:rsidRDefault="00012B9D" w:rsidP="00526428">
      <w:pPr>
        <w:snapToGrid w:val="0"/>
        <w:rPr>
          <w:rFonts w:ascii="Luciole" w:eastAsia="Calibri" w:hAnsi="Luciole" w:cs="Calibri"/>
          <w:bCs/>
        </w:rPr>
      </w:pPr>
    </w:p>
    <w:p w14:paraId="000000B1" w14:textId="77777777" w:rsidR="00A3307B" w:rsidRPr="00526428" w:rsidRDefault="00A3307B" w:rsidP="00526428">
      <w:pPr>
        <w:snapToGrid w:val="0"/>
        <w:rPr>
          <w:rFonts w:ascii="Luciole" w:eastAsia="Calibri" w:hAnsi="Luciole" w:cs="Calibri"/>
        </w:rPr>
      </w:pPr>
    </w:p>
    <w:p w14:paraId="78F80815" w14:textId="73D02210" w:rsidR="00012B9D" w:rsidRPr="00F8305B" w:rsidRDefault="00D3034D" w:rsidP="00F8305B">
      <w:pPr>
        <w:snapToGrid w:val="0"/>
        <w:rPr>
          <w:rFonts w:ascii="Luciole" w:eastAsia="Calibri" w:hAnsi="Luciole" w:cs="Calibri"/>
          <w:bCs/>
          <w:lang w:val="en-US"/>
        </w:rPr>
      </w:pPr>
      <w:hyperlink r:id="rId64" w:anchor=":~:text=Depuis%201918%2C%20la%20FEDIL%20agit,vive%20de%20l'écosystème%20luxembourgeois." w:tooltip="Site Internet de la FEDIL" w:history="1">
        <w:r w:rsidR="007E3BBE" w:rsidRPr="00F8305B">
          <w:rPr>
            <w:rStyle w:val="Lienhypertexte"/>
            <w:rFonts w:ascii="Luciole" w:eastAsia="Calibri" w:hAnsi="Luciole" w:cs="Calibri"/>
            <w:b/>
            <w:bCs/>
            <w:lang w:val="en-US"/>
          </w:rPr>
          <w:t>La FEDIL</w:t>
        </w:r>
        <w:r w:rsidR="007E3BBE" w:rsidRPr="00F8305B">
          <w:rPr>
            <w:rStyle w:val="Lienhypertexte"/>
            <w:rFonts w:ascii="Luciole" w:eastAsia="Calibri" w:hAnsi="Luciole" w:cs="Calibri"/>
            <w:bCs/>
            <w:lang w:val="en-US"/>
          </w:rPr>
          <w:t xml:space="preserve">, </w:t>
        </w:r>
        <w:r w:rsidR="007E3BBE" w:rsidRPr="00F8305B">
          <w:rPr>
            <w:rStyle w:val="Lienhypertexte"/>
            <w:rFonts w:ascii="Luciole" w:eastAsia="Calibri" w:hAnsi="Luciole" w:cs="Calibri"/>
            <w:b/>
            <w:bCs/>
            <w:lang w:val="en-US"/>
          </w:rPr>
          <w:t>The Voice of Luxembourg’s Industry</w:t>
        </w:r>
      </w:hyperlink>
      <w:r w:rsidR="007E3BBE" w:rsidRPr="00F8305B">
        <w:rPr>
          <w:rFonts w:ascii="Luciole" w:eastAsia="Calibri" w:hAnsi="Luciole" w:cs="Calibri"/>
          <w:bCs/>
          <w:lang w:val="en-US"/>
        </w:rPr>
        <w:t xml:space="preserve">, </w:t>
      </w:r>
    </w:p>
    <w:p w14:paraId="0FD2A360" w14:textId="77777777" w:rsidR="00012B9D" w:rsidRPr="00456730" w:rsidRDefault="00012B9D" w:rsidP="00526428">
      <w:pPr>
        <w:snapToGrid w:val="0"/>
        <w:rPr>
          <w:rFonts w:ascii="Luciole" w:eastAsia="Calibri" w:hAnsi="Luciole" w:cs="Calibri"/>
          <w:bCs/>
          <w:lang w:val="en-US"/>
        </w:rPr>
      </w:pPr>
    </w:p>
    <w:p w14:paraId="05A07F5A" w14:textId="77777777" w:rsidR="00012B9D" w:rsidRPr="00456730" w:rsidRDefault="00012B9D" w:rsidP="00526428">
      <w:pPr>
        <w:snapToGrid w:val="0"/>
        <w:rPr>
          <w:rFonts w:ascii="Luciole" w:eastAsia="Calibri" w:hAnsi="Luciole" w:cs="Calibri"/>
          <w:bCs/>
          <w:lang w:val="en-US"/>
        </w:rPr>
      </w:pPr>
    </w:p>
    <w:p w14:paraId="2CD59C11" w14:textId="77777777" w:rsidR="0080669C" w:rsidRDefault="00012B9D" w:rsidP="00526428">
      <w:pPr>
        <w:snapToGrid w:val="0"/>
        <w:rPr>
          <w:rFonts w:ascii="Luciole" w:eastAsia="Calibri" w:hAnsi="Luciole" w:cs="Calibri"/>
          <w:bCs/>
        </w:rPr>
      </w:pPr>
      <w:r>
        <w:rPr>
          <w:rFonts w:ascii="Luciole" w:eastAsia="Calibri" w:hAnsi="Luciole" w:cs="Calibri"/>
          <w:bCs/>
        </w:rPr>
        <w:t xml:space="preserve">La FEDIL </w:t>
      </w:r>
      <w:r w:rsidR="007E3BBE" w:rsidRPr="00526428">
        <w:rPr>
          <w:rFonts w:ascii="Luciole" w:eastAsia="Calibri" w:hAnsi="Luciole" w:cs="Calibri"/>
          <w:bCs/>
        </w:rPr>
        <w:t>joue un rôle essentiel dans le soutien aux entreprises industrielles en leur proposant des</w:t>
      </w:r>
      <w:r w:rsidR="007E3BBE" w:rsidRPr="00526428">
        <w:rPr>
          <w:rFonts w:ascii="Calibri" w:eastAsia="Calibri" w:hAnsi="Calibri" w:cs="Calibri"/>
          <w:bCs/>
        </w:rPr>
        <w:t> </w:t>
      </w:r>
      <w:r w:rsidR="007E3BBE" w:rsidRPr="00526428">
        <w:rPr>
          <w:rFonts w:ascii="Luciole" w:eastAsia="Calibri" w:hAnsi="Luciole" w:cs="Calibri"/>
          <w:bCs/>
        </w:rPr>
        <w:t xml:space="preserve">services de formation continue, incluant des options spécifiquement adaptées aux PSDH. </w:t>
      </w:r>
    </w:p>
    <w:p w14:paraId="0506111F" w14:textId="77777777" w:rsidR="0080669C" w:rsidRDefault="0080669C" w:rsidP="00526428">
      <w:pPr>
        <w:snapToGrid w:val="0"/>
        <w:rPr>
          <w:rFonts w:ascii="Luciole" w:eastAsia="Calibri" w:hAnsi="Luciole" w:cs="Calibri"/>
          <w:bCs/>
        </w:rPr>
      </w:pPr>
    </w:p>
    <w:p w14:paraId="1CDF6BF7" w14:textId="77777777" w:rsidR="0080669C" w:rsidRDefault="0080669C" w:rsidP="00526428">
      <w:pPr>
        <w:snapToGrid w:val="0"/>
        <w:rPr>
          <w:rFonts w:ascii="Luciole" w:eastAsia="Calibri" w:hAnsi="Luciole" w:cs="Calibri"/>
          <w:bCs/>
        </w:rPr>
      </w:pPr>
    </w:p>
    <w:p w14:paraId="309B259A" w14:textId="54CB78A0" w:rsidR="007E3BBE" w:rsidRPr="00526428" w:rsidRDefault="007E3BBE" w:rsidP="00526428">
      <w:pPr>
        <w:snapToGrid w:val="0"/>
        <w:rPr>
          <w:rFonts w:ascii="Luciole" w:eastAsia="Calibri" w:hAnsi="Luciole" w:cs="Calibri"/>
          <w:bCs/>
        </w:rPr>
      </w:pPr>
      <w:r w:rsidRPr="00526428">
        <w:rPr>
          <w:rFonts w:ascii="Luciole" w:eastAsia="Calibri" w:hAnsi="Luciole" w:cs="Calibri"/>
          <w:bCs/>
        </w:rPr>
        <w:t>À travers ses initiatives, la FEDIL permet aux entreprises de concilier</w:t>
      </w:r>
      <w:r w:rsidRPr="00526428">
        <w:rPr>
          <w:rFonts w:ascii="Calibri" w:eastAsia="Calibri" w:hAnsi="Calibri" w:cs="Calibri"/>
          <w:bCs/>
        </w:rPr>
        <w:t> </w:t>
      </w:r>
      <w:r w:rsidRPr="00526428">
        <w:rPr>
          <w:rFonts w:ascii="Luciole" w:eastAsia="Calibri" w:hAnsi="Luciole" w:cs="Calibri"/>
          <w:bCs/>
        </w:rPr>
        <w:t>compétitivité économique</w:t>
      </w:r>
      <w:r w:rsidRPr="00526428">
        <w:rPr>
          <w:rFonts w:ascii="Calibri" w:eastAsia="Calibri" w:hAnsi="Calibri" w:cs="Calibri"/>
          <w:bCs/>
        </w:rPr>
        <w:t> </w:t>
      </w:r>
      <w:r w:rsidRPr="00526428">
        <w:rPr>
          <w:rFonts w:ascii="Luciole" w:eastAsia="Calibri" w:hAnsi="Luciole" w:cs="Calibri"/>
          <w:bCs/>
        </w:rPr>
        <w:t>et</w:t>
      </w:r>
      <w:r w:rsidRPr="00526428">
        <w:rPr>
          <w:rFonts w:ascii="Calibri" w:eastAsia="Calibri" w:hAnsi="Calibri" w:cs="Calibri"/>
          <w:bCs/>
        </w:rPr>
        <w:t> </w:t>
      </w:r>
      <w:r w:rsidRPr="00526428">
        <w:rPr>
          <w:rFonts w:ascii="Luciole" w:eastAsia="Calibri" w:hAnsi="Luciole" w:cs="Calibri"/>
          <w:bCs/>
        </w:rPr>
        <w:t>engagement social, en intégrant des talents diversifiés et en renforçant les compétences de leurs salariés.</w:t>
      </w:r>
    </w:p>
    <w:p w14:paraId="4B7193F7" w14:textId="77777777" w:rsidR="00891719" w:rsidRDefault="00891719" w:rsidP="00526428">
      <w:pPr>
        <w:snapToGrid w:val="0"/>
        <w:rPr>
          <w:rFonts w:ascii="Luciole" w:eastAsia="Calibri" w:hAnsi="Luciole" w:cs="Calibri"/>
          <w:bCs/>
        </w:rPr>
      </w:pPr>
    </w:p>
    <w:p w14:paraId="16996D2C" w14:textId="77777777" w:rsidR="00012B9D" w:rsidRPr="00526428" w:rsidRDefault="00012B9D" w:rsidP="00526428">
      <w:pPr>
        <w:snapToGrid w:val="0"/>
        <w:rPr>
          <w:rFonts w:ascii="Luciole" w:eastAsia="Calibri" w:hAnsi="Luciole" w:cs="Calibri"/>
          <w:bCs/>
        </w:rPr>
      </w:pPr>
    </w:p>
    <w:p w14:paraId="4AFE4CF3" w14:textId="06DCA943" w:rsidR="007E3BBE" w:rsidRPr="00526428" w:rsidRDefault="007E3BBE" w:rsidP="00526428">
      <w:pPr>
        <w:snapToGrid w:val="0"/>
        <w:rPr>
          <w:rFonts w:ascii="Luciole" w:eastAsia="Calibri" w:hAnsi="Luciole" w:cs="Calibri"/>
          <w:bCs/>
        </w:rPr>
      </w:pPr>
      <w:r w:rsidRPr="00526428">
        <w:rPr>
          <w:rFonts w:ascii="Luciole" w:eastAsia="Calibri" w:hAnsi="Luciole" w:cs="Calibri"/>
          <w:bCs/>
        </w:rPr>
        <w:t>Pour les entreprises industrielles, ce soutien représente un</w:t>
      </w:r>
      <w:r w:rsidRPr="00526428">
        <w:rPr>
          <w:rFonts w:ascii="Calibri" w:eastAsia="Calibri" w:hAnsi="Calibri" w:cs="Calibri"/>
          <w:bCs/>
        </w:rPr>
        <w:t> </w:t>
      </w:r>
      <w:r w:rsidRPr="00526428">
        <w:rPr>
          <w:rFonts w:ascii="Luciole" w:eastAsia="Calibri" w:hAnsi="Luciole" w:cs="Calibri"/>
          <w:bCs/>
        </w:rPr>
        <w:t>levier stratégique</w:t>
      </w:r>
      <w:r w:rsidRPr="00526428">
        <w:rPr>
          <w:rFonts w:ascii="Calibri" w:eastAsia="Calibri" w:hAnsi="Calibri" w:cs="Calibri"/>
          <w:bCs/>
        </w:rPr>
        <w:t> </w:t>
      </w:r>
      <w:r w:rsidRPr="00526428">
        <w:rPr>
          <w:rFonts w:ascii="Luciole" w:eastAsia="Calibri" w:hAnsi="Luciole" w:cs="Calibri"/>
          <w:bCs/>
        </w:rPr>
        <w:t>qui contribue à la fois à répondre aux besoins de main-d</w:t>
      </w:r>
      <w:r w:rsidR="00C6274A" w:rsidRPr="00526428">
        <w:rPr>
          <w:rFonts w:ascii="Luciole" w:eastAsia="Calibri" w:hAnsi="Luciole" w:cs="Calibri"/>
          <w:bCs/>
        </w:rPr>
        <w:t>’</w:t>
      </w:r>
      <w:r w:rsidRPr="00526428">
        <w:rPr>
          <w:rFonts w:ascii="Luciole" w:eastAsia="Calibri" w:hAnsi="Luciole" w:cs="Calibri"/>
          <w:bCs/>
        </w:rPr>
        <w:t>œuvre qualifiée et à renforcer leur position en tant qu’acteurs inclusifs et innovants dans un secteur en perpétuelle évolution.</w:t>
      </w:r>
    </w:p>
    <w:p w14:paraId="18DAF579" w14:textId="4595EBBD" w:rsidR="007E3BBE" w:rsidRDefault="007E3BBE" w:rsidP="00526428">
      <w:pPr>
        <w:snapToGrid w:val="0"/>
        <w:rPr>
          <w:rFonts w:ascii="Luciole" w:eastAsia="Calibri" w:hAnsi="Luciole" w:cs="Calibri"/>
          <w:bCs/>
        </w:rPr>
      </w:pPr>
    </w:p>
    <w:p w14:paraId="24D098F0" w14:textId="4636071A" w:rsidR="0079116F" w:rsidRDefault="0079116F">
      <w:pPr>
        <w:rPr>
          <w:rFonts w:ascii="Luciole" w:eastAsia="Calibri" w:hAnsi="Luciole" w:cs="Calibri"/>
          <w:bCs/>
        </w:rPr>
      </w:pPr>
      <w:r>
        <w:rPr>
          <w:rFonts w:ascii="Luciole" w:eastAsia="Calibri" w:hAnsi="Luciole" w:cs="Calibri"/>
          <w:bCs/>
        </w:rPr>
        <w:br w:type="page"/>
      </w:r>
    </w:p>
    <w:p w14:paraId="21BB5B72" w14:textId="77777777" w:rsidR="00012B9D" w:rsidRPr="00526428" w:rsidRDefault="00012B9D" w:rsidP="00526428">
      <w:pPr>
        <w:snapToGrid w:val="0"/>
        <w:rPr>
          <w:rFonts w:ascii="Luciole" w:eastAsia="Calibri" w:hAnsi="Luciole" w:cs="Calibri"/>
          <w:bCs/>
        </w:rPr>
      </w:pPr>
    </w:p>
    <w:p w14:paraId="2307EBB7" w14:textId="78210447" w:rsidR="007E3BBE" w:rsidRPr="00292707" w:rsidRDefault="007E3BBE" w:rsidP="00292707">
      <w:pPr>
        <w:snapToGrid w:val="0"/>
        <w:rPr>
          <w:rFonts w:ascii="Luciole" w:eastAsia="Calibri" w:hAnsi="Luciole" w:cs="Calibri"/>
          <w:b/>
          <w:bCs/>
        </w:rPr>
      </w:pPr>
      <w:r w:rsidRPr="00292707">
        <w:rPr>
          <w:rFonts w:ascii="Luciole" w:eastAsia="Calibri" w:hAnsi="Luciole" w:cs="Calibri"/>
          <w:b/>
          <w:bCs/>
        </w:rPr>
        <w:t>Avantages pour les entreprises industrielles</w:t>
      </w:r>
    </w:p>
    <w:p w14:paraId="6E3BFE46" w14:textId="77777777" w:rsidR="00891719" w:rsidRDefault="00891719" w:rsidP="00526428">
      <w:pPr>
        <w:snapToGrid w:val="0"/>
        <w:rPr>
          <w:rFonts w:ascii="Luciole" w:eastAsia="Calibri" w:hAnsi="Luciole" w:cs="Calibri"/>
          <w:b/>
          <w:bCs/>
        </w:rPr>
      </w:pPr>
    </w:p>
    <w:p w14:paraId="08BE3B04" w14:textId="77777777" w:rsidR="00012B9D" w:rsidRPr="00526428" w:rsidRDefault="00012B9D" w:rsidP="00526428">
      <w:pPr>
        <w:snapToGrid w:val="0"/>
        <w:rPr>
          <w:rFonts w:ascii="Luciole" w:eastAsia="Calibri" w:hAnsi="Luciole" w:cs="Calibri"/>
          <w:b/>
          <w:bCs/>
        </w:rPr>
      </w:pPr>
    </w:p>
    <w:p w14:paraId="1E3A55FA" w14:textId="32FF276D" w:rsidR="007E3BBE" w:rsidRPr="00526428" w:rsidRDefault="007E3BBE" w:rsidP="00526428">
      <w:pPr>
        <w:snapToGrid w:val="0"/>
        <w:rPr>
          <w:rFonts w:ascii="Luciole" w:eastAsia="Calibri" w:hAnsi="Luciole" w:cs="Calibri"/>
          <w:bCs/>
        </w:rPr>
      </w:pPr>
      <w:r w:rsidRPr="00526428">
        <w:rPr>
          <w:rFonts w:ascii="Luciole" w:eastAsia="Calibri" w:hAnsi="Luciole" w:cs="Calibri"/>
          <w:bCs/>
        </w:rPr>
        <w:t>Les programmes proposés par la FEDIL permettent aux salariés, y compris ceux en situation de handicap, de développer des compétences spécifiques aux exigences technologiques et organisationnelles du secteur industriel.</w:t>
      </w:r>
    </w:p>
    <w:p w14:paraId="4577D6A8" w14:textId="77777777" w:rsidR="00891719" w:rsidRDefault="00891719" w:rsidP="00526428">
      <w:pPr>
        <w:snapToGrid w:val="0"/>
        <w:rPr>
          <w:rFonts w:ascii="Luciole" w:eastAsia="Calibri" w:hAnsi="Luciole" w:cs="Calibri"/>
          <w:bCs/>
        </w:rPr>
      </w:pPr>
    </w:p>
    <w:p w14:paraId="3ACE3B6E" w14:textId="77777777" w:rsidR="00012B9D" w:rsidRPr="00526428" w:rsidRDefault="00012B9D" w:rsidP="00526428">
      <w:pPr>
        <w:snapToGrid w:val="0"/>
        <w:rPr>
          <w:rFonts w:ascii="Luciole" w:eastAsia="Calibri" w:hAnsi="Luciole" w:cs="Calibri"/>
          <w:bCs/>
        </w:rPr>
      </w:pPr>
    </w:p>
    <w:p w14:paraId="3F011D5B" w14:textId="0198496F" w:rsidR="007E3BBE" w:rsidRPr="00526428" w:rsidRDefault="007E3BBE" w:rsidP="00526428">
      <w:pPr>
        <w:snapToGrid w:val="0"/>
        <w:rPr>
          <w:rFonts w:ascii="Luciole" w:eastAsia="Calibri" w:hAnsi="Luciole" w:cs="Calibri"/>
          <w:bCs/>
        </w:rPr>
      </w:pPr>
      <w:r w:rsidRPr="00526428">
        <w:rPr>
          <w:rFonts w:ascii="Luciole" w:eastAsia="Calibri" w:hAnsi="Luciole" w:cs="Calibri"/>
          <w:bCs/>
        </w:rPr>
        <w:t>Les salariés formés, dotés des outils et connaissances adaptés, participent pleinement à la performance de l’entreprise, permettant de relever les défis liés à l’innovation et à la compétitivité.</w:t>
      </w:r>
    </w:p>
    <w:p w14:paraId="4EB3F39B" w14:textId="77777777" w:rsidR="00891719" w:rsidRDefault="00891719" w:rsidP="00526428">
      <w:pPr>
        <w:snapToGrid w:val="0"/>
        <w:rPr>
          <w:rFonts w:ascii="Luciole" w:eastAsia="Calibri" w:hAnsi="Luciole" w:cs="Calibri"/>
          <w:b/>
          <w:bCs/>
        </w:rPr>
      </w:pPr>
    </w:p>
    <w:p w14:paraId="725859A1" w14:textId="77777777" w:rsidR="00292707" w:rsidRPr="00526428" w:rsidRDefault="00292707" w:rsidP="00526428">
      <w:pPr>
        <w:snapToGrid w:val="0"/>
        <w:rPr>
          <w:rFonts w:ascii="Luciole" w:eastAsia="Calibri" w:hAnsi="Luciole" w:cs="Calibri"/>
          <w:b/>
          <w:bCs/>
        </w:rPr>
      </w:pPr>
    </w:p>
    <w:p w14:paraId="506DAF7E" w14:textId="42736D39" w:rsidR="007E3BBE" w:rsidRDefault="007E3BBE" w:rsidP="00526428">
      <w:pPr>
        <w:snapToGrid w:val="0"/>
        <w:rPr>
          <w:rFonts w:ascii="Luciole" w:eastAsia="Calibri" w:hAnsi="Luciole" w:cs="Calibri"/>
          <w:bCs/>
        </w:rPr>
      </w:pPr>
      <w:r w:rsidRPr="00526428">
        <w:rPr>
          <w:rFonts w:ascii="Luciole" w:eastAsia="Calibri" w:hAnsi="Luciole" w:cs="Calibri"/>
          <w:bCs/>
        </w:rPr>
        <w:t>En formant les salariés handicapés, les entreprises bénéficient de</w:t>
      </w:r>
      <w:r w:rsidRPr="00526428">
        <w:rPr>
          <w:rFonts w:ascii="Calibri" w:eastAsia="Calibri" w:hAnsi="Calibri" w:cs="Calibri"/>
          <w:bCs/>
        </w:rPr>
        <w:t> </w:t>
      </w:r>
      <w:r w:rsidRPr="00526428">
        <w:rPr>
          <w:rFonts w:ascii="Luciole" w:eastAsia="Calibri" w:hAnsi="Luciole" w:cs="Calibri"/>
          <w:bCs/>
        </w:rPr>
        <w:t>perspectives diversifiées</w:t>
      </w:r>
      <w:r w:rsidRPr="00526428">
        <w:rPr>
          <w:rFonts w:ascii="Calibri" w:eastAsia="Calibri" w:hAnsi="Calibri" w:cs="Calibri"/>
          <w:bCs/>
        </w:rPr>
        <w:t> </w:t>
      </w:r>
      <w:r w:rsidRPr="00526428">
        <w:rPr>
          <w:rFonts w:ascii="Luciole" w:eastAsia="Calibri" w:hAnsi="Luciole" w:cs="Calibri"/>
          <w:bCs/>
        </w:rPr>
        <w:t>et de</w:t>
      </w:r>
      <w:r w:rsidRPr="00526428">
        <w:rPr>
          <w:rFonts w:ascii="Calibri" w:eastAsia="Calibri" w:hAnsi="Calibri" w:cs="Calibri"/>
          <w:bCs/>
        </w:rPr>
        <w:t> </w:t>
      </w:r>
      <w:r w:rsidRPr="00526428">
        <w:rPr>
          <w:rFonts w:ascii="Luciole" w:eastAsia="Calibri" w:hAnsi="Luciole" w:cs="Calibri"/>
          <w:bCs/>
        </w:rPr>
        <w:t>compétences uniques, favorisant l’innovation et la collaboration au sein des équipes.</w:t>
      </w:r>
    </w:p>
    <w:p w14:paraId="3F2F5DB3" w14:textId="77777777" w:rsidR="00012B9D" w:rsidRDefault="00012B9D" w:rsidP="00526428">
      <w:pPr>
        <w:snapToGrid w:val="0"/>
        <w:rPr>
          <w:rFonts w:ascii="Luciole" w:eastAsia="Calibri" w:hAnsi="Luciole" w:cs="Calibri"/>
          <w:bCs/>
        </w:rPr>
      </w:pPr>
    </w:p>
    <w:p w14:paraId="541DCA21" w14:textId="77777777" w:rsidR="00012B9D" w:rsidRPr="00526428" w:rsidRDefault="00012B9D" w:rsidP="00526428">
      <w:pPr>
        <w:snapToGrid w:val="0"/>
        <w:rPr>
          <w:rFonts w:ascii="Luciole" w:eastAsia="Calibri" w:hAnsi="Luciole" w:cs="Calibri"/>
          <w:b/>
          <w:bCs/>
        </w:rPr>
      </w:pPr>
    </w:p>
    <w:p w14:paraId="1AF25163" w14:textId="613207BC" w:rsidR="007E3BBE" w:rsidRDefault="007E3BBE" w:rsidP="00526428">
      <w:pPr>
        <w:snapToGrid w:val="0"/>
        <w:rPr>
          <w:rFonts w:ascii="Luciole" w:eastAsia="Calibri" w:hAnsi="Luciole" w:cs="Calibri"/>
          <w:bCs/>
        </w:rPr>
      </w:pPr>
      <w:r w:rsidRPr="00526428">
        <w:rPr>
          <w:rFonts w:ascii="Luciole" w:eastAsia="Calibri" w:hAnsi="Luciole" w:cs="Calibri"/>
          <w:bCs/>
        </w:rPr>
        <w:t>La FEDIL aide les entreprises à rendre leurs espaces de travail plus accessibles et adaptés aux besoins des PSDH, facilitant ainsi leur inclusion.</w:t>
      </w:r>
    </w:p>
    <w:p w14:paraId="5478ED9E" w14:textId="77777777" w:rsidR="00012B9D" w:rsidRPr="00526428" w:rsidRDefault="00012B9D" w:rsidP="00526428">
      <w:pPr>
        <w:snapToGrid w:val="0"/>
        <w:rPr>
          <w:rFonts w:ascii="Luciole" w:eastAsia="Calibri" w:hAnsi="Luciole" w:cs="Calibri"/>
          <w:bCs/>
        </w:rPr>
      </w:pPr>
    </w:p>
    <w:p w14:paraId="0C08CAD4" w14:textId="77777777" w:rsidR="00891719" w:rsidRPr="00526428" w:rsidRDefault="00891719" w:rsidP="00526428">
      <w:pPr>
        <w:snapToGrid w:val="0"/>
        <w:rPr>
          <w:rFonts w:ascii="Luciole" w:eastAsia="Calibri" w:hAnsi="Luciole" w:cs="Calibri"/>
          <w:b/>
          <w:bCs/>
        </w:rPr>
      </w:pPr>
    </w:p>
    <w:p w14:paraId="0A6E7D1A" w14:textId="575FA3F1" w:rsidR="007E3BBE" w:rsidRDefault="007E3BBE" w:rsidP="00526428">
      <w:pPr>
        <w:snapToGrid w:val="0"/>
        <w:rPr>
          <w:rFonts w:ascii="Luciole" w:eastAsia="Calibri" w:hAnsi="Luciole" w:cs="Calibri"/>
          <w:bCs/>
        </w:rPr>
      </w:pPr>
      <w:r w:rsidRPr="00526428">
        <w:rPr>
          <w:rFonts w:ascii="Luciole" w:eastAsia="Calibri" w:hAnsi="Luciole" w:cs="Calibri"/>
          <w:bCs/>
        </w:rPr>
        <w:t>Le secteur industriel, souvent confronté à une pénurie de talents, peut combler ses besoins grâce à l’intégration de travailleurs handicapés formés et compétents.</w:t>
      </w:r>
    </w:p>
    <w:p w14:paraId="51DCC3FC" w14:textId="77777777" w:rsidR="00012B9D" w:rsidRPr="00526428" w:rsidRDefault="00012B9D" w:rsidP="00526428">
      <w:pPr>
        <w:snapToGrid w:val="0"/>
        <w:rPr>
          <w:rFonts w:ascii="Luciole" w:eastAsia="Calibri" w:hAnsi="Luciole" w:cs="Calibri"/>
          <w:bCs/>
        </w:rPr>
      </w:pPr>
    </w:p>
    <w:p w14:paraId="3D7E3EA6" w14:textId="77777777" w:rsidR="00891719" w:rsidRPr="00526428" w:rsidRDefault="00891719" w:rsidP="00526428">
      <w:pPr>
        <w:snapToGrid w:val="0"/>
        <w:rPr>
          <w:rFonts w:ascii="Luciole" w:eastAsia="Calibri" w:hAnsi="Luciole" w:cs="Calibri"/>
          <w:bCs/>
        </w:rPr>
      </w:pPr>
    </w:p>
    <w:p w14:paraId="4BC2042B" w14:textId="05451854" w:rsidR="007E3BBE" w:rsidRPr="00526428" w:rsidRDefault="007E3BBE" w:rsidP="00526428">
      <w:pPr>
        <w:snapToGrid w:val="0"/>
        <w:rPr>
          <w:rFonts w:ascii="Luciole" w:eastAsia="Calibri" w:hAnsi="Luciole" w:cs="Calibri"/>
          <w:bCs/>
        </w:rPr>
      </w:pPr>
      <w:r w:rsidRPr="00526428">
        <w:rPr>
          <w:rFonts w:ascii="Luciole" w:eastAsia="Calibri" w:hAnsi="Luciole" w:cs="Calibri"/>
          <w:bCs/>
        </w:rPr>
        <w:t>Une main-d</w:t>
      </w:r>
      <w:r w:rsidR="00C6274A" w:rsidRPr="00526428">
        <w:rPr>
          <w:rFonts w:ascii="Luciole" w:eastAsia="Calibri" w:hAnsi="Luciole" w:cs="Calibri"/>
          <w:bCs/>
        </w:rPr>
        <w:t>’</w:t>
      </w:r>
      <w:r w:rsidRPr="00526428">
        <w:rPr>
          <w:rFonts w:ascii="Luciole" w:eastAsia="Calibri" w:hAnsi="Luciole" w:cs="Calibri"/>
          <w:bCs/>
        </w:rPr>
        <w:t>œuvre diversifiée stimule l’innovation, un avantage crucial dans un secteur en perpétuel changement.</w:t>
      </w:r>
    </w:p>
    <w:p w14:paraId="1E217F19" w14:textId="77777777" w:rsidR="00891719" w:rsidRDefault="00891719" w:rsidP="00526428">
      <w:pPr>
        <w:snapToGrid w:val="0"/>
        <w:rPr>
          <w:rFonts w:ascii="Luciole" w:eastAsia="Calibri" w:hAnsi="Luciole" w:cs="Calibri"/>
          <w:b/>
          <w:bCs/>
        </w:rPr>
      </w:pPr>
    </w:p>
    <w:p w14:paraId="400A40C6" w14:textId="77777777" w:rsidR="00012B9D" w:rsidRPr="00526428" w:rsidRDefault="00012B9D" w:rsidP="00526428">
      <w:pPr>
        <w:snapToGrid w:val="0"/>
        <w:rPr>
          <w:rFonts w:ascii="Luciole" w:eastAsia="Calibri" w:hAnsi="Luciole" w:cs="Calibri"/>
          <w:b/>
          <w:bCs/>
        </w:rPr>
      </w:pPr>
    </w:p>
    <w:p w14:paraId="6AED0B5D" w14:textId="46C2F7CD" w:rsidR="007E3BBE" w:rsidRPr="00526428" w:rsidRDefault="007E3BBE" w:rsidP="00526428">
      <w:pPr>
        <w:snapToGrid w:val="0"/>
        <w:rPr>
          <w:rFonts w:ascii="Luciole" w:eastAsia="Calibri" w:hAnsi="Luciole" w:cs="Calibri"/>
          <w:b/>
          <w:bCs/>
        </w:rPr>
      </w:pPr>
      <w:r w:rsidRPr="00526428">
        <w:rPr>
          <w:rFonts w:ascii="Luciole" w:eastAsia="Calibri" w:hAnsi="Luciole" w:cs="Calibri"/>
          <w:bCs/>
        </w:rPr>
        <w:lastRenderedPageBreak/>
        <w:t>En collaborant avec la FEDIL, les entreprises renforcent leur</w:t>
      </w:r>
      <w:r w:rsidRPr="00526428">
        <w:rPr>
          <w:rFonts w:ascii="Calibri" w:eastAsia="Calibri" w:hAnsi="Calibri" w:cs="Calibri"/>
          <w:bCs/>
        </w:rPr>
        <w:t> </w:t>
      </w:r>
      <w:r w:rsidRPr="00526428">
        <w:rPr>
          <w:rFonts w:ascii="Luciole" w:eastAsia="Calibri" w:hAnsi="Luciole" w:cs="Calibri"/>
          <w:bCs/>
        </w:rPr>
        <w:t>image de marque</w:t>
      </w:r>
      <w:r w:rsidRPr="00526428">
        <w:rPr>
          <w:rFonts w:ascii="Calibri" w:eastAsia="Calibri" w:hAnsi="Calibri" w:cs="Calibri"/>
          <w:bCs/>
        </w:rPr>
        <w:t> </w:t>
      </w:r>
      <w:r w:rsidRPr="00526428">
        <w:rPr>
          <w:rFonts w:ascii="Luciole" w:eastAsia="Calibri" w:hAnsi="Luciole" w:cs="Calibri"/>
          <w:bCs/>
        </w:rPr>
        <w:t>en tant qu’employeurs responsables et engagés dans la promotion de l’égalité des chances.</w:t>
      </w:r>
      <w:r w:rsidR="00891719" w:rsidRPr="00526428">
        <w:rPr>
          <w:rFonts w:ascii="Luciole" w:eastAsia="Calibri" w:hAnsi="Luciole" w:cs="Calibri"/>
          <w:b/>
          <w:bCs/>
        </w:rPr>
        <w:t xml:space="preserve"> </w:t>
      </w:r>
      <w:r w:rsidRPr="00526428">
        <w:rPr>
          <w:rFonts w:ascii="Luciole" w:eastAsia="Calibri" w:hAnsi="Luciole" w:cs="Calibri"/>
          <w:bCs/>
        </w:rPr>
        <w:t>Une entreprise qui valorise l’inclusion attire plus facilement les talents, fidélise ses collaborateurs et se positionne comme un acteur éthique dans un marché de plus en plus exigeant.</w:t>
      </w:r>
    </w:p>
    <w:p w14:paraId="22D9F150" w14:textId="3864B6B1" w:rsidR="007E3BBE" w:rsidRDefault="007E3BBE" w:rsidP="00526428">
      <w:pPr>
        <w:snapToGrid w:val="0"/>
        <w:rPr>
          <w:rFonts w:ascii="Luciole" w:eastAsia="Calibri" w:hAnsi="Luciole" w:cs="Calibri"/>
          <w:bCs/>
        </w:rPr>
      </w:pPr>
    </w:p>
    <w:p w14:paraId="62732A90" w14:textId="77777777" w:rsidR="00012B9D" w:rsidRPr="00526428" w:rsidRDefault="00012B9D" w:rsidP="00526428">
      <w:pPr>
        <w:snapToGrid w:val="0"/>
        <w:rPr>
          <w:rFonts w:ascii="Luciole" w:eastAsia="Calibri" w:hAnsi="Luciole" w:cs="Calibri"/>
          <w:bCs/>
        </w:rPr>
      </w:pPr>
    </w:p>
    <w:p w14:paraId="1E0B4DBA" w14:textId="665ACFA7" w:rsidR="007E3BBE" w:rsidRPr="00292707" w:rsidRDefault="007E3BBE" w:rsidP="00292707">
      <w:pPr>
        <w:snapToGrid w:val="0"/>
        <w:rPr>
          <w:rFonts w:ascii="Luciole" w:eastAsia="Calibri" w:hAnsi="Luciole" w:cs="Calibri"/>
          <w:b/>
          <w:bCs/>
        </w:rPr>
      </w:pPr>
      <w:r w:rsidRPr="00292707">
        <w:rPr>
          <w:rFonts w:ascii="Luciole" w:eastAsia="Calibri" w:hAnsi="Luciole" w:cs="Calibri"/>
          <w:b/>
          <w:bCs/>
        </w:rPr>
        <w:t>Impact sur la compétitivité et la durabilité</w:t>
      </w:r>
    </w:p>
    <w:p w14:paraId="3FF175BB" w14:textId="77777777" w:rsidR="008C259F" w:rsidRPr="00526428" w:rsidRDefault="008C259F" w:rsidP="00526428">
      <w:pPr>
        <w:snapToGrid w:val="0"/>
        <w:rPr>
          <w:rFonts w:ascii="Luciole" w:eastAsia="Calibri" w:hAnsi="Luciole" w:cs="Calibri"/>
          <w:b/>
          <w:bCs/>
        </w:rPr>
      </w:pPr>
    </w:p>
    <w:p w14:paraId="051C4EFD" w14:textId="77777777" w:rsidR="00891719" w:rsidRPr="00526428" w:rsidRDefault="00891719" w:rsidP="00526428">
      <w:pPr>
        <w:snapToGrid w:val="0"/>
        <w:rPr>
          <w:rFonts w:ascii="Luciole" w:eastAsia="Calibri" w:hAnsi="Luciole" w:cs="Calibri"/>
          <w:b/>
          <w:bCs/>
        </w:rPr>
      </w:pPr>
    </w:p>
    <w:p w14:paraId="2D9AEB18" w14:textId="40A95089" w:rsidR="007E3BBE" w:rsidRDefault="007E3BBE" w:rsidP="00526428">
      <w:pPr>
        <w:snapToGrid w:val="0"/>
        <w:rPr>
          <w:rFonts w:ascii="Luciole" w:eastAsia="Calibri" w:hAnsi="Luciole" w:cs="Calibri"/>
          <w:bCs/>
        </w:rPr>
      </w:pPr>
      <w:r w:rsidRPr="00526428">
        <w:rPr>
          <w:rFonts w:ascii="Luciole" w:eastAsia="Calibri" w:hAnsi="Luciole" w:cs="Calibri"/>
          <w:bCs/>
        </w:rPr>
        <w:t>Les programmes de formation continue, en mettant l’accent sur les besoins spécifiques des PSDH, garantissent une adaptation rapide aux évolutions technologiques et organisationnelles.</w:t>
      </w:r>
      <w:r w:rsidR="00891719" w:rsidRPr="00526428">
        <w:rPr>
          <w:rFonts w:ascii="Luciole" w:eastAsia="Calibri" w:hAnsi="Luciole" w:cs="Calibri"/>
          <w:bCs/>
        </w:rPr>
        <w:t xml:space="preserve"> </w:t>
      </w:r>
      <w:r w:rsidRPr="00526428">
        <w:rPr>
          <w:rFonts w:ascii="Luciole" w:eastAsia="Calibri" w:hAnsi="Luciole" w:cs="Calibri"/>
          <w:bCs/>
        </w:rPr>
        <w:t>Les salariés formés deviennent des contributeurs essentiels à la croissance et à l’efficacité de l’entreprise.</w:t>
      </w:r>
    </w:p>
    <w:p w14:paraId="4BAEEDA3" w14:textId="77777777" w:rsidR="008C259F" w:rsidRPr="00526428" w:rsidRDefault="008C259F" w:rsidP="00526428">
      <w:pPr>
        <w:snapToGrid w:val="0"/>
        <w:rPr>
          <w:rFonts w:ascii="Luciole" w:eastAsia="Calibri" w:hAnsi="Luciole" w:cs="Calibri"/>
          <w:bCs/>
        </w:rPr>
      </w:pPr>
    </w:p>
    <w:p w14:paraId="4829586E" w14:textId="77777777" w:rsidR="00891719" w:rsidRPr="00526428" w:rsidRDefault="00891719" w:rsidP="00526428">
      <w:pPr>
        <w:snapToGrid w:val="0"/>
        <w:rPr>
          <w:rFonts w:ascii="Luciole" w:eastAsia="Calibri" w:hAnsi="Luciole" w:cs="Calibri"/>
          <w:bCs/>
        </w:rPr>
      </w:pPr>
    </w:p>
    <w:p w14:paraId="6309B98D" w14:textId="3A83622D" w:rsidR="007E3BBE" w:rsidRPr="00526428" w:rsidRDefault="007E3BBE" w:rsidP="00526428">
      <w:pPr>
        <w:snapToGrid w:val="0"/>
        <w:rPr>
          <w:rFonts w:ascii="Luciole" w:eastAsia="Calibri" w:hAnsi="Luciole" w:cs="Calibri"/>
          <w:bCs/>
        </w:rPr>
      </w:pPr>
      <w:r w:rsidRPr="00526428">
        <w:rPr>
          <w:rFonts w:ascii="Luciole" w:eastAsia="Calibri" w:hAnsi="Luciole" w:cs="Calibri"/>
          <w:bCs/>
        </w:rPr>
        <w:t>L’intégration des PSDH crée une culture organisationnelle basée sur la diversité et l’inclusion, stimulant l’innovation et favorisant un environnement collaboratif.</w:t>
      </w:r>
    </w:p>
    <w:p w14:paraId="78152D35" w14:textId="77777777" w:rsidR="00891719" w:rsidRPr="00526428" w:rsidRDefault="00891719" w:rsidP="00526428">
      <w:pPr>
        <w:snapToGrid w:val="0"/>
        <w:rPr>
          <w:rFonts w:ascii="Luciole" w:eastAsia="Calibri" w:hAnsi="Luciole" w:cs="Calibri"/>
          <w:b/>
          <w:bCs/>
        </w:rPr>
      </w:pPr>
    </w:p>
    <w:p w14:paraId="64A3B6E1" w14:textId="77777777" w:rsidR="00292707" w:rsidRDefault="00292707" w:rsidP="00526428">
      <w:pPr>
        <w:snapToGrid w:val="0"/>
        <w:rPr>
          <w:rFonts w:ascii="Luciole" w:eastAsia="Calibri" w:hAnsi="Luciole" w:cs="Calibri"/>
          <w:b/>
          <w:bCs/>
        </w:rPr>
      </w:pPr>
    </w:p>
    <w:p w14:paraId="7D13B71D" w14:textId="77ABC9E0" w:rsidR="007E3BBE" w:rsidRDefault="007E3BBE" w:rsidP="00526428">
      <w:pPr>
        <w:snapToGrid w:val="0"/>
        <w:rPr>
          <w:rFonts w:ascii="Luciole" w:eastAsia="Calibri" w:hAnsi="Luciole" w:cs="Calibri"/>
          <w:bCs/>
        </w:rPr>
      </w:pPr>
      <w:r w:rsidRPr="00526428">
        <w:rPr>
          <w:rFonts w:ascii="Luciole" w:eastAsia="Calibri" w:hAnsi="Luciole" w:cs="Calibri"/>
          <w:bCs/>
        </w:rPr>
        <w:t>Une entreprise inclusive se démarque non seulement auprès de ses partenaires, mais également sur le marché global, en attirant des talents sensibles aux valeurs d’éthique et de diversité.</w:t>
      </w:r>
    </w:p>
    <w:p w14:paraId="663AF653" w14:textId="77777777" w:rsidR="008C259F" w:rsidRPr="00526428" w:rsidRDefault="008C259F" w:rsidP="00526428">
      <w:pPr>
        <w:snapToGrid w:val="0"/>
        <w:rPr>
          <w:rFonts w:ascii="Luciole" w:eastAsia="Calibri" w:hAnsi="Luciole" w:cs="Calibri"/>
          <w:bCs/>
        </w:rPr>
      </w:pPr>
    </w:p>
    <w:p w14:paraId="7864CC8B" w14:textId="569ACDBF" w:rsidR="007E3BBE" w:rsidRPr="00526428" w:rsidRDefault="007E3BBE" w:rsidP="00526428">
      <w:pPr>
        <w:snapToGrid w:val="0"/>
        <w:rPr>
          <w:rFonts w:ascii="Luciole" w:eastAsia="Calibri" w:hAnsi="Luciole" w:cs="Calibri"/>
          <w:bCs/>
        </w:rPr>
      </w:pPr>
    </w:p>
    <w:p w14:paraId="43941A68" w14:textId="1664EC5D" w:rsidR="008C259F" w:rsidRPr="00292707" w:rsidRDefault="007E3BBE" w:rsidP="00292707">
      <w:pPr>
        <w:snapToGrid w:val="0"/>
        <w:rPr>
          <w:rFonts w:ascii="Calibri" w:eastAsia="Calibri" w:hAnsi="Calibri" w:cs="Calibri"/>
          <w:b/>
          <w:bCs/>
        </w:rPr>
      </w:pPr>
      <w:r w:rsidRPr="00292707">
        <w:rPr>
          <w:rFonts w:ascii="Luciole" w:eastAsia="Calibri" w:hAnsi="Luciole" w:cs="Calibri"/>
          <w:b/>
          <w:bCs/>
        </w:rPr>
        <w:t>Conclusion</w:t>
      </w:r>
      <w:r w:rsidR="008C259F" w:rsidRPr="00292707">
        <w:rPr>
          <w:rFonts w:ascii="Calibri" w:eastAsia="Calibri" w:hAnsi="Calibri" w:cs="Calibri"/>
          <w:b/>
          <w:bCs/>
        </w:rPr>
        <w:t xml:space="preserve"> </w:t>
      </w:r>
    </w:p>
    <w:p w14:paraId="76FABEA0" w14:textId="77777777" w:rsidR="008C259F" w:rsidRDefault="008C259F" w:rsidP="00526428">
      <w:pPr>
        <w:snapToGrid w:val="0"/>
        <w:rPr>
          <w:rFonts w:ascii="Calibri" w:eastAsia="Calibri" w:hAnsi="Calibri" w:cs="Calibri"/>
          <w:b/>
          <w:bCs/>
        </w:rPr>
      </w:pPr>
    </w:p>
    <w:p w14:paraId="3C5F8F94" w14:textId="77777777" w:rsidR="008C259F" w:rsidRDefault="008C259F" w:rsidP="00526428">
      <w:pPr>
        <w:snapToGrid w:val="0"/>
        <w:rPr>
          <w:rFonts w:ascii="Calibri" w:eastAsia="Calibri" w:hAnsi="Calibri" w:cs="Calibri"/>
          <w:b/>
          <w:bCs/>
        </w:rPr>
      </w:pPr>
    </w:p>
    <w:p w14:paraId="1360FFA9" w14:textId="77777777" w:rsidR="0080669C" w:rsidRDefault="007E3BBE" w:rsidP="00526428">
      <w:pPr>
        <w:snapToGrid w:val="0"/>
        <w:rPr>
          <w:rFonts w:ascii="Luciole" w:eastAsia="Calibri" w:hAnsi="Luciole" w:cs="Calibri"/>
          <w:bCs/>
        </w:rPr>
      </w:pPr>
      <w:r w:rsidRPr="00526428">
        <w:rPr>
          <w:rFonts w:ascii="Luciole" w:eastAsia="Calibri" w:hAnsi="Luciole" w:cs="Calibri"/>
          <w:bCs/>
        </w:rPr>
        <w:t>La</w:t>
      </w:r>
      <w:r w:rsidRPr="00526428">
        <w:rPr>
          <w:rFonts w:ascii="Calibri" w:eastAsia="Calibri" w:hAnsi="Calibri" w:cs="Calibri"/>
          <w:bCs/>
        </w:rPr>
        <w:t> </w:t>
      </w:r>
      <w:r w:rsidRPr="00526428">
        <w:rPr>
          <w:rFonts w:ascii="Luciole" w:eastAsia="Calibri" w:hAnsi="Luciole" w:cs="Calibri"/>
          <w:bCs/>
        </w:rPr>
        <w:t xml:space="preserve">FEDIL, par ses programmes de formation continue adaptés aux PSDH, est un partenaire clé pour les entreprises industrielles luxembourgeoises. </w:t>
      </w:r>
    </w:p>
    <w:p w14:paraId="3452DEE5" w14:textId="77777777" w:rsidR="0080669C" w:rsidRDefault="0080669C" w:rsidP="00526428">
      <w:pPr>
        <w:snapToGrid w:val="0"/>
        <w:rPr>
          <w:rFonts w:ascii="Luciole" w:eastAsia="Calibri" w:hAnsi="Luciole" w:cs="Calibri"/>
          <w:bCs/>
        </w:rPr>
      </w:pPr>
    </w:p>
    <w:p w14:paraId="61100B80" w14:textId="77777777" w:rsidR="0080669C" w:rsidRDefault="0080669C" w:rsidP="00526428">
      <w:pPr>
        <w:snapToGrid w:val="0"/>
        <w:rPr>
          <w:rFonts w:ascii="Luciole" w:eastAsia="Calibri" w:hAnsi="Luciole" w:cs="Calibri"/>
          <w:bCs/>
        </w:rPr>
      </w:pPr>
    </w:p>
    <w:p w14:paraId="1DEF7FB6" w14:textId="6A3DD48D" w:rsidR="007E3BBE" w:rsidRPr="00526428" w:rsidRDefault="007E3BBE" w:rsidP="00526428">
      <w:pPr>
        <w:snapToGrid w:val="0"/>
        <w:rPr>
          <w:rFonts w:ascii="Luciole" w:eastAsia="Calibri" w:hAnsi="Luciole" w:cs="Calibri"/>
          <w:bCs/>
        </w:rPr>
      </w:pPr>
      <w:r w:rsidRPr="00526428">
        <w:rPr>
          <w:rFonts w:ascii="Luciole" w:eastAsia="Calibri" w:hAnsi="Luciole" w:cs="Calibri"/>
          <w:bCs/>
        </w:rPr>
        <w:t>En proposant des</w:t>
      </w:r>
      <w:r w:rsidRPr="00526428">
        <w:rPr>
          <w:rFonts w:ascii="Calibri" w:eastAsia="Calibri" w:hAnsi="Calibri" w:cs="Calibri"/>
          <w:bCs/>
        </w:rPr>
        <w:t> </w:t>
      </w:r>
      <w:r w:rsidRPr="00526428">
        <w:rPr>
          <w:rFonts w:ascii="Luciole" w:eastAsia="Calibri" w:hAnsi="Luciole" w:cs="Calibri"/>
          <w:bCs/>
        </w:rPr>
        <w:t>formations techniques et managériales</w:t>
      </w:r>
      <w:r w:rsidRPr="00526428">
        <w:rPr>
          <w:rFonts w:ascii="Calibri" w:eastAsia="Calibri" w:hAnsi="Calibri" w:cs="Calibri"/>
          <w:bCs/>
        </w:rPr>
        <w:t> </w:t>
      </w:r>
      <w:r w:rsidRPr="00526428">
        <w:rPr>
          <w:rFonts w:ascii="Luciole" w:eastAsia="Calibri" w:hAnsi="Luciole" w:cs="Calibri"/>
          <w:bCs/>
        </w:rPr>
        <w:t>et en accompagnant les entreprises dans leurs démarches d’inclusion, la FEDIL aide à relever les défis de compétitivité tout en renforçant la responsabilité sociale des employeurs.</w:t>
      </w:r>
    </w:p>
    <w:p w14:paraId="411DF815" w14:textId="77777777" w:rsidR="00891719" w:rsidRDefault="00891719" w:rsidP="00526428">
      <w:pPr>
        <w:snapToGrid w:val="0"/>
        <w:rPr>
          <w:rFonts w:ascii="Luciole" w:eastAsia="Calibri" w:hAnsi="Luciole" w:cs="Calibri"/>
          <w:bCs/>
        </w:rPr>
      </w:pPr>
    </w:p>
    <w:p w14:paraId="4D82097D" w14:textId="77777777" w:rsidR="008C259F" w:rsidRPr="00526428" w:rsidRDefault="008C259F" w:rsidP="00526428">
      <w:pPr>
        <w:snapToGrid w:val="0"/>
        <w:rPr>
          <w:rFonts w:ascii="Luciole" w:eastAsia="Calibri" w:hAnsi="Luciole" w:cs="Calibri"/>
          <w:bCs/>
        </w:rPr>
      </w:pPr>
    </w:p>
    <w:p w14:paraId="3165575D" w14:textId="77777777" w:rsidR="0080669C" w:rsidRDefault="007E3BBE" w:rsidP="00526428">
      <w:pPr>
        <w:snapToGrid w:val="0"/>
        <w:rPr>
          <w:rFonts w:ascii="Luciole" w:eastAsia="Calibri" w:hAnsi="Luciole" w:cs="Calibri"/>
          <w:bCs/>
        </w:rPr>
      </w:pPr>
      <w:r w:rsidRPr="00526428">
        <w:rPr>
          <w:rFonts w:ascii="Luciole" w:eastAsia="Calibri" w:hAnsi="Luciole" w:cs="Calibri"/>
          <w:bCs/>
        </w:rPr>
        <w:t>Pour les entreprises, collaborer avec la FEDIL ne se limite pas à une obligation morale</w:t>
      </w:r>
      <w:r w:rsidR="00C6274A" w:rsidRPr="00526428">
        <w:rPr>
          <w:rFonts w:ascii="Calibri" w:eastAsia="Calibri" w:hAnsi="Calibri" w:cs="Calibri"/>
          <w:bCs/>
        </w:rPr>
        <w:t> </w:t>
      </w:r>
      <w:r w:rsidRPr="00526428">
        <w:rPr>
          <w:rFonts w:ascii="Luciole" w:eastAsia="Calibri" w:hAnsi="Luciole" w:cs="Calibri"/>
          <w:bCs/>
        </w:rPr>
        <w:t>: c’est une</w:t>
      </w:r>
      <w:r w:rsidRPr="00526428">
        <w:rPr>
          <w:rFonts w:ascii="Calibri" w:eastAsia="Calibri" w:hAnsi="Calibri" w:cs="Calibri"/>
          <w:bCs/>
        </w:rPr>
        <w:t> </w:t>
      </w:r>
      <w:r w:rsidRPr="00526428">
        <w:rPr>
          <w:rFonts w:ascii="Luciole" w:eastAsia="Calibri" w:hAnsi="Luciole" w:cs="Calibri"/>
          <w:bCs/>
        </w:rPr>
        <w:t>stratégie gagnante</w:t>
      </w:r>
      <w:r w:rsidRPr="00526428">
        <w:rPr>
          <w:rFonts w:ascii="Calibri" w:eastAsia="Calibri" w:hAnsi="Calibri" w:cs="Calibri"/>
          <w:bCs/>
        </w:rPr>
        <w:t> </w:t>
      </w:r>
      <w:r w:rsidRPr="00526428">
        <w:rPr>
          <w:rFonts w:ascii="Luciole" w:eastAsia="Calibri" w:hAnsi="Luciole" w:cs="Calibri"/>
          <w:bCs/>
        </w:rPr>
        <w:t>qui</w:t>
      </w:r>
    </w:p>
    <w:p w14:paraId="794B4A49" w14:textId="4C8BFC92" w:rsidR="0080669C" w:rsidRDefault="007E3BBE" w:rsidP="00526428">
      <w:pPr>
        <w:snapToGrid w:val="0"/>
        <w:rPr>
          <w:rFonts w:ascii="Luciole" w:eastAsia="Calibri" w:hAnsi="Luciole" w:cs="Calibri"/>
          <w:bCs/>
        </w:rPr>
      </w:pPr>
      <w:proofErr w:type="gramStart"/>
      <w:r w:rsidRPr="00526428">
        <w:rPr>
          <w:rFonts w:ascii="Luciole" w:eastAsia="Calibri" w:hAnsi="Luciole" w:cs="Calibri"/>
          <w:bCs/>
        </w:rPr>
        <w:t>combine</w:t>
      </w:r>
      <w:proofErr w:type="gramEnd"/>
      <w:r w:rsidRPr="00526428">
        <w:rPr>
          <w:rFonts w:ascii="Calibri" w:eastAsia="Calibri" w:hAnsi="Calibri" w:cs="Calibri"/>
          <w:bCs/>
        </w:rPr>
        <w:t> </w:t>
      </w:r>
      <w:r w:rsidRPr="00526428">
        <w:rPr>
          <w:rFonts w:ascii="Luciole" w:eastAsia="Calibri" w:hAnsi="Luciole" w:cs="Calibri"/>
          <w:bCs/>
        </w:rPr>
        <w:t>amélioration de la</w:t>
      </w:r>
      <w:r w:rsidR="00891719" w:rsidRPr="00526428">
        <w:rPr>
          <w:rFonts w:ascii="Luciole" w:eastAsia="Calibri" w:hAnsi="Luciole" w:cs="Calibri"/>
          <w:bCs/>
        </w:rPr>
        <w:t xml:space="preserve"> </w:t>
      </w:r>
      <w:r w:rsidRPr="00526428">
        <w:rPr>
          <w:rFonts w:ascii="Luciole" w:eastAsia="Calibri" w:hAnsi="Luciole" w:cs="Calibri"/>
          <w:bCs/>
        </w:rPr>
        <w:t>productivité,</w:t>
      </w:r>
      <w:r w:rsidRPr="00526428">
        <w:rPr>
          <w:rFonts w:ascii="Calibri" w:eastAsia="Calibri" w:hAnsi="Calibri" w:cs="Calibri"/>
          <w:bCs/>
        </w:rPr>
        <w:t> </w:t>
      </w:r>
      <w:r w:rsidRPr="00526428">
        <w:rPr>
          <w:rFonts w:ascii="Luciole" w:eastAsia="Calibri" w:hAnsi="Luciole" w:cs="Calibri"/>
          <w:bCs/>
        </w:rPr>
        <w:t>innovation par la diversité, et</w:t>
      </w:r>
      <w:r w:rsidRPr="00526428">
        <w:rPr>
          <w:rFonts w:ascii="Calibri" w:eastAsia="Calibri" w:hAnsi="Calibri" w:cs="Calibri"/>
          <w:bCs/>
        </w:rPr>
        <w:t> </w:t>
      </w:r>
      <w:r w:rsidRPr="00526428">
        <w:rPr>
          <w:rFonts w:ascii="Luciole" w:eastAsia="Calibri" w:hAnsi="Luciole" w:cs="Calibri"/>
          <w:bCs/>
        </w:rPr>
        <w:t xml:space="preserve">renforcement de l’image de marque. </w:t>
      </w:r>
    </w:p>
    <w:p w14:paraId="044EA204" w14:textId="77777777" w:rsidR="0080669C" w:rsidRDefault="0080669C" w:rsidP="00526428">
      <w:pPr>
        <w:snapToGrid w:val="0"/>
        <w:rPr>
          <w:rFonts w:ascii="Luciole" w:eastAsia="Calibri" w:hAnsi="Luciole" w:cs="Calibri"/>
          <w:bCs/>
        </w:rPr>
      </w:pPr>
    </w:p>
    <w:p w14:paraId="38648A73" w14:textId="77777777" w:rsidR="0080669C" w:rsidRDefault="0080669C" w:rsidP="00526428">
      <w:pPr>
        <w:snapToGrid w:val="0"/>
        <w:rPr>
          <w:rFonts w:ascii="Luciole" w:eastAsia="Calibri" w:hAnsi="Luciole" w:cs="Calibri"/>
          <w:bCs/>
        </w:rPr>
      </w:pPr>
    </w:p>
    <w:p w14:paraId="08033C97" w14:textId="57AA3949" w:rsidR="007E3BBE" w:rsidRDefault="007E3BBE" w:rsidP="00526428">
      <w:pPr>
        <w:snapToGrid w:val="0"/>
        <w:rPr>
          <w:rFonts w:ascii="Luciole" w:eastAsia="Calibri" w:hAnsi="Luciole" w:cs="Calibri"/>
          <w:bCs/>
        </w:rPr>
      </w:pPr>
      <w:r w:rsidRPr="00526428">
        <w:rPr>
          <w:rFonts w:ascii="Luciole" w:eastAsia="Calibri" w:hAnsi="Luciole" w:cs="Calibri"/>
          <w:bCs/>
        </w:rPr>
        <w:t>Ces initiatives permettent aux employeurs de prospérer dans un secteur exigeant tout en jouant un rôle actif dans la construction d’un marché du travail plus inclusif et équitable.</w:t>
      </w:r>
    </w:p>
    <w:p w14:paraId="3B935695" w14:textId="77777777" w:rsidR="008C259F" w:rsidRPr="00526428" w:rsidRDefault="008C259F" w:rsidP="00526428">
      <w:pPr>
        <w:snapToGrid w:val="0"/>
        <w:rPr>
          <w:rFonts w:ascii="Luciole" w:eastAsia="Calibri" w:hAnsi="Luciole" w:cs="Calibri"/>
          <w:bCs/>
        </w:rPr>
      </w:pPr>
    </w:p>
    <w:p w14:paraId="000000B3" w14:textId="77777777" w:rsidR="00A3307B" w:rsidRPr="00526428" w:rsidRDefault="00A3307B" w:rsidP="00526428">
      <w:pPr>
        <w:snapToGrid w:val="0"/>
        <w:rPr>
          <w:rFonts w:ascii="Luciole" w:eastAsia="Calibri" w:hAnsi="Luciole" w:cs="Calibri"/>
        </w:rPr>
      </w:pPr>
    </w:p>
    <w:p w14:paraId="178228D6" w14:textId="2853C124" w:rsidR="008C259F" w:rsidRPr="00F8305B" w:rsidRDefault="00D3034D" w:rsidP="00F8305B">
      <w:pPr>
        <w:snapToGrid w:val="0"/>
        <w:rPr>
          <w:rFonts w:ascii="Luciole" w:eastAsia="Calibri" w:hAnsi="Luciole" w:cs="Calibri"/>
          <w:b/>
          <w:bCs/>
        </w:rPr>
      </w:pPr>
      <w:hyperlink r:id="rId65" w:tooltip="Site Internet de la Chambre des Salariés du Luxembourg" w:history="1">
        <w:r w:rsidR="008C259F" w:rsidRPr="00F8305B">
          <w:rPr>
            <w:rStyle w:val="Lienhypertexte"/>
            <w:rFonts w:ascii="Luciole" w:eastAsia="Calibri" w:hAnsi="Luciole" w:cs="Calibri"/>
            <w:b/>
            <w:bCs/>
          </w:rPr>
          <w:t>La Chambre des Salariés (CSL)</w:t>
        </w:r>
      </w:hyperlink>
      <w:r w:rsidR="008C259F" w:rsidRPr="00F8305B">
        <w:rPr>
          <w:rFonts w:ascii="Luciole" w:eastAsia="Calibri" w:hAnsi="Luciole" w:cs="Calibri"/>
          <w:b/>
          <w:bCs/>
        </w:rPr>
        <w:t xml:space="preserve"> </w:t>
      </w:r>
    </w:p>
    <w:p w14:paraId="06A8F3FE" w14:textId="77777777" w:rsidR="008C259F" w:rsidRDefault="008C259F" w:rsidP="00526428">
      <w:pPr>
        <w:snapToGrid w:val="0"/>
        <w:rPr>
          <w:rFonts w:ascii="Luciole" w:eastAsia="Calibri" w:hAnsi="Luciole" w:cs="Calibri"/>
          <w:b/>
          <w:bCs/>
        </w:rPr>
      </w:pPr>
    </w:p>
    <w:p w14:paraId="1DB28180" w14:textId="77777777" w:rsidR="008C259F" w:rsidRDefault="008C259F" w:rsidP="00526428">
      <w:pPr>
        <w:snapToGrid w:val="0"/>
        <w:rPr>
          <w:rFonts w:ascii="Luciole" w:eastAsia="Calibri" w:hAnsi="Luciole" w:cs="Calibri"/>
          <w:bCs/>
        </w:rPr>
      </w:pPr>
    </w:p>
    <w:p w14:paraId="4D5572CF" w14:textId="36B01F6E" w:rsidR="007E3BBE" w:rsidRPr="00526428" w:rsidRDefault="008C259F" w:rsidP="00526428">
      <w:pPr>
        <w:snapToGrid w:val="0"/>
        <w:rPr>
          <w:rFonts w:ascii="Luciole" w:eastAsia="Calibri" w:hAnsi="Luciole" w:cs="Calibri"/>
          <w:bCs/>
        </w:rPr>
      </w:pPr>
      <w:r>
        <w:rPr>
          <w:rFonts w:ascii="Luciole" w:eastAsia="Calibri" w:hAnsi="Luciole" w:cs="Calibri"/>
          <w:bCs/>
        </w:rPr>
        <w:t>B</w:t>
      </w:r>
      <w:r w:rsidR="007E3BBE" w:rsidRPr="00526428">
        <w:rPr>
          <w:rFonts w:ascii="Luciole" w:eastAsia="Calibri" w:hAnsi="Luciole" w:cs="Calibri"/>
          <w:bCs/>
        </w:rPr>
        <w:t>ien que principalement orientée vers la défense des intérêts des salariés, joue un</w:t>
      </w:r>
      <w:r w:rsidR="007E3BBE" w:rsidRPr="00526428">
        <w:rPr>
          <w:rFonts w:ascii="Calibri" w:eastAsia="Calibri" w:hAnsi="Calibri" w:cs="Calibri"/>
          <w:bCs/>
        </w:rPr>
        <w:t> </w:t>
      </w:r>
      <w:r w:rsidR="007E3BBE" w:rsidRPr="00526428">
        <w:rPr>
          <w:rFonts w:ascii="Luciole" w:eastAsia="Calibri" w:hAnsi="Luciole" w:cs="Calibri"/>
          <w:bCs/>
        </w:rPr>
        <w:t>rôle stratégique indirect pour les entreprises, notamment dans le cadre de l’inclusion des PSDH. Grâce à ses</w:t>
      </w:r>
      <w:r w:rsidR="007E3BBE" w:rsidRPr="00526428">
        <w:rPr>
          <w:rFonts w:ascii="Calibri" w:eastAsia="Calibri" w:hAnsi="Calibri" w:cs="Calibri"/>
          <w:bCs/>
        </w:rPr>
        <w:t> </w:t>
      </w:r>
      <w:r w:rsidR="007E3BBE" w:rsidRPr="00526428">
        <w:rPr>
          <w:rFonts w:ascii="Luciole" w:eastAsia="Calibri" w:hAnsi="Luciole" w:cs="Calibri"/>
          <w:bCs/>
        </w:rPr>
        <w:t>programmes de formation continue adaptés, la CSL aide les entreprises à maintenir un personnel qualifié et performant tout en intégrant durablement les PSDH dans leurs équipes.</w:t>
      </w:r>
    </w:p>
    <w:p w14:paraId="018E51AD" w14:textId="77777777" w:rsidR="00BA6D84" w:rsidRDefault="00BA6D84" w:rsidP="00526428">
      <w:pPr>
        <w:snapToGrid w:val="0"/>
        <w:rPr>
          <w:rFonts w:ascii="Luciole" w:eastAsia="Calibri" w:hAnsi="Luciole" w:cs="Calibri"/>
          <w:bCs/>
        </w:rPr>
      </w:pPr>
    </w:p>
    <w:p w14:paraId="0C463AD7" w14:textId="77777777" w:rsidR="008C259F" w:rsidRPr="00526428" w:rsidRDefault="008C259F" w:rsidP="00526428">
      <w:pPr>
        <w:snapToGrid w:val="0"/>
        <w:rPr>
          <w:rFonts w:ascii="Luciole" w:eastAsia="Calibri" w:hAnsi="Luciole" w:cs="Calibri"/>
          <w:bCs/>
        </w:rPr>
      </w:pPr>
    </w:p>
    <w:p w14:paraId="62225759" w14:textId="46B06375" w:rsidR="007E3BBE" w:rsidRDefault="007E3BBE" w:rsidP="00526428">
      <w:pPr>
        <w:snapToGrid w:val="0"/>
        <w:rPr>
          <w:rFonts w:ascii="Luciole" w:eastAsia="Calibri" w:hAnsi="Luciole" w:cs="Calibri"/>
          <w:bCs/>
        </w:rPr>
      </w:pPr>
      <w:r w:rsidRPr="00526428">
        <w:rPr>
          <w:rFonts w:ascii="Luciole" w:eastAsia="Calibri" w:hAnsi="Luciole" w:cs="Calibri"/>
          <w:bCs/>
        </w:rPr>
        <w:t>En favorisant l’acquisition et le développement des compétences des salariés handicapés, la CSL contribue directement à</w:t>
      </w:r>
      <w:r w:rsidRPr="00526428">
        <w:rPr>
          <w:rFonts w:ascii="Calibri" w:eastAsia="Calibri" w:hAnsi="Calibri" w:cs="Calibri"/>
          <w:bCs/>
        </w:rPr>
        <w:t> </w:t>
      </w:r>
      <w:r w:rsidRPr="00526428">
        <w:rPr>
          <w:rFonts w:ascii="Luciole" w:eastAsia="Calibri" w:hAnsi="Luciole" w:cs="Calibri"/>
          <w:bCs/>
        </w:rPr>
        <w:t>améliorer la productivité des entreprises</w:t>
      </w:r>
      <w:r w:rsidRPr="00526428">
        <w:rPr>
          <w:rFonts w:ascii="Calibri" w:eastAsia="Calibri" w:hAnsi="Calibri" w:cs="Calibri"/>
          <w:bCs/>
        </w:rPr>
        <w:t> </w:t>
      </w:r>
      <w:r w:rsidRPr="00526428">
        <w:rPr>
          <w:rFonts w:ascii="Luciole" w:eastAsia="Calibri" w:hAnsi="Luciole" w:cs="Calibri"/>
          <w:bCs/>
        </w:rPr>
        <w:t xml:space="preserve">et à renforcer leur engagement envers la diversité. Cette approche répond à des enjeux essentiels pour les </w:t>
      </w:r>
      <w:r w:rsidRPr="00526428">
        <w:rPr>
          <w:rFonts w:ascii="Luciole" w:eastAsia="Calibri" w:hAnsi="Luciole" w:cs="Calibri"/>
          <w:bCs/>
        </w:rPr>
        <w:lastRenderedPageBreak/>
        <w:t>employeurs</w:t>
      </w:r>
      <w:r w:rsidR="00C6274A" w:rsidRPr="00526428">
        <w:rPr>
          <w:rFonts w:ascii="Calibri" w:eastAsia="Calibri" w:hAnsi="Calibri" w:cs="Calibri"/>
          <w:bCs/>
        </w:rPr>
        <w:t> </w:t>
      </w:r>
      <w:r w:rsidRPr="00526428">
        <w:rPr>
          <w:rFonts w:ascii="Luciole" w:eastAsia="Calibri" w:hAnsi="Luciole" w:cs="Calibri"/>
          <w:bCs/>
        </w:rPr>
        <w:t>: se conformer aux obligations légales, développer une main-d’œuvre compétente et promouvoir une culture inclusive.</w:t>
      </w:r>
    </w:p>
    <w:p w14:paraId="6557E54D" w14:textId="77777777" w:rsidR="008C259F" w:rsidRPr="00526428" w:rsidRDefault="008C259F" w:rsidP="00526428">
      <w:pPr>
        <w:snapToGrid w:val="0"/>
        <w:rPr>
          <w:rFonts w:ascii="Luciole" w:eastAsia="Calibri" w:hAnsi="Luciole" w:cs="Calibri"/>
          <w:bCs/>
        </w:rPr>
      </w:pPr>
    </w:p>
    <w:p w14:paraId="5A7DDD9A" w14:textId="75BE0B94" w:rsidR="007E3BBE" w:rsidRPr="00526428" w:rsidRDefault="007E3BBE" w:rsidP="00526428">
      <w:pPr>
        <w:snapToGrid w:val="0"/>
        <w:rPr>
          <w:rFonts w:ascii="Luciole" w:eastAsia="Calibri" w:hAnsi="Luciole" w:cs="Calibri"/>
          <w:bCs/>
        </w:rPr>
      </w:pPr>
    </w:p>
    <w:p w14:paraId="65A70BF5" w14:textId="146C850C" w:rsidR="0023022A" w:rsidRPr="00292707" w:rsidRDefault="007E3BBE" w:rsidP="00292707">
      <w:pPr>
        <w:snapToGrid w:val="0"/>
        <w:rPr>
          <w:rFonts w:ascii="Luciole" w:eastAsia="Calibri" w:hAnsi="Luciole" w:cs="Calibri"/>
          <w:b/>
          <w:bCs/>
        </w:rPr>
      </w:pPr>
      <w:r w:rsidRPr="00292707">
        <w:rPr>
          <w:rFonts w:ascii="Luciole" w:eastAsia="Calibri" w:hAnsi="Luciole" w:cs="Calibri"/>
          <w:b/>
          <w:bCs/>
        </w:rPr>
        <w:t>Avantages pour les entreprises</w:t>
      </w:r>
    </w:p>
    <w:p w14:paraId="2E4673C4" w14:textId="77777777" w:rsidR="0080669C" w:rsidRDefault="0080669C" w:rsidP="0080669C">
      <w:pPr>
        <w:pStyle w:val="Paragraphedeliste"/>
        <w:snapToGrid w:val="0"/>
        <w:ind w:left="440"/>
        <w:rPr>
          <w:rFonts w:ascii="Luciole" w:eastAsia="Calibri" w:hAnsi="Luciole" w:cs="Calibri"/>
          <w:b/>
          <w:bCs/>
        </w:rPr>
      </w:pPr>
    </w:p>
    <w:p w14:paraId="764636DE" w14:textId="77777777" w:rsidR="0080669C" w:rsidRPr="0080669C" w:rsidRDefault="0080669C" w:rsidP="0080669C">
      <w:pPr>
        <w:pStyle w:val="Paragraphedeliste"/>
        <w:snapToGrid w:val="0"/>
        <w:ind w:left="440"/>
        <w:rPr>
          <w:rFonts w:ascii="Luciole" w:eastAsia="Calibri" w:hAnsi="Luciole" w:cs="Calibri"/>
          <w:b/>
          <w:bCs/>
        </w:rPr>
      </w:pPr>
    </w:p>
    <w:p w14:paraId="11F5A558" w14:textId="0E5B559C" w:rsidR="007E3BBE" w:rsidRPr="00292707" w:rsidRDefault="007E3BBE" w:rsidP="00526428">
      <w:pPr>
        <w:snapToGrid w:val="0"/>
        <w:rPr>
          <w:rFonts w:ascii="Luciole" w:eastAsia="Calibri" w:hAnsi="Luciole" w:cs="Calibri"/>
        </w:rPr>
      </w:pPr>
      <w:r w:rsidRPr="00292707">
        <w:rPr>
          <w:rFonts w:ascii="Luciole" w:eastAsia="Calibri" w:hAnsi="Luciole" w:cs="Calibri"/>
        </w:rPr>
        <w:t>Formations adaptées aux PSDH</w:t>
      </w:r>
      <w:r w:rsidRPr="00292707">
        <w:rPr>
          <w:rFonts w:ascii="Calibri" w:eastAsia="Calibri" w:hAnsi="Calibri" w:cs="Calibri"/>
        </w:rPr>
        <w:t> </w:t>
      </w:r>
      <w:r w:rsidRPr="00292707">
        <w:rPr>
          <w:rFonts w:ascii="Luciole" w:eastAsia="Calibri" w:hAnsi="Luciole" w:cs="Calibri"/>
        </w:rPr>
        <w:t>: Les programmes proposés par la CSL permettent de répondre aux besoins spécifiques des salariés handicapés en renforçant leurs compétences existantes ou en en développant de nouvelles. Cela permet aux entreprises de</w:t>
      </w:r>
      <w:r w:rsidR="00C6274A" w:rsidRPr="00292707">
        <w:rPr>
          <w:rFonts w:ascii="Calibri" w:eastAsia="Calibri" w:hAnsi="Calibri" w:cs="Calibri"/>
        </w:rPr>
        <w:t> </w:t>
      </w:r>
      <w:r w:rsidRPr="00292707">
        <w:rPr>
          <w:rFonts w:ascii="Luciole" w:eastAsia="Calibri" w:hAnsi="Luciole" w:cs="Calibri"/>
        </w:rPr>
        <w:t>:</w:t>
      </w:r>
    </w:p>
    <w:p w14:paraId="34FC87C8" w14:textId="77777777" w:rsidR="0023022A" w:rsidRPr="00292707" w:rsidRDefault="0023022A" w:rsidP="00526428">
      <w:pPr>
        <w:snapToGrid w:val="0"/>
        <w:rPr>
          <w:rFonts w:ascii="Luciole" w:eastAsia="Calibri" w:hAnsi="Luciole" w:cs="Calibri"/>
        </w:rPr>
      </w:pPr>
    </w:p>
    <w:p w14:paraId="789640EB" w14:textId="77777777" w:rsidR="008C259F" w:rsidRPr="00292707" w:rsidRDefault="008C259F" w:rsidP="00526428">
      <w:pPr>
        <w:snapToGrid w:val="0"/>
        <w:rPr>
          <w:rFonts w:ascii="Luciole" w:eastAsia="Calibri" w:hAnsi="Luciole" w:cs="Calibri"/>
        </w:rPr>
      </w:pPr>
    </w:p>
    <w:p w14:paraId="17D4D665" w14:textId="7232E622" w:rsidR="007E3BBE" w:rsidRPr="00292707" w:rsidRDefault="007E3BBE" w:rsidP="009A6B6E">
      <w:pPr>
        <w:pStyle w:val="Paragraphedeliste"/>
        <w:numPr>
          <w:ilvl w:val="0"/>
          <w:numId w:val="53"/>
        </w:numPr>
        <w:snapToGrid w:val="0"/>
        <w:contextualSpacing w:val="0"/>
        <w:rPr>
          <w:rFonts w:ascii="Luciole" w:eastAsia="Calibri" w:hAnsi="Luciole" w:cs="Calibri"/>
        </w:rPr>
      </w:pPr>
      <w:r w:rsidRPr="00292707">
        <w:rPr>
          <w:rFonts w:ascii="Luciole" w:eastAsia="Calibri" w:hAnsi="Luciole" w:cs="Calibri"/>
        </w:rPr>
        <w:t>Conserver des talents compétents</w:t>
      </w:r>
      <w:r w:rsidRPr="00292707">
        <w:rPr>
          <w:rFonts w:ascii="Calibri" w:eastAsia="Calibri" w:hAnsi="Calibri" w:cs="Calibri"/>
        </w:rPr>
        <w:t> </w:t>
      </w:r>
      <w:r w:rsidRPr="00292707">
        <w:rPr>
          <w:rFonts w:ascii="Luciole" w:eastAsia="Calibri" w:hAnsi="Luciole" w:cs="Calibri"/>
        </w:rPr>
        <w:t>malgré les éventuels obstacles liés au handicap</w:t>
      </w:r>
      <w:r w:rsidR="008C259F" w:rsidRPr="00292707">
        <w:rPr>
          <w:rFonts w:ascii="Calibri" w:eastAsia="Calibri" w:hAnsi="Calibri" w:cs="Calibri"/>
        </w:rPr>
        <w:t> </w:t>
      </w:r>
      <w:r w:rsidR="008C259F" w:rsidRPr="00292707">
        <w:rPr>
          <w:rFonts w:ascii="Luciole" w:eastAsia="Calibri" w:hAnsi="Luciole" w:cs="Calibri"/>
        </w:rPr>
        <w:t>;</w:t>
      </w:r>
    </w:p>
    <w:p w14:paraId="15F697E4" w14:textId="77777777" w:rsidR="0023022A" w:rsidRPr="00292707" w:rsidRDefault="0023022A" w:rsidP="00526428">
      <w:pPr>
        <w:pStyle w:val="Paragraphedeliste"/>
        <w:snapToGrid w:val="0"/>
        <w:contextualSpacing w:val="0"/>
        <w:rPr>
          <w:rFonts w:ascii="Luciole" w:eastAsia="Calibri" w:hAnsi="Luciole" w:cs="Calibri"/>
        </w:rPr>
      </w:pPr>
    </w:p>
    <w:p w14:paraId="5B31A7B9" w14:textId="77777777" w:rsidR="007E3BBE" w:rsidRPr="00292707" w:rsidRDefault="007E3BBE" w:rsidP="009A6B6E">
      <w:pPr>
        <w:pStyle w:val="Paragraphedeliste"/>
        <w:numPr>
          <w:ilvl w:val="0"/>
          <w:numId w:val="53"/>
        </w:numPr>
        <w:snapToGrid w:val="0"/>
        <w:contextualSpacing w:val="0"/>
        <w:rPr>
          <w:rFonts w:ascii="Luciole" w:eastAsia="Calibri" w:hAnsi="Luciole" w:cs="Calibri"/>
        </w:rPr>
      </w:pPr>
      <w:r w:rsidRPr="00292707">
        <w:rPr>
          <w:rFonts w:ascii="Luciole" w:eastAsia="Calibri" w:hAnsi="Luciole" w:cs="Calibri"/>
        </w:rPr>
        <w:t>Adapter leurs équipes</w:t>
      </w:r>
      <w:r w:rsidRPr="00292707">
        <w:rPr>
          <w:rFonts w:ascii="Calibri" w:eastAsia="Calibri" w:hAnsi="Calibri" w:cs="Calibri"/>
        </w:rPr>
        <w:t> </w:t>
      </w:r>
      <w:r w:rsidRPr="00292707">
        <w:rPr>
          <w:rFonts w:ascii="Luciole" w:eastAsia="Calibri" w:hAnsi="Luciole" w:cs="Calibri"/>
        </w:rPr>
        <w:t>aux évolutions du marché et des technologies.</w:t>
      </w:r>
    </w:p>
    <w:p w14:paraId="6807B607" w14:textId="77777777" w:rsidR="0023022A" w:rsidRPr="00292707" w:rsidRDefault="0023022A" w:rsidP="00526428">
      <w:pPr>
        <w:snapToGrid w:val="0"/>
        <w:rPr>
          <w:rFonts w:ascii="Luciole" w:eastAsia="Calibri" w:hAnsi="Luciole" w:cs="Calibri"/>
        </w:rPr>
      </w:pPr>
    </w:p>
    <w:p w14:paraId="7D73C64E" w14:textId="77777777" w:rsidR="008C259F" w:rsidRPr="00292707" w:rsidRDefault="008C259F" w:rsidP="00526428">
      <w:pPr>
        <w:snapToGrid w:val="0"/>
        <w:rPr>
          <w:rFonts w:ascii="Luciole" w:eastAsia="Calibri" w:hAnsi="Luciole" w:cs="Calibri"/>
        </w:rPr>
      </w:pPr>
    </w:p>
    <w:p w14:paraId="1AFC458B" w14:textId="77777777" w:rsidR="007E3BBE" w:rsidRPr="00292707" w:rsidRDefault="007E3BBE" w:rsidP="00526428">
      <w:pPr>
        <w:snapToGrid w:val="0"/>
        <w:rPr>
          <w:rFonts w:ascii="Luciole" w:eastAsia="Calibri" w:hAnsi="Luciole" w:cs="Calibri"/>
        </w:rPr>
      </w:pPr>
      <w:r w:rsidRPr="00292707">
        <w:rPr>
          <w:rFonts w:ascii="Luciole" w:eastAsia="Calibri" w:hAnsi="Luciole" w:cs="Calibri"/>
        </w:rPr>
        <w:t>Productivité accrue</w:t>
      </w:r>
      <w:r w:rsidRPr="00292707">
        <w:rPr>
          <w:rFonts w:ascii="Calibri" w:eastAsia="Calibri" w:hAnsi="Calibri" w:cs="Calibri"/>
        </w:rPr>
        <w:t> </w:t>
      </w:r>
      <w:r w:rsidRPr="00292707">
        <w:rPr>
          <w:rFonts w:ascii="Luciole" w:eastAsia="Calibri" w:hAnsi="Luciole" w:cs="Calibri"/>
        </w:rPr>
        <w:t>: En offrant des outils et des formations adaptés, la CSL soutient les entreprises dans le maintien d’un personnel performant, capable de contribuer activement à leurs objectifs.</w:t>
      </w:r>
    </w:p>
    <w:p w14:paraId="14683BC0" w14:textId="77777777" w:rsidR="0023022A" w:rsidRPr="00292707" w:rsidRDefault="0023022A" w:rsidP="00526428">
      <w:pPr>
        <w:snapToGrid w:val="0"/>
        <w:rPr>
          <w:rFonts w:ascii="Luciole" w:eastAsia="Calibri" w:hAnsi="Luciole" w:cs="Calibri"/>
        </w:rPr>
      </w:pPr>
    </w:p>
    <w:p w14:paraId="51143CE1" w14:textId="77777777" w:rsidR="008C259F" w:rsidRPr="00292707" w:rsidRDefault="008C259F" w:rsidP="00526428">
      <w:pPr>
        <w:snapToGrid w:val="0"/>
        <w:rPr>
          <w:rFonts w:ascii="Luciole" w:eastAsia="Calibri" w:hAnsi="Luciole" w:cs="Calibri"/>
        </w:rPr>
      </w:pPr>
    </w:p>
    <w:p w14:paraId="5A257D5C" w14:textId="77777777" w:rsidR="007E3BBE" w:rsidRPr="00292707" w:rsidRDefault="007E3BBE" w:rsidP="00526428">
      <w:pPr>
        <w:snapToGrid w:val="0"/>
        <w:rPr>
          <w:rFonts w:ascii="Luciole" w:eastAsia="Calibri" w:hAnsi="Luciole" w:cs="Calibri"/>
        </w:rPr>
      </w:pPr>
      <w:r w:rsidRPr="00292707">
        <w:rPr>
          <w:rFonts w:ascii="Luciole" w:eastAsia="Calibri" w:hAnsi="Luciole" w:cs="Calibri"/>
        </w:rPr>
        <w:t>Facilitation de l’intégration des PSDH</w:t>
      </w:r>
      <w:r w:rsidRPr="00292707">
        <w:rPr>
          <w:rFonts w:ascii="Calibri" w:eastAsia="Calibri" w:hAnsi="Calibri" w:cs="Calibri"/>
        </w:rPr>
        <w:t> </w:t>
      </w:r>
      <w:r w:rsidRPr="00292707">
        <w:rPr>
          <w:rFonts w:ascii="Luciole" w:eastAsia="Calibri" w:hAnsi="Luciole" w:cs="Calibri"/>
        </w:rPr>
        <w:t>: Les formations dispensées par la CSL accompagnent les salariés handicapés dans leur adaptation professionnelle, ce qui facilite leur intégration dans les équipes et améliore leur autonomie.</w:t>
      </w:r>
    </w:p>
    <w:p w14:paraId="2319A15C" w14:textId="77777777" w:rsidR="0023022A" w:rsidRPr="00292707" w:rsidRDefault="0023022A" w:rsidP="00526428">
      <w:pPr>
        <w:snapToGrid w:val="0"/>
        <w:rPr>
          <w:rFonts w:ascii="Luciole" w:eastAsia="Calibri" w:hAnsi="Luciole" w:cs="Calibri"/>
        </w:rPr>
      </w:pPr>
    </w:p>
    <w:p w14:paraId="4512C249" w14:textId="77777777" w:rsidR="008C259F" w:rsidRPr="00292707" w:rsidRDefault="008C259F" w:rsidP="00526428">
      <w:pPr>
        <w:snapToGrid w:val="0"/>
        <w:rPr>
          <w:rFonts w:ascii="Luciole" w:eastAsia="Calibri" w:hAnsi="Luciole" w:cs="Calibri"/>
        </w:rPr>
      </w:pPr>
    </w:p>
    <w:p w14:paraId="6B47261C" w14:textId="77777777" w:rsidR="007E3BBE" w:rsidRPr="00292707" w:rsidRDefault="007E3BBE" w:rsidP="00526428">
      <w:pPr>
        <w:snapToGrid w:val="0"/>
        <w:rPr>
          <w:rFonts w:ascii="Luciole" w:eastAsia="Calibri" w:hAnsi="Luciole" w:cs="Calibri"/>
        </w:rPr>
      </w:pPr>
      <w:r w:rsidRPr="00292707">
        <w:rPr>
          <w:rFonts w:ascii="Luciole" w:eastAsia="Calibri" w:hAnsi="Luciole" w:cs="Calibri"/>
        </w:rPr>
        <w:t>Création d’une culture inclusive</w:t>
      </w:r>
      <w:r w:rsidRPr="00292707">
        <w:rPr>
          <w:rFonts w:ascii="Calibri" w:eastAsia="Calibri" w:hAnsi="Calibri" w:cs="Calibri"/>
        </w:rPr>
        <w:t> </w:t>
      </w:r>
      <w:r w:rsidRPr="00292707">
        <w:rPr>
          <w:rFonts w:ascii="Luciole" w:eastAsia="Calibri" w:hAnsi="Luciole" w:cs="Calibri"/>
        </w:rPr>
        <w:t xml:space="preserve">: En s’appuyant sur les initiatives de la CSL, les entreprises encouragent une culture d’ouverture et de respect </w:t>
      </w:r>
      <w:r w:rsidRPr="00292707">
        <w:rPr>
          <w:rFonts w:ascii="Luciole" w:eastAsia="Calibri" w:hAnsi="Luciole" w:cs="Calibri"/>
        </w:rPr>
        <w:lastRenderedPageBreak/>
        <w:t>de la diversité, renforçant ainsi la cohésion interne et la satisfaction des employés.</w:t>
      </w:r>
    </w:p>
    <w:p w14:paraId="4F671B4E" w14:textId="77777777" w:rsidR="008C259F" w:rsidRPr="00292707" w:rsidRDefault="008C259F" w:rsidP="00526428">
      <w:pPr>
        <w:snapToGrid w:val="0"/>
        <w:rPr>
          <w:rFonts w:ascii="Luciole" w:eastAsia="Calibri" w:hAnsi="Luciole" w:cs="Calibri"/>
        </w:rPr>
      </w:pPr>
    </w:p>
    <w:p w14:paraId="368D404B" w14:textId="77777777" w:rsidR="008C259F" w:rsidRPr="00292707" w:rsidRDefault="008C259F" w:rsidP="00526428">
      <w:pPr>
        <w:snapToGrid w:val="0"/>
        <w:rPr>
          <w:rFonts w:ascii="Luciole" w:eastAsia="Calibri" w:hAnsi="Luciole" w:cs="Calibri"/>
        </w:rPr>
      </w:pPr>
    </w:p>
    <w:p w14:paraId="168C58D6" w14:textId="77777777" w:rsidR="007E3BBE" w:rsidRPr="00292707" w:rsidRDefault="007E3BBE" w:rsidP="00526428">
      <w:pPr>
        <w:snapToGrid w:val="0"/>
        <w:rPr>
          <w:rFonts w:ascii="Luciole" w:eastAsia="Calibri" w:hAnsi="Luciole" w:cs="Calibri"/>
        </w:rPr>
      </w:pPr>
      <w:r w:rsidRPr="00292707">
        <w:rPr>
          <w:rFonts w:ascii="Luciole" w:eastAsia="Calibri" w:hAnsi="Luciole" w:cs="Calibri"/>
        </w:rPr>
        <w:t>Conformité renforcée</w:t>
      </w:r>
      <w:r w:rsidRPr="00292707">
        <w:rPr>
          <w:rFonts w:ascii="Calibri" w:eastAsia="Calibri" w:hAnsi="Calibri" w:cs="Calibri"/>
        </w:rPr>
        <w:t> </w:t>
      </w:r>
      <w:r w:rsidRPr="00292707">
        <w:rPr>
          <w:rFonts w:ascii="Luciole" w:eastAsia="Calibri" w:hAnsi="Luciole" w:cs="Calibri"/>
        </w:rPr>
        <w:t>: Les entreprises bénéficient d’un soutien indirect pour respecter leurs obligations légales en matière d’emploi des PSDH, tout en réduisant les efforts nécessaires pour adapter les postes de travail.</w:t>
      </w:r>
    </w:p>
    <w:p w14:paraId="60651B10" w14:textId="77777777" w:rsidR="008C259F" w:rsidRPr="00292707" w:rsidRDefault="008C259F" w:rsidP="00526428">
      <w:pPr>
        <w:snapToGrid w:val="0"/>
        <w:rPr>
          <w:rFonts w:ascii="Luciole" w:eastAsia="Calibri" w:hAnsi="Luciole" w:cs="Calibri"/>
        </w:rPr>
      </w:pPr>
    </w:p>
    <w:p w14:paraId="7FBF155B" w14:textId="77777777" w:rsidR="0023022A" w:rsidRPr="00292707" w:rsidRDefault="0023022A" w:rsidP="00526428">
      <w:pPr>
        <w:snapToGrid w:val="0"/>
        <w:rPr>
          <w:rFonts w:ascii="Luciole" w:eastAsia="Calibri" w:hAnsi="Luciole" w:cs="Calibri"/>
        </w:rPr>
      </w:pPr>
    </w:p>
    <w:p w14:paraId="2138C6BC" w14:textId="77777777" w:rsidR="007E3BBE" w:rsidRPr="00292707" w:rsidRDefault="007E3BBE" w:rsidP="00526428">
      <w:pPr>
        <w:snapToGrid w:val="0"/>
        <w:rPr>
          <w:rFonts w:ascii="Luciole" w:eastAsia="Calibri" w:hAnsi="Luciole" w:cs="Calibri"/>
        </w:rPr>
      </w:pPr>
      <w:r w:rsidRPr="00292707">
        <w:rPr>
          <w:rFonts w:ascii="Luciole" w:eastAsia="Calibri" w:hAnsi="Luciole" w:cs="Calibri"/>
        </w:rPr>
        <w:t>Réduction des risques juridiques</w:t>
      </w:r>
      <w:r w:rsidRPr="00292707">
        <w:rPr>
          <w:rFonts w:ascii="Calibri" w:eastAsia="Calibri" w:hAnsi="Calibri" w:cs="Calibri"/>
        </w:rPr>
        <w:t> </w:t>
      </w:r>
      <w:r w:rsidRPr="00292707">
        <w:rPr>
          <w:rFonts w:ascii="Luciole" w:eastAsia="Calibri" w:hAnsi="Luciole" w:cs="Calibri"/>
        </w:rPr>
        <w:t>: En intégrant les formations de la CSL, les entreprises adoptent une démarche proactive pour répondre aux exigences légales et normatives.</w:t>
      </w:r>
    </w:p>
    <w:p w14:paraId="2F96C918" w14:textId="77777777" w:rsidR="008C259F" w:rsidRPr="00292707" w:rsidRDefault="008C259F" w:rsidP="00526428">
      <w:pPr>
        <w:snapToGrid w:val="0"/>
        <w:rPr>
          <w:rFonts w:ascii="Luciole" w:eastAsia="Calibri" w:hAnsi="Luciole" w:cs="Calibri"/>
        </w:rPr>
      </w:pPr>
    </w:p>
    <w:p w14:paraId="72BDCD3D" w14:textId="77777777" w:rsidR="0023022A" w:rsidRPr="00292707" w:rsidRDefault="0023022A" w:rsidP="00526428">
      <w:pPr>
        <w:snapToGrid w:val="0"/>
        <w:rPr>
          <w:rFonts w:ascii="Luciole" w:eastAsia="Calibri" w:hAnsi="Luciole" w:cs="Calibri"/>
        </w:rPr>
      </w:pPr>
    </w:p>
    <w:p w14:paraId="48C9FDF5" w14:textId="715FFBAE" w:rsidR="007E3BBE" w:rsidRPr="00292707" w:rsidRDefault="007E3BBE" w:rsidP="00526428">
      <w:pPr>
        <w:snapToGrid w:val="0"/>
        <w:rPr>
          <w:rFonts w:ascii="Luciole" w:eastAsia="Calibri" w:hAnsi="Luciole" w:cs="Calibri"/>
        </w:rPr>
      </w:pPr>
      <w:r w:rsidRPr="00292707">
        <w:rPr>
          <w:rFonts w:ascii="Luciole" w:eastAsia="Calibri" w:hAnsi="Luciole" w:cs="Calibri"/>
        </w:rPr>
        <w:t>Valorisation de l’image de marque</w:t>
      </w:r>
      <w:r w:rsidR="00C6274A" w:rsidRPr="00292707">
        <w:rPr>
          <w:rFonts w:ascii="Calibri" w:eastAsia="Calibri" w:hAnsi="Calibri" w:cs="Calibri"/>
        </w:rPr>
        <w:t> </w:t>
      </w:r>
      <w:r w:rsidRPr="00292707">
        <w:rPr>
          <w:rFonts w:ascii="Luciole" w:eastAsia="Calibri" w:hAnsi="Luciole" w:cs="Calibri"/>
        </w:rPr>
        <w:t>: En collaborant avec la CSL, les entreprises renforcent leur réputation en tant qu’employeurs engagés dans la diversité et l’égalité des chances.</w:t>
      </w:r>
    </w:p>
    <w:p w14:paraId="687F52FB" w14:textId="77777777" w:rsidR="0023022A" w:rsidRPr="00292707" w:rsidRDefault="0023022A" w:rsidP="00526428">
      <w:pPr>
        <w:snapToGrid w:val="0"/>
        <w:rPr>
          <w:rFonts w:ascii="Luciole" w:eastAsia="Calibri" w:hAnsi="Luciole" w:cs="Calibri"/>
        </w:rPr>
      </w:pPr>
    </w:p>
    <w:p w14:paraId="520AA54B" w14:textId="77777777" w:rsidR="0080669C" w:rsidRPr="00292707" w:rsidRDefault="0080669C" w:rsidP="00526428">
      <w:pPr>
        <w:snapToGrid w:val="0"/>
        <w:rPr>
          <w:rFonts w:ascii="Luciole" w:eastAsia="Calibri" w:hAnsi="Luciole" w:cs="Calibri"/>
        </w:rPr>
      </w:pPr>
    </w:p>
    <w:p w14:paraId="08207773" w14:textId="77777777" w:rsidR="007E3BBE" w:rsidRPr="00292707" w:rsidRDefault="007E3BBE" w:rsidP="00526428">
      <w:pPr>
        <w:snapToGrid w:val="0"/>
        <w:rPr>
          <w:rFonts w:ascii="Luciole" w:eastAsia="Calibri" w:hAnsi="Luciole" w:cs="Calibri"/>
        </w:rPr>
      </w:pPr>
      <w:r w:rsidRPr="00292707">
        <w:rPr>
          <w:rFonts w:ascii="Luciole" w:eastAsia="Calibri" w:hAnsi="Luciole" w:cs="Calibri"/>
        </w:rPr>
        <w:t>Attractivité accrue</w:t>
      </w:r>
      <w:r w:rsidRPr="00292707">
        <w:rPr>
          <w:rFonts w:ascii="Calibri" w:eastAsia="Calibri" w:hAnsi="Calibri" w:cs="Calibri"/>
        </w:rPr>
        <w:t> </w:t>
      </w:r>
      <w:r w:rsidRPr="00292707">
        <w:rPr>
          <w:rFonts w:ascii="Luciole" w:eastAsia="Calibri" w:hAnsi="Luciole" w:cs="Calibri"/>
        </w:rPr>
        <w:t>: Une entreprise perçue comme inclusive attire plus facilement des talents diversifiés et fidélise ses collaborateurs existants, tout en séduisant des partenaires et des clients sensibles aux valeurs de responsabilité sociale.</w:t>
      </w:r>
    </w:p>
    <w:p w14:paraId="081B3743" w14:textId="77777777" w:rsidR="008C259F" w:rsidRPr="00292707" w:rsidRDefault="008C259F" w:rsidP="00526428">
      <w:pPr>
        <w:snapToGrid w:val="0"/>
        <w:rPr>
          <w:rFonts w:ascii="Luciole" w:eastAsia="Calibri" w:hAnsi="Luciole" w:cs="Calibri"/>
        </w:rPr>
      </w:pPr>
    </w:p>
    <w:p w14:paraId="60932947" w14:textId="3E05922C" w:rsidR="007E3BBE" w:rsidRPr="00526428" w:rsidRDefault="007E3BBE" w:rsidP="00526428">
      <w:pPr>
        <w:snapToGrid w:val="0"/>
        <w:rPr>
          <w:rFonts w:ascii="Luciole" w:eastAsia="Calibri" w:hAnsi="Luciole" w:cs="Calibri"/>
          <w:bCs/>
        </w:rPr>
      </w:pPr>
    </w:p>
    <w:p w14:paraId="08A372F8" w14:textId="1A428D35" w:rsidR="007E3BBE" w:rsidRPr="00292707" w:rsidRDefault="007E3BBE" w:rsidP="00292707">
      <w:pPr>
        <w:snapToGrid w:val="0"/>
        <w:rPr>
          <w:rFonts w:ascii="Luciole" w:eastAsia="Calibri" w:hAnsi="Luciole" w:cs="Calibri"/>
          <w:b/>
          <w:bCs/>
        </w:rPr>
      </w:pPr>
      <w:r w:rsidRPr="00292707">
        <w:rPr>
          <w:rFonts w:ascii="Luciole" w:eastAsia="Calibri" w:hAnsi="Luciole" w:cs="Calibri"/>
          <w:b/>
          <w:bCs/>
        </w:rPr>
        <w:t>Impact sur la performance organisationnelle</w:t>
      </w:r>
    </w:p>
    <w:p w14:paraId="38487E68" w14:textId="77777777" w:rsidR="0023022A" w:rsidRDefault="0023022A" w:rsidP="00526428">
      <w:pPr>
        <w:pStyle w:val="Paragraphedeliste"/>
        <w:snapToGrid w:val="0"/>
        <w:contextualSpacing w:val="0"/>
        <w:rPr>
          <w:rFonts w:ascii="Luciole" w:eastAsia="Calibri" w:hAnsi="Luciole" w:cs="Calibri"/>
          <w:b/>
          <w:bCs/>
        </w:rPr>
      </w:pPr>
    </w:p>
    <w:p w14:paraId="10D95D77" w14:textId="77777777" w:rsidR="00262AF4" w:rsidRPr="00526428" w:rsidRDefault="00262AF4" w:rsidP="00526428">
      <w:pPr>
        <w:pStyle w:val="Paragraphedeliste"/>
        <w:snapToGrid w:val="0"/>
        <w:contextualSpacing w:val="0"/>
        <w:rPr>
          <w:rFonts w:ascii="Luciole" w:eastAsia="Calibri" w:hAnsi="Luciole" w:cs="Calibri"/>
          <w:b/>
          <w:bCs/>
        </w:rPr>
      </w:pPr>
    </w:p>
    <w:p w14:paraId="5025FAD2" w14:textId="77777777" w:rsidR="00262AF4" w:rsidRDefault="007E3BBE" w:rsidP="00526428">
      <w:pPr>
        <w:snapToGrid w:val="0"/>
        <w:rPr>
          <w:rFonts w:ascii="Calibri" w:eastAsia="Calibri" w:hAnsi="Calibri" w:cs="Calibri"/>
          <w:bCs/>
        </w:rPr>
      </w:pPr>
      <w:r w:rsidRPr="00526428">
        <w:rPr>
          <w:rFonts w:ascii="Luciole" w:eastAsia="Calibri" w:hAnsi="Luciole" w:cs="Calibri"/>
          <w:b/>
          <w:bCs/>
        </w:rPr>
        <w:t>Optimisation des ressources humaines</w:t>
      </w:r>
    </w:p>
    <w:p w14:paraId="0BFFD48F" w14:textId="77777777" w:rsidR="00262AF4" w:rsidRDefault="00262AF4" w:rsidP="00033E22">
      <w:pPr>
        <w:pStyle w:val="Paragraphedeliste"/>
        <w:snapToGrid w:val="0"/>
        <w:rPr>
          <w:rFonts w:ascii="Calibri" w:eastAsia="Calibri" w:hAnsi="Calibri" w:cs="Calibri"/>
          <w:bCs/>
        </w:rPr>
      </w:pPr>
    </w:p>
    <w:p w14:paraId="6A4BA359" w14:textId="77777777" w:rsidR="00033E22" w:rsidRDefault="00033E22" w:rsidP="00033E22">
      <w:pPr>
        <w:pStyle w:val="Paragraphedeliste"/>
        <w:snapToGrid w:val="0"/>
        <w:rPr>
          <w:rFonts w:ascii="Calibri" w:eastAsia="Calibri" w:hAnsi="Calibri" w:cs="Calibri"/>
          <w:bCs/>
        </w:rPr>
      </w:pPr>
    </w:p>
    <w:p w14:paraId="66C2C43B" w14:textId="5C1425ED" w:rsidR="007E3BBE" w:rsidRPr="00526428" w:rsidRDefault="007E3BBE" w:rsidP="00526428">
      <w:pPr>
        <w:snapToGrid w:val="0"/>
        <w:rPr>
          <w:rFonts w:ascii="Luciole" w:eastAsia="Calibri" w:hAnsi="Luciole" w:cs="Calibri"/>
          <w:bCs/>
        </w:rPr>
      </w:pPr>
      <w:r w:rsidRPr="00526428">
        <w:rPr>
          <w:rFonts w:ascii="Luciole" w:eastAsia="Calibri" w:hAnsi="Luciole" w:cs="Calibri"/>
          <w:bCs/>
        </w:rPr>
        <w:t>Les formations de la CSL permettent de maximiser le potentiel des salariés handicapés, garantissant leur productivité et leur intégration durable.</w:t>
      </w:r>
    </w:p>
    <w:p w14:paraId="638AF5F3" w14:textId="77777777" w:rsidR="0023022A" w:rsidRDefault="0023022A" w:rsidP="00526428">
      <w:pPr>
        <w:snapToGrid w:val="0"/>
        <w:rPr>
          <w:rFonts w:ascii="Luciole" w:eastAsia="Calibri" w:hAnsi="Luciole" w:cs="Calibri"/>
          <w:bCs/>
        </w:rPr>
      </w:pPr>
    </w:p>
    <w:p w14:paraId="136ADDE2" w14:textId="77777777" w:rsidR="00262AF4" w:rsidRPr="00526428" w:rsidRDefault="00262AF4" w:rsidP="00526428">
      <w:pPr>
        <w:snapToGrid w:val="0"/>
        <w:rPr>
          <w:rFonts w:ascii="Luciole" w:eastAsia="Calibri" w:hAnsi="Luciole" w:cs="Calibri"/>
          <w:bCs/>
        </w:rPr>
      </w:pPr>
    </w:p>
    <w:p w14:paraId="4904A428" w14:textId="77777777" w:rsidR="00262AF4" w:rsidRDefault="007E3BBE" w:rsidP="00526428">
      <w:pPr>
        <w:snapToGrid w:val="0"/>
        <w:rPr>
          <w:rFonts w:ascii="Calibri" w:eastAsia="Calibri" w:hAnsi="Calibri" w:cs="Calibri"/>
          <w:bCs/>
        </w:rPr>
      </w:pPr>
      <w:r w:rsidRPr="00526428">
        <w:rPr>
          <w:rFonts w:ascii="Luciole" w:eastAsia="Calibri" w:hAnsi="Luciole" w:cs="Calibri"/>
          <w:b/>
          <w:bCs/>
        </w:rPr>
        <w:t>Renforcement de la cohésion interne</w:t>
      </w:r>
    </w:p>
    <w:p w14:paraId="593DFB62" w14:textId="77777777" w:rsidR="00262AF4" w:rsidRDefault="00262AF4" w:rsidP="00526428">
      <w:pPr>
        <w:snapToGrid w:val="0"/>
        <w:rPr>
          <w:rFonts w:ascii="Calibri" w:eastAsia="Calibri" w:hAnsi="Calibri" w:cs="Calibri"/>
          <w:bCs/>
        </w:rPr>
      </w:pPr>
    </w:p>
    <w:p w14:paraId="2502E67D" w14:textId="77777777" w:rsidR="00262AF4" w:rsidRDefault="00262AF4" w:rsidP="00526428">
      <w:pPr>
        <w:snapToGrid w:val="0"/>
        <w:rPr>
          <w:rFonts w:ascii="Calibri" w:eastAsia="Calibri" w:hAnsi="Calibri" w:cs="Calibri"/>
          <w:bCs/>
        </w:rPr>
      </w:pPr>
    </w:p>
    <w:p w14:paraId="649E74DC" w14:textId="39E1C302" w:rsidR="007E3BBE" w:rsidRPr="00526428" w:rsidRDefault="007E3BBE" w:rsidP="00526428">
      <w:pPr>
        <w:snapToGrid w:val="0"/>
        <w:rPr>
          <w:rFonts w:ascii="Luciole" w:eastAsia="Calibri" w:hAnsi="Luciole" w:cs="Calibri"/>
          <w:bCs/>
        </w:rPr>
      </w:pPr>
      <w:r w:rsidRPr="00526428">
        <w:rPr>
          <w:rFonts w:ascii="Luciole" w:eastAsia="Calibri" w:hAnsi="Luciole" w:cs="Calibri"/>
          <w:bCs/>
        </w:rPr>
        <w:t>En favorisant une culture inclusive, les entreprises renforcent la collaboration entre les équipes et stimulent l’innovation.</w:t>
      </w:r>
    </w:p>
    <w:p w14:paraId="5B17E75F" w14:textId="77777777" w:rsidR="0023022A" w:rsidRDefault="0023022A" w:rsidP="00526428">
      <w:pPr>
        <w:snapToGrid w:val="0"/>
        <w:rPr>
          <w:rFonts w:ascii="Luciole" w:eastAsia="Calibri" w:hAnsi="Luciole" w:cs="Calibri"/>
          <w:bCs/>
        </w:rPr>
      </w:pPr>
    </w:p>
    <w:p w14:paraId="6D815BF8" w14:textId="77777777" w:rsidR="00262AF4" w:rsidRPr="00526428" w:rsidRDefault="00262AF4" w:rsidP="00526428">
      <w:pPr>
        <w:snapToGrid w:val="0"/>
        <w:rPr>
          <w:rFonts w:ascii="Luciole" w:eastAsia="Calibri" w:hAnsi="Luciole" w:cs="Calibri"/>
          <w:bCs/>
        </w:rPr>
      </w:pPr>
    </w:p>
    <w:p w14:paraId="7675D2A8" w14:textId="77777777" w:rsidR="00262AF4" w:rsidRDefault="007E3BBE" w:rsidP="00526428">
      <w:pPr>
        <w:snapToGrid w:val="0"/>
        <w:rPr>
          <w:rFonts w:ascii="Calibri" w:eastAsia="Calibri" w:hAnsi="Calibri" w:cs="Calibri"/>
          <w:bCs/>
        </w:rPr>
      </w:pPr>
      <w:r w:rsidRPr="00526428">
        <w:rPr>
          <w:rFonts w:ascii="Luciole" w:eastAsia="Calibri" w:hAnsi="Luciole" w:cs="Calibri"/>
          <w:b/>
          <w:bCs/>
        </w:rPr>
        <w:t>Avantage concurrentiel</w:t>
      </w:r>
    </w:p>
    <w:p w14:paraId="4C90489A" w14:textId="77777777" w:rsidR="00262AF4" w:rsidRDefault="00262AF4" w:rsidP="00526428">
      <w:pPr>
        <w:snapToGrid w:val="0"/>
        <w:rPr>
          <w:rFonts w:ascii="Calibri" w:eastAsia="Calibri" w:hAnsi="Calibri" w:cs="Calibri"/>
          <w:bCs/>
        </w:rPr>
      </w:pPr>
    </w:p>
    <w:p w14:paraId="26F07087" w14:textId="77777777" w:rsidR="00262AF4" w:rsidRDefault="00262AF4" w:rsidP="00526428">
      <w:pPr>
        <w:snapToGrid w:val="0"/>
        <w:rPr>
          <w:rFonts w:ascii="Calibri" w:eastAsia="Calibri" w:hAnsi="Calibri" w:cs="Calibri"/>
          <w:bCs/>
        </w:rPr>
      </w:pPr>
    </w:p>
    <w:p w14:paraId="51D63502" w14:textId="563E1675" w:rsidR="007E3BBE" w:rsidRPr="00526428" w:rsidRDefault="007E3BBE" w:rsidP="00526428">
      <w:pPr>
        <w:snapToGrid w:val="0"/>
        <w:rPr>
          <w:rFonts w:ascii="Luciole" w:eastAsia="Calibri" w:hAnsi="Luciole" w:cs="Calibri"/>
          <w:bCs/>
        </w:rPr>
      </w:pPr>
      <w:r w:rsidRPr="00526428">
        <w:rPr>
          <w:rFonts w:ascii="Luciole" w:eastAsia="Calibri" w:hAnsi="Luciole" w:cs="Calibri"/>
          <w:bCs/>
        </w:rPr>
        <w:t>Une approche proactive en matière d’inclusion, soutenue par les programmes de la CSL, positionne l’entreprise comme un acteur moderne et engagé, capable de répondre aux attentes des talents et des clients.</w:t>
      </w:r>
    </w:p>
    <w:p w14:paraId="21BC72F5" w14:textId="5680E4BC" w:rsidR="007E3BBE" w:rsidRDefault="007E3BBE" w:rsidP="00526428">
      <w:pPr>
        <w:snapToGrid w:val="0"/>
        <w:rPr>
          <w:rFonts w:ascii="Luciole" w:eastAsia="Calibri" w:hAnsi="Luciole" w:cs="Calibri"/>
          <w:bCs/>
        </w:rPr>
      </w:pPr>
    </w:p>
    <w:p w14:paraId="4973223A" w14:textId="77777777" w:rsidR="00262AF4" w:rsidRPr="00526428" w:rsidRDefault="00262AF4" w:rsidP="00526428">
      <w:pPr>
        <w:snapToGrid w:val="0"/>
        <w:rPr>
          <w:rFonts w:ascii="Luciole" w:eastAsia="Calibri" w:hAnsi="Luciole" w:cs="Calibri"/>
          <w:bCs/>
        </w:rPr>
      </w:pPr>
    </w:p>
    <w:p w14:paraId="1BA660DA" w14:textId="77D52EDC" w:rsidR="00262AF4" w:rsidRPr="00292707" w:rsidRDefault="007E3BBE" w:rsidP="00292707">
      <w:pPr>
        <w:snapToGrid w:val="0"/>
        <w:rPr>
          <w:rFonts w:ascii="Calibri" w:eastAsia="Calibri" w:hAnsi="Calibri" w:cs="Calibri"/>
          <w:b/>
          <w:bCs/>
        </w:rPr>
      </w:pPr>
      <w:r w:rsidRPr="00292707">
        <w:rPr>
          <w:rFonts w:ascii="Luciole" w:eastAsia="Calibri" w:hAnsi="Luciole" w:cs="Calibri"/>
          <w:b/>
          <w:bCs/>
        </w:rPr>
        <w:t>Conclusion</w:t>
      </w:r>
    </w:p>
    <w:p w14:paraId="603C6863" w14:textId="77777777" w:rsidR="00262AF4" w:rsidRDefault="00262AF4" w:rsidP="00526428">
      <w:pPr>
        <w:snapToGrid w:val="0"/>
        <w:rPr>
          <w:rFonts w:ascii="Luciole" w:eastAsia="Calibri" w:hAnsi="Luciole" w:cs="Calibri"/>
          <w:bCs/>
        </w:rPr>
      </w:pPr>
    </w:p>
    <w:p w14:paraId="546EFD35" w14:textId="77777777" w:rsidR="00262AF4" w:rsidRDefault="00262AF4" w:rsidP="00526428">
      <w:pPr>
        <w:snapToGrid w:val="0"/>
        <w:rPr>
          <w:rFonts w:ascii="Luciole" w:eastAsia="Calibri" w:hAnsi="Luciole" w:cs="Calibri"/>
          <w:bCs/>
        </w:rPr>
      </w:pPr>
    </w:p>
    <w:p w14:paraId="7F35CA19" w14:textId="087D92A2" w:rsidR="007E3BBE" w:rsidRPr="00526428" w:rsidRDefault="007E3BBE" w:rsidP="00526428">
      <w:pPr>
        <w:snapToGrid w:val="0"/>
        <w:rPr>
          <w:rFonts w:ascii="Luciole" w:eastAsia="Calibri" w:hAnsi="Luciole" w:cs="Calibri"/>
          <w:bCs/>
        </w:rPr>
      </w:pPr>
      <w:r w:rsidRPr="00526428">
        <w:rPr>
          <w:rFonts w:ascii="Luciole" w:eastAsia="Calibri" w:hAnsi="Luciole" w:cs="Calibri"/>
          <w:bCs/>
        </w:rPr>
        <w:t>La</w:t>
      </w:r>
      <w:r w:rsidRPr="00526428">
        <w:rPr>
          <w:rFonts w:ascii="Calibri" w:eastAsia="Calibri" w:hAnsi="Calibri" w:cs="Calibri"/>
          <w:bCs/>
        </w:rPr>
        <w:t> </w:t>
      </w:r>
      <w:r w:rsidRPr="00526428">
        <w:rPr>
          <w:rFonts w:ascii="Luciole" w:eastAsia="Calibri" w:hAnsi="Luciole" w:cs="Calibri"/>
          <w:bCs/>
        </w:rPr>
        <w:t>Chambre des Salariés (CSL), par ses initiatives de formation continue adaptées aux PSDH, constitue un</w:t>
      </w:r>
      <w:r w:rsidRPr="00526428">
        <w:rPr>
          <w:rFonts w:ascii="Calibri" w:eastAsia="Calibri" w:hAnsi="Calibri" w:cs="Calibri"/>
          <w:bCs/>
        </w:rPr>
        <w:t> </w:t>
      </w:r>
      <w:r w:rsidRPr="00526428">
        <w:rPr>
          <w:rFonts w:ascii="Luciole" w:eastAsia="Calibri" w:hAnsi="Luciole" w:cs="Calibri"/>
          <w:bCs/>
        </w:rPr>
        <w:t>soutien stratégique indirect mais crucial pour les entreprises luxembourgeoises. En développant les compétences des salariés handicapés, elle aide les employeurs à relever les défis de la diversité sur le lieu de travail tout en améliorant leur performance globale.</w:t>
      </w:r>
    </w:p>
    <w:p w14:paraId="013F006F" w14:textId="77777777" w:rsidR="0023022A" w:rsidRDefault="0023022A" w:rsidP="00526428">
      <w:pPr>
        <w:snapToGrid w:val="0"/>
        <w:rPr>
          <w:rFonts w:ascii="Luciole" w:eastAsia="Calibri" w:hAnsi="Luciole" w:cs="Calibri"/>
          <w:b/>
          <w:bCs/>
        </w:rPr>
      </w:pPr>
    </w:p>
    <w:p w14:paraId="01263D1D" w14:textId="77777777" w:rsidR="00262AF4" w:rsidRPr="00526428" w:rsidRDefault="00262AF4" w:rsidP="00526428">
      <w:pPr>
        <w:snapToGrid w:val="0"/>
        <w:rPr>
          <w:rFonts w:ascii="Luciole" w:eastAsia="Calibri" w:hAnsi="Luciole" w:cs="Calibri"/>
          <w:b/>
          <w:bCs/>
        </w:rPr>
      </w:pPr>
    </w:p>
    <w:p w14:paraId="16792F91" w14:textId="77777777" w:rsidR="00033E22" w:rsidRDefault="007E3BBE" w:rsidP="00526428">
      <w:pPr>
        <w:snapToGrid w:val="0"/>
        <w:rPr>
          <w:rFonts w:ascii="Luciole" w:eastAsia="Calibri" w:hAnsi="Luciole" w:cs="Calibri"/>
          <w:bCs/>
        </w:rPr>
      </w:pPr>
      <w:r w:rsidRPr="00526428">
        <w:rPr>
          <w:rFonts w:ascii="Luciole" w:eastAsia="Calibri" w:hAnsi="Luciole" w:cs="Calibri"/>
          <w:bCs/>
        </w:rPr>
        <w:t>Pour les entreprises, ce partenariat avec la CSL offre une</w:t>
      </w:r>
      <w:r w:rsidRPr="00526428">
        <w:rPr>
          <w:rFonts w:ascii="Calibri" w:eastAsia="Calibri" w:hAnsi="Calibri" w:cs="Calibri"/>
          <w:bCs/>
        </w:rPr>
        <w:t> </w:t>
      </w:r>
      <w:r w:rsidRPr="00526428">
        <w:rPr>
          <w:rFonts w:ascii="Luciole" w:eastAsia="Calibri" w:hAnsi="Luciole" w:cs="Calibri"/>
          <w:bCs/>
        </w:rPr>
        <w:t>opportunité unique</w:t>
      </w:r>
      <w:r w:rsidRPr="00526428">
        <w:rPr>
          <w:rFonts w:ascii="Calibri" w:eastAsia="Calibri" w:hAnsi="Calibri" w:cs="Calibri"/>
          <w:bCs/>
        </w:rPr>
        <w:t> </w:t>
      </w:r>
      <w:r w:rsidRPr="00526428">
        <w:rPr>
          <w:rFonts w:ascii="Luciole" w:eastAsia="Calibri" w:hAnsi="Luciole" w:cs="Calibri"/>
          <w:bCs/>
        </w:rPr>
        <w:t xml:space="preserve">de combiner conformité légale, développement des talents et valorisation de l’image de marque. </w:t>
      </w:r>
    </w:p>
    <w:p w14:paraId="4422BFEA" w14:textId="77777777" w:rsidR="00033E22" w:rsidRDefault="00033E22" w:rsidP="00526428">
      <w:pPr>
        <w:snapToGrid w:val="0"/>
        <w:rPr>
          <w:rFonts w:ascii="Luciole" w:eastAsia="Calibri" w:hAnsi="Luciole" w:cs="Calibri"/>
          <w:bCs/>
        </w:rPr>
      </w:pPr>
    </w:p>
    <w:p w14:paraId="3D9F8665" w14:textId="77777777" w:rsidR="00033E22" w:rsidRDefault="00033E22" w:rsidP="00526428">
      <w:pPr>
        <w:snapToGrid w:val="0"/>
        <w:rPr>
          <w:rFonts w:ascii="Luciole" w:eastAsia="Calibri" w:hAnsi="Luciole" w:cs="Calibri"/>
          <w:bCs/>
        </w:rPr>
      </w:pPr>
    </w:p>
    <w:p w14:paraId="4D972841" w14:textId="04294097" w:rsidR="007E3BBE" w:rsidRDefault="007E3BBE" w:rsidP="00526428">
      <w:pPr>
        <w:snapToGrid w:val="0"/>
        <w:rPr>
          <w:rFonts w:ascii="Luciole" w:eastAsia="Calibri" w:hAnsi="Luciole" w:cs="Calibri"/>
          <w:bCs/>
        </w:rPr>
      </w:pPr>
      <w:r w:rsidRPr="00526428">
        <w:rPr>
          <w:rFonts w:ascii="Luciole" w:eastAsia="Calibri" w:hAnsi="Luciole" w:cs="Calibri"/>
          <w:bCs/>
        </w:rPr>
        <w:lastRenderedPageBreak/>
        <w:t>En intégrant ces formations à leurs stratégies, les employeurs peuvent</w:t>
      </w:r>
      <w:r w:rsidRPr="00526428">
        <w:rPr>
          <w:rFonts w:ascii="Calibri" w:eastAsia="Calibri" w:hAnsi="Calibri" w:cs="Calibri"/>
          <w:bCs/>
        </w:rPr>
        <w:t> </w:t>
      </w:r>
      <w:r w:rsidRPr="00526428">
        <w:rPr>
          <w:rFonts w:ascii="Luciole" w:eastAsia="Calibri" w:hAnsi="Luciole" w:cs="Calibri"/>
          <w:bCs/>
        </w:rPr>
        <w:t>renforcer leur compétitivité, fidéliser leurs collaborateurs et s’affirmer comme des leaders en matière d’inclusion et de diversité.</w:t>
      </w:r>
    </w:p>
    <w:p w14:paraId="0958B91E" w14:textId="77777777" w:rsidR="00033E22" w:rsidRPr="00526428" w:rsidRDefault="00033E22" w:rsidP="00526428">
      <w:pPr>
        <w:snapToGrid w:val="0"/>
        <w:rPr>
          <w:rFonts w:ascii="Luciole" w:eastAsia="Calibri" w:hAnsi="Luciole" w:cs="Calibri"/>
          <w:bCs/>
        </w:rPr>
      </w:pPr>
    </w:p>
    <w:p w14:paraId="000000B5" w14:textId="77777777" w:rsidR="00A3307B" w:rsidRDefault="00A3307B" w:rsidP="00526428">
      <w:pPr>
        <w:snapToGrid w:val="0"/>
        <w:rPr>
          <w:rFonts w:ascii="Luciole" w:eastAsia="Calibri" w:hAnsi="Luciole" w:cs="Calibri"/>
        </w:rPr>
      </w:pPr>
    </w:p>
    <w:p w14:paraId="316C6B9A" w14:textId="2768B136" w:rsidR="00EA362A" w:rsidRPr="00F8305B" w:rsidRDefault="00D3034D" w:rsidP="00F8305B">
      <w:pPr>
        <w:snapToGrid w:val="0"/>
        <w:rPr>
          <w:rFonts w:ascii="Luciole" w:eastAsia="Calibri" w:hAnsi="Luciole" w:cs="Calibri"/>
        </w:rPr>
      </w:pPr>
      <w:hyperlink r:id="rId66" w:tooltip="Site Internet de la Fédération Nationale des Hôteliers, Restaurateurs et Cafetiers du Grand-Duché de Luxembourg" w:history="1">
        <w:r w:rsidR="00A451C1" w:rsidRPr="00F8305B">
          <w:rPr>
            <w:rStyle w:val="Lienhypertexte"/>
            <w:rFonts w:ascii="Luciole" w:eastAsia="Calibri" w:hAnsi="Luciole" w:cs="Calibri"/>
            <w:b/>
            <w:bCs/>
          </w:rPr>
          <w:t>Fédération Nationale des Hôteliers, Restaurateurs et Cafetiers du Luxembourg (Horesca)</w:t>
        </w:r>
      </w:hyperlink>
      <w:r w:rsidR="00A451C1" w:rsidRPr="00F8305B">
        <w:rPr>
          <w:rFonts w:ascii="Luciole" w:eastAsia="Calibri" w:hAnsi="Luciole" w:cs="Calibri"/>
          <w:b/>
          <w:bCs/>
        </w:rPr>
        <w:t xml:space="preserve"> </w:t>
      </w:r>
    </w:p>
    <w:p w14:paraId="6657DD81" w14:textId="77777777" w:rsidR="00EA362A" w:rsidRDefault="00EA362A" w:rsidP="00EA362A">
      <w:pPr>
        <w:snapToGrid w:val="0"/>
        <w:rPr>
          <w:rFonts w:ascii="Luciole" w:eastAsia="Calibri" w:hAnsi="Luciole" w:cs="Calibri"/>
          <w:bCs/>
        </w:rPr>
      </w:pPr>
    </w:p>
    <w:p w14:paraId="11AF69C0" w14:textId="77777777" w:rsidR="00F8305B" w:rsidRDefault="00F8305B" w:rsidP="00EA362A">
      <w:pPr>
        <w:snapToGrid w:val="0"/>
        <w:rPr>
          <w:rFonts w:ascii="Luciole" w:eastAsia="Calibri" w:hAnsi="Luciole" w:cs="Calibri"/>
          <w:bCs/>
        </w:rPr>
      </w:pPr>
    </w:p>
    <w:p w14:paraId="5D2F9218" w14:textId="1F5EC4C5" w:rsidR="00033E22" w:rsidRDefault="00EA362A" w:rsidP="00EA362A">
      <w:pPr>
        <w:snapToGrid w:val="0"/>
        <w:rPr>
          <w:rFonts w:ascii="Luciole" w:eastAsia="Calibri" w:hAnsi="Luciole" w:cs="Calibri"/>
          <w:bCs/>
        </w:rPr>
      </w:pPr>
      <w:r>
        <w:rPr>
          <w:rFonts w:ascii="Luciole" w:eastAsia="Calibri" w:hAnsi="Luciole" w:cs="Calibri"/>
          <w:bCs/>
        </w:rPr>
        <w:t xml:space="preserve">Cette fédération </w:t>
      </w:r>
      <w:r w:rsidR="00A451C1" w:rsidRPr="00EA362A">
        <w:rPr>
          <w:rFonts w:ascii="Luciole" w:eastAsia="Calibri" w:hAnsi="Luciole" w:cs="Calibri"/>
          <w:bCs/>
        </w:rPr>
        <w:t xml:space="preserve">joue un rôle essentiel dans l’accompagnement des entreprises des secteurs de l’hôtellerie, de la restauration et des cafés. </w:t>
      </w:r>
    </w:p>
    <w:p w14:paraId="1CDCD591" w14:textId="77777777" w:rsidR="00033E22" w:rsidRDefault="00033E22" w:rsidP="00EA362A">
      <w:pPr>
        <w:snapToGrid w:val="0"/>
        <w:rPr>
          <w:rFonts w:ascii="Luciole" w:eastAsia="Calibri" w:hAnsi="Luciole" w:cs="Calibri"/>
          <w:bCs/>
        </w:rPr>
      </w:pPr>
    </w:p>
    <w:p w14:paraId="310B5727" w14:textId="77777777" w:rsidR="00033E22" w:rsidRDefault="00033E22" w:rsidP="00EA362A">
      <w:pPr>
        <w:snapToGrid w:val="0"/>
        <w:rPr>
          <w:rFonts w:ascii="Luciole" w:eastAsia="Calibri" w:hAnsi="Luciole" w:cs="Calibri"/>
          <w:bCs/>
        </w:rPr>
      </w:pPr>
    </w:p>
    <w:p w14:paraId="7449DD2C" w14:textId="5EF9D272" w:rsidR="00A451C1" w:rsidRPr="00EA362A" w:rsidRDefault="00A451C1" w:rsidP="00EA362A">
      <w:pPr>
        <w:snapToGrid w:val="0"/>
        <w:rPr>
          <w:rFonts w:ascii="Luciole" w:eastAsia="Calibri" w:hAnsi="Luciole" w:cs="Calibri"/>
          <w:bCs/>
        </w:rPr>
      </w:pPr>
      <w:r w:rsidRPr="00EA362A">
        <w:rPr>
          <w:rFonts w:ascii="Luciole" w:eastAsia="Calibri" w:hAnsi="Luciole" w:cs="Calibri"/>
          <w:bCs/>
        </w:rPr>
        <w:t>En proposant des</w:t>
      </w:r>
      <w:r w:rsidRPr="00EA362A">
        <w:rPr>
          <w:rFonts w:ascii="Calibri" w:eastAsia="Calibri" w:hAnsi="Calibri" w:cs="Calibri"/>
          <w:bCs/>
        </w:rPr>
        <w:t> </w:t>
      </w:r>
      <w:r w:rsidRPr="00EA362A">
        <w:rPr>
          <w:rFonts w:ascii="Luciole" w:eastAsia="Calibri" w:hAnsi="Luciole" w:cs="Calibri"/>
          <w:bCs/>
        </w:rPr>
        <w:t>formations spécifiques et adaptées</w:t>
      </w:r>
      <w:r w:rsidRPr="00EA362A">
        <w:rPr>
          <w:rFonts w:ascii="Calibri" w:eastAsia="Calibri" w:hAnsi="Calibri" w:cs="Calibri"/>
          <w:bCs/>
        </w:rPr>
        <w:t> </w:t>
      </w:r>
      <w:r w:rsidRPr="00EA362A">
        <w:rPr>
          <w:rFonts w:ascii="Luciole" w:eastAsia="Calibri" w:hAnsi="Luciole" w:cs="Calibri"/>
          <w:bCs/>
        </w:rPr>
        <w:t>pour les PSDH, Horesca soutient les entreprises dans leur démarche d’intégration et d’inclusion tout en maintenant des</w:t>
      </w:r>
      <w:r w:rsidRPr="00EA362A">
        <w:rPr>
          <w:rFonts w:ascii="Calibri" w:eastAsia="Calibri" w:hAnsi="Calibri" w:cs="Calibri"/>
          <w:bCs/>
        </w:rPr>
        <w:t> </w:t>
      </w:r>
      <w:r w:rsidRPr="00EA362A">
        <w:rPr>
          <w:rFonts w:ascii="Luciole" w:eastAsia="Calibri" w:hAnsi="Luciole" w:cs="Calibri"/>
          <w:bCs/>
        </w:rPr>
        <w:t>standards élevés de qualité de service.</w:t>
      </w:r>
    </w:p>
    <w:p w14:paraId="0EFF9CA5" w14:textId="77777777" w:rsidR="0023022A" w:rsidRDefault="0023022A" w:rsidP="00526428">
      <w:pPr>
        <w:snapToGrid w:val="0"/>
        <w:rPr>
          <w:rFonts w:ascii="Luciole" w:eastAsia="Calibri" w:hAnsi="Luciole" w:cs="Calibri"/>
          <w:bCs/>
        </w:rPr>
      </w:pPr>
    </w:p>
    <w:p w14:paraId="39540BDB" w14:textId="77777777" w:rsidR="00EA362A" w:rsidRPr="00526428" w:rsidRDefault="00EA362A" w:rsidP="00526428">
      <w:pPr>
        <w:snapToGrid w:val="0"/>
        <w:rPr>
          <w:rFonts w:ascii="Luciole" w:eastAsia="Calibri" w:hAnsi="Luciole" w:cs="Calibri"/>
          <w:bCs/>
        </w:rPr>
      </w:pPr>
    </w:p>
    <w:p w14:paraId="060645FC" w14:textId="77777777" w:rsidR="003D27C5" w:rsidRDefault="00A451C1" w:rsidP="00526428">
      <w:pPr>
        <w:snapToGrid w:val="0"/>
        <w:rPr>
          <w:rFonts w:ascii="Luciole" w:eastAsia="Calibri" w:hAnsi="Luciole" w:cs="Calibri"/>
          <w:bCs/>
        </w:rPr>
      </w:pPr>
      <w:r w:rsidRPr="00526428">
        <w:rPr>
          <w:rFonts w:ascii="Luciole" w:eastAsia="Calibri" w:hAnsi="Luciole" w:cs="Calibri"/>
          <w:bCs/>
        </w:rPr>
        <w:t xml:space="preserve">Ce soutien est particulièrement précieux dans un secteur exigeant où la satisfaction client repose sur des équipes performantes et bien formées. </w:t>
      </w:r>
    </w:p>
    <w:p w14:paraId="535703EB" w14:textId="77777777" w:rsidR="003D27C5" w:rsidRDefault="003D27C5" w:rsidP="00526428">
      <w:pPr>
        <w:snapToGrid w:val="0"/>
        <w:rPr>
          <w:rFonts w:ascii="Luciole" w:eastAsia="Calibri" w:hAnsi="Luciole" w:cs="Calibri"/>
          <w:bCs/>
        </w:rPr>
      </w:pPr>
    </w:p>
    <w:p w14:paraId="065D3F85" w14:textId="77777777" w:rsidR="003D27C5" w:rsidRDefault="003D27C5" w:rsidP="00526428">
      <w:pPr>
        <w:snapToGrid w:val="0"/>
        <w:rPr>
          <w:rFonts w:ascii="Luciole" w:eastAsia="Calibri" w:hAnsi="Luciole" w:cs="Calibri"/>
          <w:bCs/>
        </w:rPr>
      </w:pPr>
    </w:p>
    <w:p w14:paraId="50B6C730" w14:textId="4C3E1FF8" w:rsidR="00A451C1" w:rsidRPr="00526428" w:rsidRDefault="00A451C1" w:rsidP="00526428">
      <w:pPr>
        <w:snapToGrid w:val="0"/>
        <w:rPr>
          <w:rFonts w:ascii="Luciole" w:eastAsia="Calibri" w:hAnsi="Luciole" w:cs="Calibri"/>
          <w:bCs/>
        </w:rPr>
      </w:pPr>
      <w:r w:rsidRPr="00526428">
        <w:rPr>
          <w:rFonts w:ascii="Luciole" w:eastAsia="Calibri" w:hAnsi="Luciole" w:cs="Calibri"/>
          <w:bCs/>
        </w:rPr>
        <w:t>Pour les entreprises, collaborer avec Horesca représente une</w:t>
      </w:r>
      <w:r w:rsidRPr="00526428">
        <w:rPr>
          <w:rFonts w:ascii="Calibri" w:eastAsia="Calibri" w:hAnsi="Calibri" w:cs="Calibri"/>
          <w:bCs/>
        </w:rPr>
        <w:t> </w:t>
      </w:r>
      <w:r w:rsidRPr="00526428">
        <w:rPr>
          <w:rFonts w:ascii="Luciole" w:eastAsia="Calibri" w:hAnsi="Luciole" w:cs="Calibri"/>
          <w:bCs/>
        </w:rPr>
        <w:t>opportunité stratégique</w:t>
      </w:r>
      <w:r w:rsidRPr="00526428">
        <w:rPr>
          <w:rFonts w:ascii="Calibri" w:eastAsia="Calibri" w:hAnsi="Calibri" w:cs="Calibri"/>
          <w:bCs/>
        </w:rPr>
        <w:t> </w:t>
      </w:r>
      <w:r w:rsidRPr="00526428">
        <w:rPr>
          <w:rFonts w:ascii="Luciole" w:eastAsia="Calibri" w:hAnsi="Luciole" w:cs="Calibri"/>
          <w:bCs/>
        </w:rPr>
        <w:t>d’améliorer leur performance globale tout en respectant leurs engagements sociaux et leurs obligations légales.</w:t>
      </w:r>
    </w:p>
    <w:p w14:paraId="0F044CFD" w14:textId="356A9E10" w:rsidR="00A451C1" w:rsidRDefault="00A451C1" w:rsidP="00526428">
      <w:pPr>
        <w:snapToGrid w:val="0"/>
        <w:rPr>
          <w:rFonts w:ascii="Luciole" w:eastAsia="Calibri" w:hAnsi="Luciole" w:cs="Calibri"/>
          <w:bCs/>
        </w:rPr>
      </w:pPr>
    </w:p>
    <w:p w14:paraId="07812D99" w14:textId="77777777" w:rsidR="00EA362A" w:rsidRPr="00526428" w:rsidRDefault="00EA362A" w:rsidP="00526428">
      <w:pPr>
        <w:snapToGrid w:val="0"/>
        <w:rPr>
          <w:rFonts w:ascii="Luciole" w:eastAsia="Calibri" w:hAnsi="Luciole" w:cs="Calibri"/>
          <w:bCs/>
        </w:rPr>
      </w:pPr>
    </w:p>
    <w:p w14:paraId="330A4381" w14:textId="63CBF88A" w:rsidR="00A451C1" w:rsidRPr="00292707" w:rsidRDefault="00A451C1" w:rsidP="00292707">
      <w:pPr>
        <w:snapToGrid w:val="0"/>
        <w:rPr>
          <w:rFonts w:ascii="Luciole" w:eastAsia="Calibri" w:hAnsi="Luciole" w:cs="Calibri"/>
          <w:b/>
          <w:bCs/>
        </w:rPr>
      </w:pPr>
      <w:r w:rsidRPr="00292707">
        <w:rPr>
          <w:rFonts w:ascii="Luciole" w:eastAsia="Calibri" w:hAnsi="Luciole" w:cs="Calibri"/>
          <w:b/>
          <w:bCs/>
        </w:rPr>
        <w:t>Avantages pour les entreprises</w:t>
      </w:r>
    </w:p>
    <w:p w14:paraId="10583E8E" w14:textId="77777777" w:rsidR="0023022A" w:rsidRDefault="0023022A" w:rsidP="00526428">
      <w:pPr>
        <w:snapToGrid w:val="0"/>
        <w:rPr>
          <w:rFonts w:ascii="Luciole" w:eastAsia="Calibri" w:hAnsi="Luciole" w:cs="Calibri"/>
          <w:b/>
          <w:bCs/>
        </w:rPr>
      </w:pPr>
    </w:p>
    <w:p w14:paraId="18F5E752" w14:textId="2BAFE694" w:rsidR="0079116F" w:rsidRDefault="0079116F">
      <w:pPr>
        <w:rPr>
          <w:rFonts w:ascii="Luciole" w:eastAsia="Calibri" w:hAnsi="Luciole" w:cs="Calibri"/>
          <w:b/>
          <w:bCs/>
        </w:rPr>
      </w:pPr>
      <w:r>
        <w:rPr>
          <w:rFonts w:ascii="Luciole" w:eastAsia="Calibri" w:hAnsi="Luciole" w:cs="Calibri"/>
          <w:b/>
          <w:bCs/>
        </w:rPr>
        <w:br w:type="page"/>
      </w:r>
    </w:p>
    <w:p w14:paraId="162D7E28" w14:textId="77777777" w:rsidR="00EA362A" w:rsidRPr="00526428" w:rsidRDefault="00EA362A" w:rsidP="00526428">
      <w:pPr>
        <w:snapToGrid w:val="0"/>
        <w:rPr>
          <w:rFonts w:ascii="Luciole" w:eastAsia="Calibri" w:hAnsi="Luciole" w:cs="Calibri"/>
          <w:b/>
          <w:bCs/>
        </w:rPr>
      </w:pPr>
    </w:p>
    <w:p w14:paraId="2BCC6B2E" w14:textId="77777777" w:rsidR="00A451C1" w:rsidRPr="00526428" w:rsidRDefault="00A451C1" w:rsidP="00526428">
      <w:pPr>
        <w:snapToGrid w:val="0"/>
        <w:rPr>
          <w:rFonts w:ascii="Luciole" w:eastAsia="Calibri" w:hAnsi="Luciole" w:cs="Calibri"/>
          <w:b/>
          <w:bCs/>
        </w:rPr>
      </w:pPr>
      <w:r w:rsidRPr="00526428">
        <w:rPr>
          <w:rFonts w:ascii="Luciole" w:eastAsia="Calibri" w:hAnsi="Luciole" w:cs="Calibri"/>
          <w:b/>
          <w:bCs/>
        </w:rPr>
        <w:t>Sensibilisation et orientation vers des solutions inclusives</w:t>
      </w:r>
    </w:p>
    <w:p w14:paraId="3E4239CA" w14:textId="77777777" w:rsidR="0023022A" w:rsidRDefault="0023022A" w:rsidP="00526428">
      <w:pPr>
        <w:snapToGrid w:val="0"/>
        <w:rPr>
          <w:rFonts w:ascii="Luciole" w:eastAsia="Calibri" w:hAnsi="Luciole" w:cs="Calibri"/>
          <w:b/>
          <w:bCs/>
        </w:rPr>
      </w:pPr>
    </w:p>
    <w:p w14:paraId="25B8487E" w14:textId="77777777" w:rsidR="00EA362A" w:rsidRPr="00526428" w:rsidRDefault="00EA362A" w:rsidP="00526428">
      <w:pPr>
        <w:snapToGrid w:val="0"/>
        <w:rPr>
          <w:rFonts w:ascii="Luciole" w:eastAsia="Calibri" w:hAnsi="Luciole" w:cs="Calibri"/>
          <w:b/>
          <w:bCs/>
        </w:rPr>
      </w:pPr>
    </w:p>
    <w:p w14:paraId="5C3889D8" w14:textId="3362332B" w:rsidR="00A451C1" w:rsidRPr="00292707" w:rsidRDefault="00A451C1" w:rsidP="009A6B6E">
      <w:pPr>
        <w:numPr>
          <w:ilvl w:val="0"/>
          <w:numId w:val="54"/>
        </w:numPr>
        <w:snapToGrid w:val="0"/>
        <w:ind w:left="567" w:hanging="567"/>
        <w:rPr>
          <w:rFonts w:ascii="Luciole" w:eastAsia="Calibri" w:hAnsi="Luciole" w:cs="Calibri"/>
        </w:rPr>
      </w:pPr>
      <w:r w:rsidRPr="00292707">
        <w:rPr>
          <w:rFonts w:ascii="Luciole" w:eastAsia="Calibri" w:hAnsi="Luciole" w:cs="Calibri"/>
        </w:rPr>
        <w:t>Partenariat avec des acteurs spécialisés</w:t>
      </w:r>
      <w:r w:rsidRPr="00292707">
        <w:rPr>
          <w:rFonts w:ascii="Calibri" w:eastAsia="Calibri" w:hAnsi="Calibri" w:cs="Calibri"/>
        </w:rPr>
        <w:t> </w:t>
      </w:r>
      <w:r w:rsidRPr="00292707">
        <w:rPr>
          <w:rFonts w:ascii="Luciole" w:eastAsia="Calibri" w:hAnsi="Luciole" w:cs="Calibri"/>
        </w:rPr>
        <w:t>: Horesca collabore avec des institutions comme l’ADEM, le</w:t>
      </w:r>
      <w:r w:rsidRPr="00292707">
        <w:rPr>
          <w:rFonts w:ascii="Calibri" w:eastAsia="Calibri" w:hAnsi="Calibri" w:cs="Calibri"/>
        </w:rPr>
        <w:t> </w:t>
      </w:r>
      <w:r w:rsidRPr="00292707">
        <w:rPr>
          <w:rFonts w:ascii="Luciole" w:eastAsia="Calibri" w:hAnsi="Luciole" w:cs="Calibri"/>
        </w:rPr>
        <w:t>Rehazenter</w:t>
      </w:r>
      <w:r w:rsidRPr="00292707">
        <w:rPr>
          <w:rFonts w:ascii="Calibri" w:eastAsia="Calibri" w:hAnsi="Calibri" w:cs="Calibri"/>
        </w:rPr>
        <w:t> </w:t>
      </w:r>
      <w:r w:rsidRPr="00292707">
        <w:rPr>
          <w:rFonts w:ascii="Luciole" w:eastAsia="Calibri" w:hAnsi="Luciole" w:cs="Calibri"/>
        </w:rPr>
        <w:t>ou des organismes de formation agréés pour orienter les entreprises vers des programmes adaptés aux besoins des PSDH</w:t>
      </w:r>
      <w:r w:rsidR="00EA362A" w:rsidRPr="00292707">
        <w:rPr>
          <w:rFonts w:ascii="Calibri" w:eastAsia="Calibri" w:hAnsi="Calibri" w:cs="Calibri"/>
        </w:rPr>
        <w:t> </w:t>
      </w:r>
      <w:r w:rsidR="00EA362A" w:rsidRPr="00292707">
        <w:rPr>
          <w:rFonts w:ascii="Luciole" w:eastAsia="Calibri" w:hAnsi="Luciole" w:cs="Calibri"/>
        </w:rPr>
        <w:t>;</w:t>
      </w:r>
    </w:p>
    <w:p w14:paraId="29EF689A" w14:textId="77777777" w:rsidR="0023022A" w:rsidRPr="00292707" w:rsidRDefault="0023022A" w:rsidP="00526428">
      <w:pPr>
        <w:snapToGrid w:val="0"/>
        <w:ind w:left="567"/>
        <w:rPr>
          <w:rFonts w:ascii="Luciole" w:eastAsia="Calibri" w:hAnsi="Luciole" w:cs="Calibri"/>
        </w:rPr>
      </w:pPr>
    </w:p>
    <w:p w14:paraId="000CFDE9" w14:textId="77777777" w:rsidR="00A451C1" w:rsidRPr="00292707" w:rsidRDefault="00A451C1" w:rsidP="009A6B6E">
      <w:pPr>
        <w:numPr>
          <w:ilvl w:val="0"/>
          <w:numId w:val="54"/>
        </w:numPr>
        <w:snapToGrid w:val="0"/>
        <w:ind w:left="567" w:hanging="567"/>
        <w:rPr>
          <w:rFonts w:ascii="Luciole" w:eastAsia="Calibri" w:hAnsi="Luciole" w:cs="Calibri"/>
        </w:rPr>
      </w:pPr>
      <w:r w:rsidRPr="00292707">
        <w:rPr>
          <w:rFonts w:ascii="Luciole" w:eastAsia="Calibri" w:hAnsi="Luciole" w:cs="Calibri"/>
        </w:rPr>
        <w:t>Promotion des bonnes pratiques</w:t>
      </w:r>
      <w:r w:rsidRPr="00292707">
        <w:rPr>
          <w:rFonts w:ascii="Calibri" w:eastAsia="Calibri" w:hAnsi="Calibri" w:cs="Calibri"/>
        </w:rPr>
        <w:t> </w:t>
      </w:r>
      <w:r w:rsidRPr="00292707">
        <w:rPr>
          <w:rFonts w:ascii="Luciole" w:eastAsia="Calibri" w:hAnsi="Luciole" w:cs="Calibri"/>
        </w:rPr>
        <w:t>: En sensibilisant les entreprises à l’importance de l’inclusion et en les informant sur les opportunités disponibles, Horesca joue un rôle clé dans l’adoption de politiques inclusives.</w:t>
      </w:r>
    </w:p>
    <w:p w14:paraId="0DAE79A8" w14:textId="77777777" w:rsidR="0023022A" w:rsidRPr="00526428" w:rsidRDefault="0023022A" w:rsidP="00526428">
      <w:pPr>
        <w:snapToGrid w:val="0"/>
        <w:rPr>
          <w:rFonts w:ascii="Luciole" w:eastAsia="Calibri" w:hAnsi="Luciole" w:cs="Calibri"/>
          <w:bCs/>
        </w:rPr>
      </w:pPr>
    </w:p>
    <w:p w14:paraId="3300EAAB" w14:textId="77777777" w:rsidR="00EA362A" w:rsidRDefault="00EA362A" w:rsidP="00526428">
      <w:pPr>
        <w:snapToGrid w:val="0"/>
        <w:rPr>
          <w:rFonts w:ascii="Luciole" w:eastAsia="Calibri" w:hAnsi="Luciole" w:cs="Calibri"/>
          <w:b/>
          <w:bCs/>
        </w:rPr>
      </w:pPr>
    </w:p>
    <w:p w14:paraId="0D759057" w14:textId="5951D262" w:rsidR="00A451C1" w:rsidRDefault="00A451C1" w:rsidP="00526428">
      <w:pPr>
        <w:snapToGrid w:val="0"/>
        <w:rPr>
          <w:rFonts w:ascii="Luciole" w:eastAsia="Calibri" w:hAnsi="Luciole" w:cs="Calibri"/>
          <w:b/>
          <w:bCs/>
        </w:rPr>
      </w:pPr>
      <w:r w:rsidRPr="00526428">
        <w:rPr>
          <w:rFonts w:ascii="Luciole" w:eastAsia="Calibri" w:hAnsi="Luciole" w:cs="Calibri"/>
          <w:b/>
          <w:bCs/>
        </w:rPr>
        <w:t>Soutien à la performance globale</w:t>
      </w:r>
    </w:p>
    <w:p w14:paraId="7D2837B3" w14:textId="77777777" w:rsidR="00EA362A" w:rsidRPr="00526428" w:rsidRDefault="00EA362A" w:rsidP="00526428">
      <w:pPr>
        <w:snapToGrid w:val="0"/>
        <w:rPr>
          <w:rFonts w:ascii="Luciole" w:eastAsia="Calibri" w:hAnsi="Luciole" w:cs="Calibri"/>
          <w:b/>
          <w:bCs/>
        </w:rPr>
      </w:pPr>
    </w:p>
    <w:p w14:paraId="05D4A1DB" w14:textId="77777777" w:rsidR="0023022A" w:rsidRPr="00526428" w:rsidRDefault="0023022A" w:rsidP="00526428">
      <w:pPr>
        <w:snapToGrid w:val="0"/>
        <w:rPr>
          <w:rFonts w:ascii="Luciole" w:eastAsia="Calibri" w:hAnsi="Luciole" w:cs="Calibri"/>
          <w:b/>
          <w:bCs/>
        </w:rPr>
      </w:pPr>
    </w:p>
    <w:p w14:paraId="722F1206" w14:textId="77777777" w:rsidR="00A451C1" w:rsidRPr="00292707" w:rsidRDefault="00A451C1" w:rsidP="009A6B6E">
      <w:pPr>
        <w:numPr>
          <w:ilvl w:val="0"/>
          <w:numId w:val="55"/>
        </w:numPr>
        <w:snapToGrid w:val="0"/>
        <w:ind w:left="567" w:hanging="567"/>
        <w:rPr>
          <w:rFonts w:ascii="Luciole" w:eastAsia="Calibri" w:hAnsi="Luciole" w:cs="Calibri"/>
        </w:rPr>
      </w:pPr>
      <w:r w:rsidRPr="00292707">
        <w:rPr>
          <w:rFonts w:ascii="Luciole" w:eastAsia="Calibri" w:hAnsi="Luciole" w:cs="Calibri"/>
        </w:rPr>
        <w:t>Maintien des standards de service</w:t>
      </w:r>
      <w:r w:rsidRPr="00292707">
        <w:rPr>
          <w:rFonts w:ascii="Calibri" w:eastAsia="Calibri" w:hAnsi="Calibri" w:cs="Calibri"/>
        </w:rPr>
        <w:t> </w:t>
      </w:r>
      <w:r w:rsidRPr="00292707">
        <w:rPr>
          <w:rFonts w:ascii="Luciole" w:eastAsia="Calibri" w:hAnsi="Luciole" w:cs="Calibri"/>
        </w:rPr>
        <w:t>: En encourageant les formations adaptées via des partenaires spécialisés, Horesca aide les entreprises à garantir une qualité de service élevée, essentielle dans l’hôtellerie et la restauration.</w:t>
      </w:r>
    </w:p>
    <w:p w14:paraId="68EE72E8" w14:textId="77777777" w:rsidR="0023022A" w:rsidRPr="00292707" w:rsidRDefault="0023022A" w:rsidP="00526428">
      <w:pPr>
        <w:snapToGrid w:val="0"/>
        <w:ind w:left="567"/>
        <w:rPr>
          <w:rFonts w:ascii="Luciole" w:eastAsia="Calibri" w:hAnsi="Luciole" w:cs="Calibri"/>
        </w:rPr>
      </w:pPr>
    </w:p>
    <w:p w14:paraId="12D3756D" w14:textId="77777777" w:rsidR="00A451C1" w:rsidRPr="00292707" w:rsidRDefault="00A451C1" w:rsidP="009A6B6E">
      <w:pPr>
        <w:numPr>
          <w:ilvl w:val="0"/>
          <w:numId w:val="55"/>
        </w:numPr>
        <w:snapToGrid w:val="0"/>
        <w:ind w:left="567" w:hanging="567"/>
        <w:rPr>
          <w:rFonts w:ascii="Luciole" w:eastAsia="Calibri" w:hAnsi="Luciole" w:cs="Calibri"/>
        </w:rPr>
      </w:pPr>
      <w:r w:rsidRPr="00292707">
        <w:rPr>
          <w:rFonts w:ascii="Luciole" w:eastAsia="Calibri" w:hAnsi="Luciole" w:cs="Calibri"/>
        </w:rPr>
        <w:t>Cohésion des équipes</w:t>
      </w:r>
      <w:r w:rsidRPr="00292707">
        <w:rPr>
          <w:rFonts w:ascii="Calibri" w:eastAsia="Calibri" w:hAnsi="Calibri" w:cs="Calibri"/>
        </w:rPr>
        <w:t> </w:t>
      </w:r>
      <w:r w:rsidRPr="00292707">
        <w:rPr>
          <w:rFonts w:ascii="Luciole" w:eastAsia="Calibri" w:hAnsi="Luciole" w:cs="Calibri"/>
        </w:rPr>
        <w:t>: L’intégration des PSDH favorise une meilleure collaboration au sein des équipes, renforçant la productivité et la dynamique collective.</w:t>
      </w:r>
    </w:p>
    <w:p w14:paraId="0B9777E1" w14:textId="77777777" w:rsidR="0023022A" w:rsidRDefault="0023022A" w:rsidP="00526428">
      <w:pPr>
        <w:snapToGrid w:val="0"/>
        <w:rPr>
          <w:rFonts w:ascii="Luciole" w:eastAsia="Calibri" w:hAnsi="Luciole" w:cs="Calibri"/>
          <w:bCs/>
        </w:rPr>
      </w:pPr>
    </w:p>
    <w:p w14:paraId="43892E2A" w14:textId="77777777" w:rsidR="00EA362A" w:rsidRPr="00526428" w:rsidRDefault="00EA362A" w:rsidP="00526428">
      <w:pPr>
        <w:snapToGrid w:val="0"/>
        <w:rPr>
          <w:rFonts w:ascii="Luciole" w:eastAsia="Calibri" w:hAnsi="Luciole" w:cs="Calibri"/>
          <w:bCs/>
        </w:rPr>
      </w:pPr>
    </w:p>
    <w:p w14:paraId="554C80A2" w14:textId="77777777" w:rsidR="00A451C1" w:rsidRDefault="00A451C1" w:rsidP="00526428">
      <w:pPr>
        <w:snapToGrid w:val="0"/>
        <w:rPr>
          <w:rFonts w:ascii="Luciole" w:eastAsia="Calibri" w:hAnsi="Luciole" w:cs="Calibri"/>
          <w:b/>
          <w:bCs/>
        </w:rPr>
      </w:pPr>
      <w:r w:rsidRPr="00526428">
        <w:rPr>
          <w:rFonts w:ascii="Luciole" w:eastAsia="Calibri" w:hAnsi="Luciole" w:cs="Calibri"/>
          <w:b/>
          <w:bCs/>
        </w:rPr>
        <w:t>Renforcement de l’image de marque</w:t>
      </w:r>
    </w:p>
    <w:p w14:paraId="5E783157" w14:textId="77777777" w:rsidR="00EA362A" w:rsidRPr="00526428" w:rsidRDefault="00EA362A" w:rsidP="00526428">
      <w:pPr>
        <w:snapToGrid w:val="0"/>
        <w:rPr>
          <w:rFonts w:ascii="Luciole" w:eastAsia="Calibri" w:hAnsi="Luciole" w:cs="Calibri"/>
          <w:b/>
          <w:bCs/>
        </w:rPr>
      </w:pPr>
    </w:p>
    <w:p w14:paraId="44687A71" w14:textId="77777777" w:rsidR="0023022A" w:rsidRPr="00526428" w:rsidRDefault="0023022A" w:rsidP="00526428">
      <w:pPr>
        <w:snapToGrid w:val="0"/>
        <w:rPr>
          <w:rFonts w:ascii="Luciole" w:eastAsia="Calibri" w:hAnsi="Luciole" w:cs="Calibri"/>
          <w:b/>
          <w:bCs/>
        </w:rPr>
      </w:pPr>
    </w:p>
    <w:p w14:paraId="72EF9CDE" w14:textId="77777777" w:rsidR="00A451C1" w:rsidRPr="00292707" w:rsidRDefault="00A451C1" w:rsidP="009A6B6E">
      <w:pPr>
        <w:numPr>
          <w:ilvl w:val="0"/>
          <w:numId w:val="56"/>
        </w:numPr>
        <w:snapToGrid w:val="0"/>
        <w:ind w:left="567" w:hanging="567"/>
        <w:rPr>
          <w:rFonts w:ascii="Luciole" w:eastAsia="Calibri" w:hAnsi="Luciole" w:cs="Calibri"/>
        </w:rPr>
      </w:pPr>
      <w:r w:rsidRPr="00292707">
        <w:rPr>
          <w:rFonts w:ascii="Luciole" w:eastAsia="Calibri" w:hAnsi="Luciole" w:cs="Calibri"/>
        </w:rPr>
        <w:t>Positionnement en tant qu’employeurs responsables</w:t>
      </w:r>
      <w:r w:rsidRPr="00292707">
        <w:rPr>
          <w:rFonts w:ascii="Calibri" w:eastAsia="Calibri" w:hAnsi="Calibri" w:cs="Calibri"/>
        </w:rPr>
        <w:t> </w:t>
      </w:r>
      <w:r w:rsidRPr="00292707">
        <w:rPr>
          <w:rFonts w:ascii="Luciole" w:eastAsia="Calibri" w:hAnsi="Luciole" w:cs="Calibri"/>
        </w:rPr>
        <w:t xml:space="preserve">: Les entreprises sensibilisées par Horesca à l’importance de l’inclusion </w:t>
      </w:r>
      <w:r w:rsidRPr="00292707">
        <w:rPr>
          <w:rFonts w:ascii="Luciole" w:eastAsia="Calibri" w:hAnsi="Luciole" w:cs="Calibri"/>
        </w:rPr>
        <w:lastRenderedPageBreak/>
        <w:t>peuvent mieux communiquer leur engagement social, améliorant ainsi leur attractivité pour les talents et les clients.</w:t>
      </w:r>
    </w:p>
    <w:p w14:paraId="4145B1EB" w14:textId="77777777" w:rsidR="0023022A" w:rsidRPr="00292707" w:rsidRDefault="0023022A" w:rsidP="00526428">
      <w:pPr>
        <w:snapToGrid w:val="0"/>
        <w:ind w:left="567"/>
        <w:rPr>
          <w:rFonts w:ascii="Luciole" w:eastAsia="Calibri" w:hAnsi="Luciole" w:cs="Calibri"/>
        </w:rPr>
      </w:pPr>
    </w:p>
    <w:p w14:paraId="6D61DE91" w14:textId="77777777" w:rsidR="00A451C1" w:rsidRPr="00526428" w:rsidRDefault="00A451C1" w:rsidP="009A6B6E">
      <w:pPr>
        <w:numPr>
          <w:ilvl w:val="0"/>
          <w:numId w:val="56"/>
        </w:numPr>
        <w:snapToGrid w:val="0"/>
        <w:ind w:left="567" w:hanging="567"/>
        <w:rPr>
          <w:rFonts w:ascii="Luciole" w:eastAsia="Calibri" w:hAnsi="Luciole" w:cs="Calibri"/>
          <w:bCs/>
        </w:rPr>
      </w:pPr>
      <w:r w:rsidRPr="00292707">
        <w:rPr>
          <w:rFonts w:ascii="Luciole" w:eastAsia="Calibri" w:hAnsi="Luciole" w:cs="Calibri"/>
        </w:rPr>
        <w:t>Différenciation sur le marché</w:t>
      </w:r>
      <w:r w:rsidRPr="00292707">
        <w:rPr>
          <w:rFonts w:ascii="Calibri" w:eastAsia="Calibri" w:hAnsi="Calibri" w:cs="Calibri"/>
        </w:rPr>
        <w:t> </w:t>
      </w:r>
      <w:r w:rsidRPr="00292707">
        <w:rPr>
          <w:rFonts w:ascii="Luciole" w:eastAsia="Calibri" w:hAnsi="Luciole" w:cs="Calibri"/>
        </w:rPr>
        <w:t>: Dans un secteur où l’image est primordiale, l’engagement envers la diversité et l’inclusion constitue un avantage concurrentiel</w:t>
      </w:r>
      <w:r w:rsidRPr="00526428">
        <w:rPr>
          <w:rFonts w:ascii="Luciole" w:eastAsia="Calibri" w:hAnsi="Luciole" w:cs="Calibri"/>
          <w:bCs/>
        </w:rPr>
        <w:t>.</w:t>
      </w:r>
    </w:p>
    <w:p w14:paraId="61E5FEBC" w14:textId="77777777" w:rsidR="0023022A" w:rsidRDefault="0023022A" w:rsidP="00526428">
      <w:pPr>
        <w:snapToGrid w:val="0"/>
        <w:rPr>
          <w:rFonts w:ascii="Luciole" w:eastAsia="Calibri" w:hAnsi="Luciole" w:cs="Calibri"/>
          <w:bCs/>
        </w:rPr>
      </w:pPr>
    </w:p>
    <w:p w14:paraId="65BE5BD1" w14:textId="77777777" w:rsidR="00EA362A" w:rsidRPr="00526428" w:rsidRDefault="00EA362A" w:rsidP="00526428">
      <w:pPr>
        <w:snapToGrid w:val="0"/>
        <w:rPr>
          <w:rFonts w:ascii="Luciole" w:eastAsia="Calibri" w:hAnsi="Luciole" w:cs="Calibri"/>
          <w:bCs/>
        </w:rPr>
      </w:pPr>
    </w:p>
    <w:p w14:paraId="5EA44C7F" w14:textId="77777777" w:rsidR="00A451C1" w:rsidRPr="00526428" w:rsidRDefault="00A451C1" w:rsidP="00526428">
      <w:pPr>
        <w:snapToGrid w:val="0"/>
        <w:rPr>
          <w:rFonts w:ascii="Luciole" w:eastAsia="Calibri" w:hAnsi="Luciole" w:cs="Calibri"/>
          <w:b/>
          <w:bCs/>
        </w:rPr>
      </w:pPr>
      <w:r w:rsidRPr="00526428">
        <w:rPr>
          <w:rFonts w:ascii="Luciole" w:eastAsia="Calibri" w:hAnsi="Luciole" w:cs="Calibri"/>
          <w:b/>
          <w:bCs/>
        </w:rPr>
        <w:t>Conformité et accompagnement stratégique</w:t>
      </w:r>
    </w:p>
    <w:p w14:paraId="352BA204" w14:textId="77777777" w:rsidR="0023022A" w:rsidRDefault="0023022A" w:rsidP="00526428">
      <w:pPr>
        <w:snapToGrid w:val="0"/>
        <w:rPr>
          <w:rFonts w:ascii="Luciole" w:eastAsia="Calibri" w:hAnsi="Luciole" w:cs="Calibri"/>
          <w:b/>
          <w:bCs/>
        </w:rPr>
      </w:pPr>
    </w:p>
    <w:p w14:paraId="5AF41A8D" w14:textId="77777777" w:rsidR="00EA362A" w:rsidRPr="00526428" w:rsidRDefault="00EA362A" w:rsidP="00526428">
      <w:pPr>
        <w:snapToGrid w:val="0"/>
        <w:rPr>
          <w:rFonts w:ascii="Luciole" w:eastAsia="Calibri" w:hAnsi="Luciole" w:cs="Calibri"/>
          <w:b/>
          <w:bCs/>
        </w:rPr>
      </w:pPr>
    </w:p>
    <w:p w14:paraId="60178CA9" w14:textId="77777777" w:rsidR="00A451C1" w:rsidRPr="00292707" w:rsidRDefault="00A451C1" w:rsidP="009A6B6E">
      <w:pPr>
        <w:numPr>
          <w:ilvl w:val="0"/>
          <w:numId w:val="57"/>
        </w:numPr>
        <w:snapToGrid w:val="0"/>
        <w:ind w:left="567" w:hanging="567"/>
        <w:rPr>
          <w:rFonts w:ascii="Luciole" w:eastAsia="Calibri" w:hAnsi="Luciole" w:cs="Calibri"/>
        </w:rPr>
      </w:pPr>
      <w:r w:rsidRPr="00292707">
        <w:rPr>
          <w:rFonts w:ascii="Luciole" w:eastAsia="Calibri" w:hAnsi="Luciole" w:cs="Calibri"/>
        </w:rPr>
        <w:t>Respect des obligations légales</w:t>
      </w:r>
      <w:r w:rsidRPr="00292707">
        <w:rPr>
          <w:rFonts w:ascii="Calibri" w:eastAsia="Calibri" w:hAnsi="Calibri" w:cs="Calibri"/>
        </w:rPr>
        <w:t> </w:t>
      </w:r>
      <w:r w:rsidRPr="00292707">
        <w:rPr>
          <w:rFonts w:ascii="Luciole" w:eastAsia="Calibri" w:hAnsi="Luciole" w:cs="Calibri"/>
        </w:rPr>
        <w:t>: Les formations offertes par Horesca permettent aux entreprises de se conformer aux quotas d’emploi des PSDH, tout en facilitant l’intégration des salariés dans les équipes.</w:t>
      </w:r>
    </w:p>
    <w:p w14:paraId="41452F4A" w14:textId="77777777" w:rsidR="0023022A" w:rsidRPr="00292707" w:rsidRDefault="0023022A" w:rsidP="00526428">
      <w:pPr>
        <w:snapToGrid w:val="0"/>
        <w:ind w:left="567"/>
        <w:rPr>
          <w:rFonts w:ascii="Luciole" w:eastAsia="Calibri" w:hAnsi="Luciole" w:cs="Calibri"/>
        </w:rPr>
      </w:pPr>
    </w:p>
    <w:p w14:paraId="027C1826" w14:textId="77777777" w:rsidR="00A451C1" w:rsidRPr="00526428" w:rsidRDefault="00A451C1" w:rsidP="009A6B6E">
      <w:pPr>
        <w:numPr>
          <w:ilvl w:val="0"/>
          <w:numId w:val="57"/>
        </w:numPr>
        <w:snapToGrid w:val="0"/>
        <w:ind w:left="567" w:hanging="567"/>
        <w:rPr>
          <w:rFonts w:ascii="Luciole" w:eastAsia="Calibri" w:hAnsi="Luciole" w:cs="Calibri"/>
          <w:bCs/>
        </w:rPr>
      </w:pPr>
      <w:r w:rsidRPr="00292707">
        <w:rPr>
          <w:rFonts w:ascii="Luciole" w:eastAsia="Calibri" w:hAnsi="Luciole" w:cs="Calibri"/>
        </w:rPr>
        <w:t>Accompagnement technique et pédagogique</w:t>
      </w:r>
      <w:r w:rsidRPr="00292707">
        <w:rPr>
          <w:rFonts w:ascii="Calibri" w:eastAsia="Calibri" w:hAnsi="Calibri" w:cs="Calibri"/>
        </w:rPr>
        <w:t> </w:t>
      </w:r>
      <w:r w:rsidRPr="00292707">
        <w:rPr>
          <w:rFonts w:ascii="Luciole" w:eastAsia="Calibri" w:hAnsi="Luciole" w:cs="Calibri"/>
        </w:rPr>
        <w:t>: Horesca aide les entreprises à identifier les besoins spécifiques des salariés handicapés et à mettre en place des stratégies efficaces pour les intégrer, qu’il</w:t>
      </w:r>
      <w:r w:rsidRPr="00526428">
        <w:rPr>
          <w:rFonts w:ascii="Luciole" w:eastAsia="Calibri" w:hAnsi="Luciole" w:cs="Calibri"/>
          <w:bCs/>
        </w:rPr>
        <w:t xml:space="preserve"> s’agisse d’organisation ou d’adaptation des postes de travail.</w:t>
      </w:r>
    </w:p>
    <w:p w14:paraId="6DB71ABB" w14:textId="3946605D" w:rsidR="00A451C1" w:rsidRDefault="00A451C1" w:rsidP="00526428">
      <w:pPr>
        <w:snapToGrid w:val="0"/>
        <w:rPr>
          <w:rFonts w:ascii="Luciole" w:eastAsia="Calibri" w:hAnsi="Luciole" w:cs="Calibri"/>
          <w:bCs/>
        </w:rPr>
      </w:pPr>
    </w:p>
    <w:p w14:paraId="0A7DB9BA" w14:textId="77777777" w:rsidR="00EA362A" w:rsidRPr="00526428" w:rsidRDefault="00EA362A" w:rsidP="00526428">
      <w:pPr>
        <w:snapToGrid w:val="0"/>
        <w:rPr>
          <w:rFonts w:ascii="Luciole" w:eastAsia="Calibri" w:hAnsi="Luciole" w:cs="Calibri"/>
          <w:bCs/>
        </w:rPr>
      </w:pPr>
    </w:p>
    <w:p w14:paraId="2489693B" w14:textId="11E1ECEF" w:rsidR="00A451C1" w:rsidRPr="00292707" w:rsidRDefault="00A451C1" w:rsidP="00292707">
      <w:pPr>
        <w:snapToGrid w:val="0"/>
        <w:rPr>
          <w:rFonts w:ascii="Luciole" w:eastAsia="Calibri" w:hAnsi="Luciole" w:cs="Calibri"/>
          <w:b/>
          <w:bCs/>
        </w:rPr>
      </w:pPr>
      <w:r w:rsidRPr="00292707">
        <w:rPr>
          <w:rFonts w:ascii="Luciole" w:eastAsia="Calibri" w:hAnsi="Luciole" w:cs="Calibri"/>
          <w:b/>
          <w:bCs/>
        </w:rPr>
        <w:t>Impact sur la culture d’entreprise et l’innovation</w:t>
      </w:r>
    </w:p>
    <w:p w14:paraId="65237A81" w14:textId="77777777" w:rsidR="0023022A" w:rsidRPr="00292707" w:rsidRDefault="0023022A" w:rsidP="00526428">
      <w:pPr>
        <w:pStyle w:val="Paragraphedeliste"/>
        <w:snapToGrid w:val="0"/>
        <w:contextualSpacing w:val="0"/>
        <w:rPr>
          <w:rFonts w:ascii="Luciole" w:eastAsia="Calibri" w:hAnsi="Luciole" w:cs="Calibri"/>
          <w:b/>
          <w:bCs/>
        </w:rPr>
      </w:pPr>
    </w:p>
    <w:p w14:paraId="7920E71C" w14:textId="77777777" w:rsidR="00292707" w:rsidRPr="00292707" w:rsidRDefault="00292707" w:rsidP="00526428">
      <w:pPr>
        <w:pStyle w:val="Paragraphedeliste"/>
        <w:snapToGrid w:val="0"/>
        <w:contextualSpacing w:val="0"/>
        <w:rPr>
          <w:rFonts w:ascii="Luciole" w:eastAsia="Calibri" w:hAnsi="Luciole" w:cs="Calibri"/>
          <w:b/>
          <w:bCs/>
        </w:rPr>
      </w:pPr>
    </w:p>
    <w:p w14:paraId="1F4BBF48" w14:textId="5030C2E5" w:rsidR="00A451C1" w:rsidRPr="00292707" w:rsidRDefault="00A451C1" w:rsidP="009A6B6E">
      <w:pPr>
        <w:pStyle w:val="Paragraphedeliste"/>
        <w:numPr>
          <w:ilvl w:val="0"/>
          <w:numId w:val="60"/>
        </w:numPr>
        <w:snapToGrid w:val="0"/>
        <w:ind w:left="567" w:hanging="567"/>
        <w:rPr>
          <w:rFonts w:ascii="Luciole" w:eastAsia="Calibri" w:hAnsi="Luciole" w:cs="Calibri"/>
        </w:rPr>
      </w:pPr>
      <w:r w:rsidRPr="00292707">
        <w:rPr>
          <w:rFonts w:ascii="Luciole" w:eastAsia="Calibri" w:hAnsi="Luciole" w:cs="Calibri"/>
        </w:rPr>
        <w:t>Dynamique inclusive et collaborative</w:t>
      </w:r>
      <w:r w:rsidRPr="00292707">
        <w:rPr>
          <w:rFonts w:ascii="Calibri" w:eastAsia="Calibri" w:hAnsi="Calibri" w:cs="Calibri"/>
        </w:rPr>
        <w:t> </w:t>
      </w:r>
      <w:r w:rsidRPr="00292707">
        <w:rPr>
          <w:rFonts w:ascii="Luciole" w:eastAsia="Calibri" w:hAnsi="Luciole" w:cs="Calibri"/>
        </w:rPr>
        <w:t>:</w:t>
      </w:r>
      <w:r w:rsidR="00B0708D" w:rsidRPr="00292707">
        <w:rPr>
          <w:rFonts w:ascii="Luciole" w:eastAsia="Calibri" w:hAnsi="Luciole" w:cs="Calibri"/>
        </w:rPr>
        <w:t xml:space="preserve"> </w:t>
      </w:r>
      <w:r w:rsidRPr="00292707">
        <w:rPr>
          <w:rFonts w:ascii="Luciole" w:eastAsia="Calibri" w:hAnsi="Luciole" w:cs="Calibri"/>
        </w:rPr>
        <w:t>La diversité des talents, enrichie par l’intégration des PSDH, stimule l’innovation et crée une dynamique de collaboration bénéfique pour toute l’équipe.</w:t>
      </w:r>
    </w:p>
    <w:p w14:paraId="6192B1C5" w14:textId="77777777" w:rsidR="0023022A" w:rsidRPr="00292707" w:rsidRDefault="0023022A" w:rsidP="00526428">
      <w:pPr>
        <w:snapToGrid w:val="0"/>
        <w:ind w:left="567" w:hanging="567"/>
        <w:rPr>
          <w:rFonts w:ascii="Luciole" w:eastAsia="Calibri" w:hAnsi="Luciole" w:cs="Calibri"/>
        </w:rPr>
      </w:pPr>
    </w:p>
    <w:p w14:paraId="728E8C4B" w14:textId="63BAB24A" w:rsidR="00A451C1" w:rsidRPr="00292707" w:rsidRDefault="00A451C1" w:rsidP="009A6B6E">
      <w:pPr>
        <w:pStyle w:val="Paragraphedeliste"/>
        <w:numPr>
          <w:ilvl w:val="0"/>
          <w:numId w:val="60"/>
        </w:numPr>
        <w:snapToGrid w:val="0"/>
        <w:ind w:left="567" w:hanging="567"/>
        <w:rPr>
          <w:rFonts w:ascii="Luciole" w:eastAsia="Calibri" w:hAnsi="Luciole" w:cs="Calibri"/>
        </w:rPr>
      </w:pPr>
      <w:r w:rsidRPr="00292707">
        <w:rPr>
          <w:rFonts w:ascii="Luciole" w:eastAsia="Calibri" w:hAnsi="Luciole" w:cs="Calibri"/>
        </w:rPr>
        <w:t>Valorisation auprès des clients et partenaires</w:t>
      </w:r>
      <w:r w:rsidRPr="00292707">
        <w:rPr>
          <w:rFonts w:ascii="Calibri" w:eastAsia="Calibri" w:hAnsi="Calibri" w:cs="Calibri"/>
        </w:rPr>
        <w:t> </w:t>
      </w:r>
      <w:r w:rsidRPr="00292707">
        <w:rPr>
          <w:rFonts w:ascii="Luciole" w:eastAsia="Calibri" w:hAnsi="Luciole" w:cs="Calibri"/>
        </w:rPr>
        <w:t>:</w:t>
      </w:r>
      <w:r w:rsidR="00B0708D" w:rsidRPr="00292707">
        <w:rPr>
          <w:rFonts w:ascii="Luciole" w:eastAsia="Calibri" w:hAnsi="Luciole" w:cs="Calibri"/>
        </w:rPr>
        <w:t xml:space="preserve"> </w:t>
      </w:r>
      <w:r w:rsidRPr="00292707">
        <w:rPr>
          <w:rFonts w:ascii="Luciole" w:eastAsia="Calibri" w:hAnsi="Luciole" w:cs="Calibri"/>
        </w:rPr>
        <w:t>Les consommateurs apprécient de plus en plus les entreprises engagées dans des démarches éthiques, ce qui renforce la fidélité des clients et l’attractivité des entreprises.</w:t>
      </w:r>
    </w:p>
    <w:p w14:paraId="61FF73C3" w14:textId="4A2C8271" w:rsidR="00A451C1" w:rsidRDefault="00A451C1" w:rsidP="003D27C5">
      <w:pPr>
        <w:pStyle w:val="Paragraphedeliste"/>
        <w:snapToGrid w:val="0"/>
        <w:rPr>
          <w:rFonts w:ascii="Luciole" w:eastAsia="Calibri" w:hAnsi="Luciole" w:cs="Calibri"/>
          <w:bCs/>
        </w:rPr>
      </w:pPr>
    </w:p>
    <w:p w14:paraId="7E3DED89" w14:textId="77777777" w:rsidR="003D27C5" w:rsidRPr="00526428" w:rsidRDefault="003D27C5" w:rsidP="003D27C5">
      <w:pPr>
        <w:pStyle w:val="Paragraphedeliste"/>
        <w:snapToGrid w:val="0"/>
        <w:rPr>
          <w:rFonts w:ascii="Luciole" w:eastAsia="Calibri" w:hAnsi="Luciole" w:cs="Calibri"/>
          <w:bCs/>
        </w:rPr>
      </w:pPr>
    </w:p>
    <w:p w14:paraId="2455AC5A" w14:textId="05C1C9FF" w:rsidR="00EA362A" w:rsidRPr="00292707" w:rsidRDefault="00A451C1" w:rsidP="00292707">
      <w:pPr>
        <w:snapToGrid w:val="0"/>
        <w:rPr>
          <w:rFonts w:ascii="Luciole" w:eastAsia="Calibri" w:hAnsi="Luciole" w:cs="Calibri"/>
          <w:b/>
          <w:bCs/>
        </w:rPr>
      </w:pPr>
      <w:r w:rsidRPr="00292707">
        <w:rPr>
          <w:rFonts w:ascii="Luciole" w:eastAsia="Calibri" w:hAnsi="Luciole" w:cs="Calibri"/>
          <w:b/>
          <w:bCs/>
        </w:rPr>
        <w:t>Conclusion</w:t>
      </w:r>
      <w:r w:rsidR="00B0708D" w:rsidRPr="00292707">
        <w:rPr>
          <w:rFonts w:ascii="Calibri" w:eastAsia="Calibri" w:hAnsi="Calibri" w:cs="Calibri"/>
          <w:b/>
          <w:bCs/>
        </w:rPr>
        <w:t> </w:t>
      </w:r>
    </w:p>
    <w:p w14:paraId="4200A046" w14:textId="77777777" w:rsidR="00EA362A" w:rsidRDefault="00EA362A" w:rsidP="00EA362A">
      <w:pPr>
        <w:snapToGrid w:val="0"/>
        <w:rPr>
          <w:rFonts w:ascii="Luciole" w:eastAsia="Calibri" w:hAnsi="Luciole" w:cs="Calibri"/>
          <w:bCs/>
        </w:rPr>
      </w:pPr>
    </w:p>
    <w:p w14:paraId="139A9269" w14:textId="77777777" w:rsidR="00EA362A" w:rsidRDefault="00EA362A" w:rsidP="00EA362A">
      <w:pPr>
        <w:snapToGrid w:val="0"/>
        <w:rPr>
          <w:rFonts w:ascii="Luciole" w:eastAsia="Calibri" w:hAnsi="Luciole" w:cs="Calibri"/>
          <w:bCs/>
        </w:rPr>
      </w:pPr>
    </w:p>
    <w:p w14:paraId="1BA02F95" w14:textId="77777777" w:rsidR="003D27C5" w:rsidRDefault="00A451C1" w:rsidP="00EA362A">
      <w:pPr>
        <w:snapToGrid w:val="0"/>
        <w:rPr>
          <w:rFonts w:ascii="Luciole" w:eastAsia="Calibri" w:hAnsi="Luciole" w:cs="Calibri"/>
          <w:bCs/>
        </w:rPr>
      </w:pPr>
      <w:r w:rsidRPr="00EA362A">
        <w:rPr>
          <w:rFonts w:ascii="Luciole" w:eastAsia="Calibri" w:hAnsi="Luciole" w:cs="Calibri"/>
          <w:bCs/>
        </w:rPr>
        <w:t>La</w:t>
      </w:r>
      <w:r w:rsidRPr="00EA362A">
        <w:rPr>
          <w:rFonts w:ascii="Calibri" w:eastAsia="Calibri" w:hAnsi="Calibri" w:cs="Calibri"/>
          <w:bCs/>
        </w:rPr>
        <w:t> </w:t>
      </w:r>
      <w:r w:rsidRPr="00EA362A">
        <w:rPr>
          <w:rFonts w:ascii="Luciole" w:eastAsia="Calibri" w:hAnsi="Luciole" w:cs="Calibri"/>
          <w:bCs/>
        </w:rPr>
        <w:t>Fédération Nationale des Hôteliers, Restaurateurs et Cafetiers du Luxembourg (Horesca), tout en jouant un rôle indirect, est un</w:t>
      </w:r>
      <w:r w:rsidRPr="00EA362A">
        <w:rPr>
          <w:rFonts w:ascii="Calibri" w:eastAsia="Calibri" w:hAnsi="Calibri" w:cs="Calibri"/>
          <w:bCs/>
        </w:rPr>
        <w:t> </w:t>
      </w:r>
      <w:r w:rsidRPr="00EA362A">
        <w:rPr>
          <w:rFonts w:ascii="Luciole" w:eastAsia="Calibri" w:hAnsi="Luciole" w:cs="Calibri"/>
          <w:bCs/>
        </w:rPr>
        <w:t>acteur stratégique majeur</w:t>
      </w:r>
      <w:r w:rsidRPr="00EA362A">
        <w:rPr>
          <w:rFonts w:ascii="Calibri" w:eastAsia="Calibri" w:hAnsi="Calibri" w:cs="Calibri"/>
          <w:bCs/>
        </w:rPr>
        <w:t> </w:t>
      </w:r>
      <w:r w:rsidRPr="00EA362A">
        <w:rPr>
          <w:rFonts w:ascii="Luciole" w:eastAsia="Calibri" w:hAnsi="Luciole" w:cs="Calibri"/>
          <w:bCs/>
        </w:rPr>
        <w:t xml:space="preserve">pour les entreprises du secteur. </w:t>
      </w:r>
    </w:p>
    <w:p w14:paraId="32676F8E" w14:textId="77777777" w:rsidR="003D27C5" w:rsidRDefault="003D27C5" w:rsidP="00EA362A">
      <w:pPr>
        <w:snapToGrid w:val="0"/>
        <w:rPr>
          <w:rFonts w:ascii="Luciole" w:eastAsia="Calibri" w:hAnsi="Luciole" w:cs="Calibri"/>
          <w:bCs/>
        </w:rPr>
      </w:pPr>
    </w:p>
    <w:p w14:paraId="4545314B" w14:textId="77777777" w:rsidR="003D27C5" w:rsidRDefault="003D27C5" w:rsidP="00EA362A">
      <w:pPr>
        <w:snapToGrid w:val="0"/>
        <w:rPr>
          <w:rFonts w:ascii="Luciole" w:eastAsia="Calibri" w:hAnsi="Luciole" w:cs="Calibri"/>
          <w:bCs/>
        </w:rPr>
      </w:pPr>
    </w:p>
    <w:p w14:paraId="13BB1E86" w14:textId="452F5E65" w:rsidR="00A451C1" w:rsidRPr="00EA362A" w:rsidRDefault="00A451C1" w:rsidP="00EA362A">
      <w:pPr>
        <w:snapToGrid w:val="0"/>
        <w:rPr>
          <w:rFonts w:ascii="Luciole" w:eastAsia="Calibri" w:hAnsi="Luciole" w:cs="Calibri"/>
          <w:bCs/>
        </w:rPr>
      </w:pPr>
      <w:r w:rsidRPr="00EA362A">
        <w:rPr>
          <w:rFonts w:ascii="Luciole" w:eastAsia="Calibri" w:hAnsi="Luciole" w:cs="Calibri"/>
          <w:bCs/>
        </w:rPr>
        <w:t>En sensibilisant et en orientant vers des formations adaptées, Horesca aide les employeurs à relever les défis liés à l’inclusion des PSDH tout en maintenant leurs standards de qualité et en renforçant leur image.</w:t>
      </w:r>
    </w:p>
    <w:p w14:paraId="4426224D" w14:textId="77777777" w:rsidR="0023022A" w:rsidRDefault="0023022A" w:rsidP="00526428">
      <w:pPr>
        <w:snapToGrid w:val="0"/>
        <w:rPr>
          <w:rFonts w:ascii="Luciole" w:eastAsia="Calibri" w:hAnsi="Luciole" w:cs="Calibri"/>
          <w:bCs/>
        </w:rPr>
      </w:pPr>
    </w:p>
    <w:p w14:paraId="2083731F" w14:textId="77777777" w:rsidR="00EA362A" w:rsidRPr="00526428" w:rsidRDefault="00EA362A" w:rsidP="00526428">
      <w:pPr>
        <w:snapToGrid w:val="0"/>
        <w:rPr>
          <w:rFonts w:ascii="Luciole" w:eastAsia="Calibri" w:hAnsi="Luciole" w:cs="Calibri"/>
          <w:bCs/>
        </w:rPr>
      </w:pPr>
    </w:p>
    <w:p w14:paraId="0B428E1F" w14:textId="77777777" w:rsidR="003D27C5" w:rsidRDefault="00A451C1" w:rsidP="00526428">
      <w:pPr>
        <w:snapToGrid w:val="0"/>
        <w:rPr>
          <w:rFonts w:ascii="Luciole" w:eastAsia="Calibri" w:hAnsi="Luciole" w:cs="Calibri"/>
          <w:bCs/>
        </w:rPr>
      </w:pPr>
      <w:r w:rsidRPr="00526428">
        <w:rPr>
          <w:rFonts w:ascii="Luciole" w:eastAsia="Calibri" w:hAnsi="Luciole" w:cs="Calibri"/>
          <w:bCs/>
        </w:rPr>
        <w:t xml:space="preserve">Les entreprises doivent toutefois compléter ce soutien par une collaboration avec des partenaires spécialisés pour maximiser l’impact des initiatives d’inclusion. </w:t>
      </w:r>
    </w:p>
    <w:p w14:paraId="6D6FF36B" w14:textId="77777777" w:rsidR="003D27C5" w:rsidRDefault="003D27C5" w:rsidP="00526428">
      <w:pPr>
        <w:snapToGrid w:val="0"/>
        <w:rPr>
          <w:rFonts w:ascii="Luciole" w:eastAsia="Calibri" w:hAnsi="Luciole" w:cs="Calibri"/>
          <w:bCs/>
        </w:rPr>
      </w:pPr>
    </w:p>
    <w:p w14:paraId="0C8EC84F" w14:textId="1352E034" w:rsidR="00A451C1" w:rsidRDefault="00A451C1" w:rsidP="00526428">
      <w:pPr>
        <w:snapToGrid w:val="0"/>
        <w:rPr>
          <w:rFonts w:ascii="Luciole" w:eastAsia="Calibri" w:hAnsi="Luciole" w:cs="Calibri"/>
          <w:bCs/>
        </w:rPr>
      </w:pPr>
      <w:r w:rsidRPr="00526428">
        <w:rPr>
          <w:rFonts w:ascii="Luciole" w:eastAsia="Calibri" w:hAnsi="Luciole" w:cs="Calibri"/>
          <w:bCs/>
        </w:rPr>
        <w:t>En adoptant cette approche, elles peuvent non seulement améliorer leur</w:t>
      </w:r>
      <w:r w:rsidRPr="00526428">
        <w:rPr>
          <w:rFonts w:ascii="Calibri" w:eastAsia="Calibri" w:hAnsi="Calibri" w:cs="Calibri"/>
          <w:bCs/>
        </w:rPr>
        <w:t> </w:t>
      </w:r>
      <w:r w:rsidRPr="00526428">
        <w:rPr>
          <w:rFonts w:ascii="Luciole" w:eastAsia="Calibri" w:hAnsi="Luciole" w:cs="Calibri"/>
          <w:bCs/>
        </w:rPr>
        <w:t>performance globale, mais aussi se positionner comme des</w:t>
      </w:r>
      <w:r w:rsidRPr="00526428">
        <w:rPr>
          <w:rFonts w:ascii="Calibri" w:eastAsia="Calibri" w:hAnsi="Calibri" w:cs="Calibri"/>
          <w:bCs/>
        </w:rPr>
        <w:t> </w:t>
      </w:r>
      <w:r w:rsidRPr="00526428">
        <w:rPr>
          <w:rFonts w:ascii="Luciole" w:eastAsia="Calibri" w:hAnsi="Luciole" w:cs="Calibri"/>
          <w:bCs/>
        </w:rPr>
        <w:t>leaders en matière de diversité et de responsabilité sociale.</w:t>
      </w:r>
    </w:p>
    <w:p w14:paraId="44CE8B64" w14:textId="77777777" w:rsidR="003D27C5" w:rsidRDefault="003D27C5" w:rsidP="00526428">
      <w:pPr>
        <w:snapToGrid w:val="0"/>
        <w:rPr>
          <w:rFonts w:ascii="Luciole" w:eastAsia="Calibri" w:hAnsi="Luciole" w:cs="Calibri"/>
          <w:bCs/>
        </w:rPr>
      </w:pPr>
    </w:p>
    <w:p w14:paraId="658B1158" w14:textId="77777777" w:rsidR="00EA362A" w:rsidRPr="00526428" w:rsidRDefault="00EA362A" w:rsidP="00526428">
      <w:pPr>
        <w:snapToGrid w:val="0"/>
        <w:rPr>
          <w:rFonts w:ascii="Luciole" w:eastAsia="Calibri" w:hAnsi="Luciole" w:cs="Calibri"/>
          <w:bCs/>
        </w:rPr>
      </w:pPr>
    </w:p>
    <w:p w14:paraId="69E1C4C2" w14:textId="154647BB" w:rsidR="00EA362A" w:rsidRPr="00F8305B" w:rsidRDefault="00D3034D" w:rsidP="00F8305B">
      <w:pPr>
        <w:snapToGrid w:val="0"/>
        <w:rPr>
          <w:rFonts w:ascii="Luciole" w:eastAsia="Calibri" w:hAnsi="Luciole" w:cs="Calibri"/>
        </w:rPr>
      </w:pPr>
      <w:hyperlink r:id="rId67" w:tooltip="lien vers le portail de la Confédération Luxembourgeoise du Commerce" w:history="1">
        <w:r w:rsidR="00B0708D" w:rsidRPr="00F8305B">
          <w:rPr>
            <w:rStyle w:val="Lienhypertexte"/>
            <w:rFonts w:ascii="Luciole" w:eastAsia="Calibri" w:hAnsi="Luciole" w:cs="Calibri"/>
            <w:b/>
            <w:bCs/>
          </w:rPr>
          <w:t>La</w:t>
        </w:r>
        <w:r w:rsidR="00B0708D" w:rsidRPr="00F8305B">
          <w:rPr>
            <w:rStyle w:val="Lienhypertexte"/>
            <w:rFonts w:ascii="Calibri" w:eastAsia="Calibri" w:hAnsi="Calibri" w:cs="Calibri"/>
            <w:b/>
            <w:bCs/>
          </w:rPr>
          <w:t> </w:t>
        </w:r>
        <w:r w:rsidR="00B0708D" w:rsidRPr="00F8305B">
          <w:rPr>
            <w:rStyle w:val="Lienhypertexte"/>
            <w:rFonts w:ascii="Luciole" w:eastAsia="Calibri" w:hAnsi="Luciole" w:cs="Calibri"/>
            <w:b/>
            <w:bCs/>
          </w:rPr>
          <w:t>Confédération luxembourgeoise du commerce (Clc)</w:t>
        </w:r>
      </w:hyperlink>
      <w:r w:rsidR="00150240" w:rsidRPr="00F8305B">
        <w:rPr>
          <w:rFonts w:ascii="Luciole" w:eastAsia="Calibri" w:hAnsi="Luciole" w:cs="Calibri"/>
          <w:b/>
          <w:bCs/>
        </w:rPr>
        <w:t xml:space="preserve"> </w:t>
      </w:r>
    </w:p>
    <w:p w14:paraId="1DBB6178" w14:textId="77777777" w:rsidR="00EA362A" w:rsidRDefault="00EA362A" w:rsidP="00EA362A">
      <w:pPr>
        <w:snapToGrid w:val="0"/>
        <w:rPr>
          <w:rFonts w:ascii="Luciole" w:eastAsia="Calibri" w:hAnsi="Luciole" w:cs="Calibri"/>
        </w:rPr>
      </w:pPr>
    </w:p>
    <w:p w14:paraId="10784563" w14:textId="77777777" w:rsidR="00EA362A" w:rsidRDefault="00EA362A" w:rsidP="00EA362A">
      <w:pPr>
        <w:snapToGrid w:val="0"/>
        <w:rPr>
          <w:rFonts w:ascii="Luciole" w:eastAsia="Calibri" w:hAnsi="Luciole" w:cs="Calibri"/>
        </w:rPr>
      </w:pPr>
    </w:p>
    <w:p w14:paraId="4D93063B" w14:textId="77777777" w:rsidR="003D27C5" w:rsidRDefault="00EA362A" w:rsidP="00EA362A">
      <w:pPr>
        <w:snapToGrid w:val="0"/>
        <w:rPr>
          <w:rFonts w:ascii="Luciole" w:eastAsia="Calibri" w:hAnsi="Luciole" w:cs="Calibri"/>
        </w:rPr>
      </w:pPr>
      <w:r>
        <w:rPr>
          <w:rFonts w:ascii="Luciole" w:eastAsia="Calibri" w:hAnsi="Luciole" w:cs="Calibri"/>
        </w:rPr>
        <w:t>La Confédération j</w:t>
      </w:r>
      <w:r w:rsidR="00B0708D" w:rsidRPr="00EA362A">
        <w:rPr>
          <w:rFonts w:ascii="Luciole" w:eastAsia="Calibri" w:hAnsi="Luciole" w:cs="Calibri"/>
        </w:rPr>
        <w:t>oue un rôle central dans l’accompagnement des entreprises des secteurs du commerce, des services et de la logistique, en agissant comme un</w:t>
      </w:r>
      <w:r w:rsidR="00B0708D" w:rsidRPr="00EA362A">
        <w:rPr>
          <w:rFonts w:ascii="Calibri" w:eastAsia="Calibri" w:hAnsi="Calibri" w:cs="Calibri"/>
        </w:rPr>
        <w:t> </w:t>
      </w:r>
      <w:r w:rsidR="00B0708D" w:rsidRPr="00EA362A">
        <w:rPr>
          <w:rFonts w:ascii="Luciole" w:eastAsia="Calibri" w:hAnsi="Luciole" w:cs="Calibri"/>
        </w:rPr>
        <w:t>facilitateur institutionnel</w:t>
      </w:r>
      <w:r w:rsidR="00B0708D" w:rsidRPr="00EA362A">
        <w:rPr>
          <w:rFonts w:ascii="Calibri" w:eastAsia="Calibri" w:hAnsi="Calibri" w:cs="Calibri"/>
        </w:rPr>
        <w:t> </w:t>
      </w:r>
      <w:r w:rsidR="00B0708D" w:rsidRPr="00EA362A">
        <w:rPr>
          <w:rFonts w:ascii="Luciole" w:eastAsia="Calibri" w:hAnsi="Luciole" w:cs="Calibri"/>
        </w:rPr>
        <w:t xml:space="preserve">pour promouvoir la diversité et l’inclusion. </w:t>
      </w:r>
    </w:p>
    <w:p w14:paraId="1B8ECA67" w14:textId="77777777" w:rsidR="003D27C5" w:rsidRDefault="003D27C5" w:rsidP="00EA362A">
      <w:pPr>
        <w:snapToGrid w:val="0"/>
        <w:rPr>
          <w:rFonts w:ascii="Luciole" w:eastAsia="Calibri" w:hAnsi="Luciole" w:cs="Calibri"/>
        </w:rPr>
      </w:pPr>
    </w:p>
    <w:p w14:paraId="65C07637" w14:textId="77777777" w:rsidR="003D27C5" w:rsidRDefault="003D27C5" w:rsidP="00EA362A">
      <w:pPr>
        <w:snapToGrid w:val="0"/>
        <w:rPr>
          <w:rFonts w:ascii="Luciole" w:eastAsia="Calibri" w:hAnsi="Luciole" w:cs="Calibri"/>
        </w:rPr>
      </w:pPr>
    </w:p>
    <w:p w14:paraId="745E3995" w14:textId="4FF78545" w:rsidR="00B0708D" w:rsidRPr="00EA362A" w:rsidRDefault="00B0708D" w:rsidP="00EA362A">
      <w:pPr>
        <w:snapToGrid w:val="0"/>
        <w:rPr>
          <w:rFonts w:ascii="Luciole" w:eastAsia="Calibri" w:hAnsi="Luciole" w:cs="Calibri"/>
          <w:b/>
          <w:bCs/>
        </w:rPr>
      </w:pPr>
      <w:r w:rsidRPr="00EA362A">
        <w:rPr>
          <w:rFonts w:ascii="Luciole" w:eastAsia="Calibri" w:hAnsi="Luciole" w:cs="Calibri"/>
        </w:rPr>
        <w:lastRenderedPageBreak/>
        <w:t>Bien que la Clc ne dispense pas directement de formations spécifiques aux</w:t>
      </w:r>
      <w:r w:rsidRPr="00EA362A">
        <w:rPr>
          <w:rFonts w:ascii="Calibri" w:eastAsia="Calibri" w:hAnsi="Calibri" w:cs="Calibri"/>
        </w:rPr>
        <w:t> </w:t>
      </w:r>
      <w:r w:rsidR="007B563C" w:rsidRPr="00EA362A">
        <w:rPr>
          <w:rFonts w:ascii="Luciole" w:eastAsia="Calibri" w:hAnsi="Luciole" w:cs="Calibri"/>
        </w:rPr>
        <w:t>PSDH</w:t>
      </w:r>
      <w:r w:rsidRPr="00EA362A">
        <w:rPr>
          <w:rFonts w:ascii="Luciole" w:eastAsia="Calibri" w:hAnsi="Luciole" w:cs="Calibri"/>
        </w:rPr>
        <w:t>, elle sensibilise les entreprises, les oriente vers des partenaires compétents et les aide à intégrer des pratiques inclusives dans leur organisation.</w:t>
      </w:r>
    </w:p>
    <w:p w14:paraId="19711E7A" w14:textId="77777777" w:rsidR="0023022A" w:rsidRDefault="0023022A" w:rsidP="00526428">
      <w:pPr>
        <w:snapToGrid w:val="0"/>
        <w:rPr>
          <w:rFonts w:ascii="Luciole" w:eastAsia="Calibri" w:hAnsi="Luciole" w:cs="Calibri"/>
        </w:rPr>
      </w:pPr>
    </w:p>
    <w:p w14:paraId="40C2817F" w14:textId="77777777" w:rsidR="00EA362A" w:rsidRPr="00526428" w:rsidRDefault="00EA362A" w:rsidP="00526428">
      <w:pPr>
        <w:snapToGrid w:val="0"/>
        <w:rPr>
          <w:rFonts w:ascii="Luciole" w:eastAsia="Calibri" w:hAnsi="Luciole" w:cs="Calibri"/>
        </w:rPr>
      </w:pPr>
    </w:p>
    <w:p w14:paraId="5DD3FEC4" w14:textId="05FEC250" w:rsidR="00B0708D" w:rsidRPr="00526428" w:rsidRDefault="00B0708D" w:rsidP="00526428">
      <w:pPr>
        <w:snapToGrid w:val="0"/>
        <w:rPr>
          <w:rFonts w:ascii="Luciole" w:eastAsia="Calibri" w:hAnsi="Luciole" w:cs="Calibri"/>
        </w:rPr>
      </w:pPr>
      <w:r w:rsidRPr="00526428">
        <w:rPr>
          <w:rFonts w:ascii="Luciole" w:eastAsia="Calibri" w:hAnsi="Luciole" w:cs="Calibri"/>
        </w:rPr>
        <w:t>Pour les employeurs, collaborer avec la Clc représente une</w:t>
      </w:r>
      <w:r w:rsidRPr="00526428">
        <w:rPr>
          <w:rFonts w:ascii="Calibri" w:eastAsia="Calibri" w:hAnsi="Calibri" w:cs="Calibri"/>
        </w:rPr>
        <w:t> </w:t>
      </w:r>
      <w:r w:rsidRPr="00526428">
        <w:rPr>
          <w:rFonts w:ascii="Luciole" w:eastAsia="Calibri" w:hAnsi="Luciole" w:cs="Calibri"/>
        </w:rPr>
        <w:t>opportunité stratégique</w:t>
      </w:r>
      <w:r w:rsidRPr="00526428">
        <w:rPr>
          <w:rFonts w:ascii="Calibri" w:eastAsia="Calibri" w:hAnsi="Calibri" w:cs="Calibri"/>
        </w:rPr>
        <w:t> </w:t>
      </w:r>
      <w:r w:rsidRPr="00526428">
        <w:rPr>
          <w:rFonts w:ascii="Luciole" w:eastAsia="Calibri" w:hAnsi="Luciole" w:cs="Calibri"/>
        </w:rPr>
        <w:t>pour renforcer leur compétitivité, respecter leurs obligations légales et valoriser leur engagement envers la diversité.</w:t>
      </w:r>
    </w:p>
    <w:p w14:paraId="28E185F0" w14:textId="1F6DF8B7" w:rsidR="00B0708D" w:rsidRDefault="00B0708D" w:rsidP="00526428">
      <w:pPr>
        <w:snapToGrid w:val="0"/>
        <w:rPr>
          <w:rFonts w:ascii="Luciole" w:eastAsia="Calibri" w:hAnsi="Luciole" w:cs="Calibri"/>
        </w:rPr>
      </w:pPr>
    </w:p>
    <w:p w14:paraId="62522C4B" w14:textId="77777777" w:rsidR="00EA362A" w:rsidRPr="00526428" w:rsidRDefault="00EA362A" w:rsidP="00526428">
      <w:pPr>
        <w:snapToGrid w:val="0"/>
        <w:rPr>
          <w:rFonts w:ascii="Luciole" w:eastAsia="Calibri" w:hAnsi="Luciole" w:cs="Calibri"/>
        </w:rPr>
      </w:pPr>
    </w:p>
    <w:p w14:paraId="6EDC0EC4" w14:textId="7F17F480" w:rsidR="00B0708D" w:rsidRPr="00292707" w:rsidRDefault="00B0708D" w:rsidP="00292707">
      <w:pPr>
        <w:snapToGrid w:val="0"/>
        <w:rPr>
          <w:rFonts w:ascii="Luciole" w:eastAsia="Calibri" w:hAnsi="Luciole" w:cs="Calibri"/>
          <w:b/>
          <w:bCs/>
        </w:rPr>
      </w:pPr>
      <w:r w:rsidRPr="00292707">
        <w:rPr>
          <w:rFonts w:ascii="Luciole" w:eastAsia="Calibri" w:hAnsi="Luciole" w:cs="Calibri"/>
          <w:b/>
          <w:bCs/>
        </w:rPr>
        <w:t>Avantages pour les entreprises</w:t>
      </w:r>
    </w:p>
    <w:p w14:paraId="70C43CD3" w14:textId="77777777" w:rsidR="0023022A" w:rsidRDefault="0023022A" w:rsidP="00526428">
      <w:pPr>
        <w:snapToGrid w:val="0"/>
        <w:rPr>
          <w:rFonts w:ascii="Luciole" w:eastAsia="Calibri" w:hAnsi="Luciole" w:cs="Calibri"/>
          <w:b/>
          <w:bCs/>
        </w:rPr>
      </w:pPr>
    </w:p>
    <w:p w14:paraId="3829A565" w14:textId="77777777" w:rsidR="00EA362A" w:rsidRPr="00526428" w:rsidRDefault="00EA362A" w:rsidP="00526428">
      <w:pPr>
        <w:snapToGrid w:val="0"/>
        <w:rPr>
          <w:rFonts w:ascii="Luciole" w:eastAsia="Calibri" w:hAnsi="Luciole" w:cs="Calibri"/>
          <w:b/>
          <w:bCs/>
        </w:rPr>
      </w:pPr>
    </w:p>
    <w:p w14:paraId="0B2F7975" w14:textId="77777777" w:rsidR="00B0708D" w:rsidRPr="00526428" w:rsidRDefault="00B0708D" w:rsidP="00526428">
      <w:pPr>
        <w:snapToGrid w:val="0"/>
        <w:rPr>
          <w:rFonts w:ascii="Luciole" w:eastAsia="Calibri" w:hAnsi="Luciole" w:cs="Calibri"/>
          <w:b/>
          <w:bCs/>
        </w:rPr>
      </w:pPr>
      <w:r w:rsidRPr="00526428">
        <w:rPr>
          <w:rFonts w:ascii="Luciole" w:eastAsia="Calibri" w:hAnsi="Luciole" w:cs="Calibri"/>
          <w:b/>
          <w:bCs/>
        </w:rPr>
        <w:t>Sensibilisation et orientation stratégique</w:t>
      </w:r>
    </w:p>
    <w:p w14:paraId="48EE1D07" w14:textId="13A03111" w:rsidR="0023022A" w:rsidRDefault="0023022A" w:rsidP="00526428">
      <w:pPr>
        <w:snapToGrid w:val="0"/>
        <w:rPr>
          <w:rFonts w:ascii="Luciole" w:eastAsia="Calibri" w:hAnsi="Luciole" w:cs="Calibri"/>
          <w:b/>
          <w:bCs/>
        </w:rPr>
      </w:pPr>
    </w:p>
    <w:p w14:paraId="39747091" w14:textId="77777777" w:rsidR="00EA362A" w:rsidRPr="00526428" w:rsidRDefault="00EA362A" w:rsidP="00526428">
      <w:pPr>
        <w:snapToGrid w:val="0"/>
        <w:rPr>
          <w:rFonts w:ascii="Luciole" w:eastAsia="Calibri" w:hAnsi="Luciole" w:cs="Calibri"/>
          <w:b/>
          <w:bCs/>
        </w:rPr>
      </w:pPr>
    </w:p>
    <w:p w14:paraId="3753218C" w14:textId="5AB52845" w:rsidR="00B0708D" w:rsidRPr="00292707" w:rsidRDefault="00B0708D" w:rsidP="009A6B6E">
      <w:pPr>
        <w:pStyle w:val="Paragraphedeliste"/>
        <w:numPr>
          <w:ilvl w:val="0"/>
          <w:numId w:val="61"/>
        </w:numPr>
        <w:snapToGrid w:val="0"/>
        <w:ind w:left="567" w:hanging="567"/>
        <w:rPr>
          <w:rFonts w:ascii="Luciole" w:eastAsia="Calibri" w:hAnsi="Luciole" w:cs="Calibri"/>
        </w:rPr>
      </w:pPr>
      <w:r w:rsidRPr="00292707">
        <w:rPr>
          <w:rFonts w:ascii="Luciole" w:eastAsia="Calibri" w:hAnsi="Luciole" w:cs="Calibri"/>
        </w:rPr>
        <w:t>Accès aux ressources adaptées</w:t>
      </w:r>
      <w:r w:rsidRPr="00292707">
        <w:rPr>
          <w:rFonts w:ascii="Calibri" w:eastAsia="Calibri" w:hAnsi="Calibri" w:cs="Calibri"/>
        </w:rPr>
        <w:t> </w:t>
      </w:r>
      <w:r w:rsidRPr="00292707">
        <w:rPr>
          <w:rFonts w:ascii="Luciole" w:eastAsia="Calibri" w:hAnsi="Luciole" w:cs="Calibri"/>
        </w:rPr>
        <w:t>: La Clc joue un rôle essentiel en mettant les entreprises en relation avec des partenaires spécialisés comme l’ADEM, le</w:t>
      </w:r>
      <w:r w:rsidRPr="00292707">
        <w:rPr>
          <w:rFonts w:ascii="Calibri" w:eastAsia="Calibri" w:hAnsi="Calibri" w:cs="Calibri"/>
        </w:rPr>
        <w:t> </w:t>
      </w:r>
      <w:r w:rsidRPr="00292707">
        <w:rPr>
          <w:rFonts w:ascii="Luciole" w:eastAsia="Calibri" w:hAnsi="Luciole" w:cs="Calibri"/>
        </w:rPr>
        <w:t>Rehazenter, ou des organismes de formation agréés capables de répondre aux besoins des PSDH</w:t>
      </w:r>
      <w:r w:rsidR="00292707">
        <w:rPr>
          <w:rFonts w:ascii="Calibri" w:eastAsia="Calibri" w:hAnsi="Calibri" w:cs="Calibri"/>
        </w:rPr>
        <w:t> </w:t>
      </w:r>
      <w:r w:rsidR="00292707">
        <w:rPr>
          <w:rFonts w:ascii="Luciole" w:eastAsia="Calibri" w:hAnsi="Luciole" w:cs="Calibri"/>
        </w:rPr>
        <w:t>;</w:t>
      </w:r>
    </w:p>
    <w:p w14:paraId="08E18E62" w14:textId="77777777" w:rsidR="0023022A" w:rsidRPr="00292707" w:rsidRDefault="0023022A" w:rsidP="00526428">
      <w:pPr>
        <w:pStyle w:val="Paragraphedeliste"/>
        <w:snapToGrid w:val="0"/>
        <w:ind w:left="567"/>
        <w:rPr>
          <w:rFonts w:ascii="Luciole" w:eastAsia="Calibri" w:hAnsi="Luciole" w:cs="Calibri"/>
        </w:rPr>
      </w:pPr>
    </w:p>
    <w:p w14:paraId="0B3AB980" w14:textId="77777777" w:rsidR="00B0708D" w:rsidRPr="00292707" w:rsidRDefault="00B0708D" w:rsidP="009A6B6E">
      <w:pPr>
        <w:pStyle w:val="Paragraphedeliste"/>
        <w:numPr>
          <w:ilvl w:val="0"/>
          <w:numId w:val="61"/>
        </w:numPr>
        <w:snapToGrid w:val="0"/>
        <w:ind w:left="567" w:hanging="567"/>
        <w:rPr>
          <w:rFonts w:ascii="Luciole" w:eastAsia="Calibri" w:hAnsi="Luciole" w:cs="Calibri"/>
        </w:rPr>
      </w:pPr>
      <w:r w:rsidRPr="00292707">
        <w:rPr>
          <w:rFonts w:ascii="Luciole" w:eastAsia="Calibri" w:hAnsi="Luciole" w:cs="Calibri"/>
        </w:rPr>
        <w:t>Promotion des bonnes pratiques</w:t>
      </w:r>
      <w:r w:rsidRPr="00292707">
        <w:rPr>
          <w:rFonts w:ascii="Calibri" w:eastAsia="Calibri" w:hAnsi="Calibri" w:cs="Calibri"/>
        </w:rPr>
        <w:t> </w:t>
      </w:r>
      <w:r w:rsidRPr="00292707">
        <w:rPr>
          <w:rFonts w:ascii="Luciole" w:eastAsia="Calibri" w:hAnsi="Luciole" w:cs="Calibri"/>
        </w:rPr>
        <w:t>: En informant les entreprises sur leurs obligations légales et les opportunités en matière d’inclusion, la Clc facilite l’adoption de politiques inclusives adaptées aux réalités du secteur.</w:t>
      </w:r>
    </w:p>
    <w:p w14:paraId="76CA8149" w14:textId="77777777" w:rsidR="0023022A" w:rsidRDefault="0023022A" w:rsidP="00526428">
      <w:pPr>
        <w:snapToGrid w:val="0"/>
        <w:rPr>
          <w:rFonts w:ascii="Luciole" w:eastAsia="Calibri" w:hAnsi="Luciole" w:cs="Calibri"/>
          <w:b/>
          <w:bCs/>
        </w:rPr>
      </w:pPr>
    </w:p>
    <w:p w14:paraId="6F537075" w14:textId="77777777" w:rsidR="00EA362A" w:rsidRPr="00526428" w:rsidRDefault="00EA362A" w:rsidP="00526428">
      <w:pPr>
        <w:snapToGrid w:val="0"/>
        <w:rPr>
          <w:rFonts w:ascii="Luciole" w:eastAsia="Calibri" w:hAnsi="Luciole" w:cs="Calibri"/>
          <w:b/>
          <w:bCs/>
        </w:rPr>
      </w:pPr>
    </w:p>
    <w:p w14:paraId="66EB1B78" w14:textId="225D77D2" w:rsidR="00B0708D" w:rsidRPr="00526428" w:rsidRDefault="00B0708D" w:rsidP="00526428">
      <w:pPr>
        <w:snapToGrid w:val="0"/>
        <w:rPr>
          <w:rFonts w:ascii="Luciole" w:eastAsia="Calibri" w:hAnsi="Luciole" w:cs="Calibri"/>
          <w:b/>
          <w:bCs/>
        </w:rPr>
      </w:pPr>
      <w:r w:rsidRPr="00526428">
        <w:rPr>
          <w:rFonts w:ascii="Luciole" w:eastAsia="Calibri" w:hAnsi="Luciole" w:cs="Calibri"/>
          <w:b/>
          <w:bCs/>
        </w:rPr>
        <w:t>Soutien à la compétitivité</w:t>
      </w:r>
    </w:p>
    <w:p w14:paraId="06385E10" w14:textId="77777777" w:rsidR="0023022A" w:rsidRDefault="0023022A" w:rsidP="00526428">
      <w:pPr>
        <w:snapToGrid w:val="0"/>
        <w:rPr>
          <w:rFonts w:ascii="Luciole" w:eastAsia="Calibri" w:hAnsi="Luciole" w:cs="Calibri"/>
          <w:b/>
          <w:bCs/>
        </w:rPr>
      </w:pPr>
    </w:p>
    <w:p w14:paraId="0E495906" w14:textId="77777777" w:rsidR="00EA362A" w:rsidRPr="00526428" w:rsidRDefault="00EA362A" w:rsidP="00526428">
      <w:pPr>
        <w:snapToGrid w:val="0"/>
        <w:rPr>
          <w:rFonts w:ascii="Luciole" w:eastAsia="Calibri" w:hAnsi="Luciole" w:cs="Calibri"/>
          <w:b/>
          <w:bCs/>
        </w:rPr>
      </w:pPr>
    </w:p>
    <w:p w14:paraId="6489BEBB" w14:textId="0C5EA8C5" w:rsidR="00B0708D" w:rsidRPr="00292707" w:rsidRDefault="00B0708D" w:rsidP="009A6B6E">
      <w:pPr>
        <w:pStyle w:val="Paragraphedeliste"/>
        <w:numPr>
          <w:ilvl w:val="0"/>
          <w:numId w:val="62"/>
        </w:numPr>
        <w:snapToGrid w:val="0"/>
        <w:ind w:left="567" w:hanging="567"/>
        <w:rPr>
          <w:rFonts w:ascii="Luciole" w:eastAsia="Calibri" w:hAnsi="Luciole" w:cs="Calibri"/>
        </w:rPr>
      </w:pPr>
      <w:r w:rsidRPr="00292707">
        <w:rPr>
          <w:rFonts w:ascii="Luciole" w:eastAsia="Calibri" w:hAnsi="Luciole" w:cs="Calibri"/>
        </w:rPr>
        <w:t>Main-d’œuvre qualifiée et diversifiée</w:t>
      </w:r>
      <w:r w:rsidRPr="00292707">
        <w:rPr>
          <w:rFonts w:ascii="Calibri" w:eastAsia="Calibri" w:hAnsi="Calibri" w:cs="Calibri"/>
        </w:rPr>
        <w:t> </w:t>
      </w:r>
      <w:r w:rsidRPr="00292707">
        <w:rPr>
          <w:rFonts w:ascii="Luciole" w:eastAsia="Calibri" w:hAnsi="Luciole" w:cs="Calibri"/>
        </w:rPr>
        <w:t xml:space="preserve">: En aidant les entreprises à identifier les formations adaptées via des partenaires, la Clc </w:t>
      </w:r>
      <w:r w:rsidRPr="00292707">
        <w:rPr>
          <w:rFonts w:ascii="Luciole" w:eastAsia="Calibri" w:hAnsi="Luciole" w:cs="Calibri"/>
        </w:rPr>
        <w:lastRenderedPageBreak/>
        <w:t>contribue à l’optimisation des compétences des salariés, y compris ceux en situation de handicap</w:t>
      </w:r>
      <w:r w:rsidR="00292707" w:rsidRPr="00292707">
        <w:rPr>
          <w:rFonts w:ascii="Calibri" w:eastAsia="Calibri" w:hAnsi="Calibri" w:cs="Calibri"/>
        </w:rPr>
        <w:t> </w:t>
      </w:r>
      <w:r w:rsidR="00292707" w:rsidRPr="00292707">
        <w:rPr>
          <w:rFonts w:ascii="Luciole" w:eastAsia="Calibri" w:hAnsi="Luciole" w:cs="Calibri"/>
        </w:rPr>
        <w:t>;</w:t>
      </w:r>
    </w:p>
    <w:p w14:paraId="7F9C080F" w14:textId="77777777" w:rsidR="0023022A" w:rsidRPr="00292707" w:rsidRDefault="0023022A" w:rsidP="00526428">
      <w:pPr>
        <w:snapToGrid w:val="0"/>
        <w:ind w:left="567" w:hanging="567"/>
        <w:rPr>
          <w:rFonts w:ascii="Luciole" w:eastAsia="Calibri" w:hAnsi="Luciole" w:cs="Calibri"/>
        </w:rPr>
      </w:pPr>
    </w:p>
    <w:p w14:paraId="392F2B5F" w14:textId="77777777" w:rsidR="00EA362A" w:rsidRPr="00292707" w:rsidRDefault="00EA362A" w:rsidP="00526428">
      <w:pPr>
        <w:snapToGrid w:val="0"/>
        <w:ind w:left="567" w:hanging="567"/>
        <w:rPr>
          <w:rFonts w:ascii="Luciole" w:eastAsia="Calibri" w:hAnsi="Luciole" w:cs="Calibri"/>
        </w:rPr>
      </w:pPr>
    </w:p>
    <w:p w14:paraId="1366FA9B" w14:textId="77777777" w:rsidR="00B0708D" w:rsidRPr="00292707" w:rsidRDefault="00B0708D" w:rsidP="009A6B6E">
      <w:pPr>
        <w:pStyle w:val="Paragraphedeliste"/>
        <w:numPr>
          <w:ilvl w:val="0"/>
          <w:numId w:val="62"/>
        </w:numPr>
        <w:snapToGrid w:val="0"/>
        <w:ind w:left="567" w:hanging="567"/>
        <w:rPr>
          <w:rFonts w:ascii="Luciole" w:eastAsia="Calibri" w:hAnsi="Luciole" w:cs="Calibri"/>
        </w:rPr>
      </w:pPr>
      <w:r w:rsidRPr="00292707">
        <w:rPr>
          <w:rFonts w:ascii="Luciole" w:eastAsia="Calibri" w:hAnsi="Luciole" w:cs="Calibri"/>
        </w:rPr>
        <w:t>Stimulation de l’innovation</w:t>
      </w:r>
      <w:r w:rsidRPr="00292707">
        <w:rPr>
          <w:rFonts w:ascii="Calibri" w:eastAsia="Calibri" w:hAnsi="Calibri" w:cs="Calibri"/>
        </w:rPr>
        <w:t> </w:t>
      </w:r>
      <w:r w:rsidRPr="00292707">
        <w:rPr>
          <w:rFonts w:ascii="Luciole" w:eastAsia="Calibri" w:hAnsi="Luciole" w:cs="Calibri"/>
        </w:rPr>
        <w:t>: L’intégration de talents diversifiés favorise une culture d’entreprise innovante et collaborative, essentielle pour relever les défis du commerce et des services dans un marché en évolution constante.</w:t>
      </w:r>
    </w:p>
    <w:p w14:paraId="4FD4E156" w14:textId="77777777" w:rsidR="0023022A" w:rsidRDefault="0023022A" w:rsidP="00526428">
      <w:pPr>
        <w:snapToGrid w:val="0"/>
        <w:rPr>
          <w:rFonts w:ascii="Luciole" w:eastAsia="Calibri" w:hAnsi="Luciole" w:cs="Calibri"/>
        </w:rPr>
      </w:pPr>
    </w:p>
    <w:p w14:paraId="453CA38B" w14:textId="77777777" w:rsidR="00EA362A" w:rsidRPr="00526428" w:rsidRDefault="00EA362A" w:rsidP="00526428">
      <w:pPr>
        <w:snapToGrid w:val="0"/>
        <w:rPr>
          <w:rFonts w:ascii="Luciole" w:eastAsia="Calibri" w:hAnsi="Luciole" w:cs="Calibri"/>
        </w:rPr>
      </w:pPr>
    </w:p>
    <w:p w14:paraId="70A8CAA5" w14:textId="77777777" w:rsidR="00B0708D" w:rsidRPr="00526428" w:rsidRDefault="00B0708D" w:rsidP="00526428">
      <w:pPr>
        <w:snapToGrid w:val="0"/>
        <w:rPr>
          <w:rFonts w:ascii="Luciole" w:eastAsia="Calibri" w:hAnsi="Luciole" w:cs="Calibri"/>
          <w:b/>
          <w:bCs/>
        </w:rPr>
      </w:pPr>
      <w:r w:rsidRPr="00526428">
        <w:rPr>
          <w:rFonts w:ascii="Luciole" w:eastAsia="Calibri" w:hAnsi="Luciole" w:cs="Calibri"/>
          <w:b/>
          <w:bCs/>
        </w:rPr>
        <w:t>Valorisation de l’image de marque</w:t>
      </w:r>
    </w:p>
    <w:p w14:paraId="67F52DD7" w14:textId="77777777" w:rsidR="0023022A" w:rsidRDefault="0023022A" w:rsidP="00526428">
      <w:pPr>
        <w:snapToGrid w:val="0"/>
        <w:rPr>
          <w:rFonts w:ascii="Luciole" w:eastAsia="Calibri" w:hAnsi="Luciole" w:cs="Calibri"/>
          <w:b/>
          <w:bCs/>
        </w:rPr>
      </w:pPr>
    </w:p>
    <w:p w14:paraId="32A736BA" w14:textId="77777777" w:rsidR="00EA362A" w:rsidRPr="00526428" w:rsidRDefault="00EA362A" w:rsidP="00526428">
      <w:pPr>
        <w:snapToGrid w:val="0"/>
        <w:rPr>
          <w:rFonts w:ascii="Luciole" w:eastAsia="Calibri" w:hAnsi="Luciole" w:cs="Calibri"/>
          <w:b/>
          <w:bCs/>
        </w:rPr>
      </w:pPr>
    </w:p>
    <w:p w14:paraId="167320F1" w14:textId="15702AEF" w:rsidR="00B0708D" w:rsidRPr="00292707" w:rsidRDefault="00B0708D" w:rsidP="009A6B6E">
      <w:pPr>
        <w:pStyle w:val="Paragraphedeliste"/>
        <w:numPr>
          <w:ilvl w:val="0"/>
          <w:numId w:val="63"/>
        </w:numPr>
        <w:snapToGrid w:val="0"/>
        <w:ind w:left="567" w:hanging="567"/>
        <w:rPr>
          <w:rFonts w:ascii="Luciole" w:eastAsia="Calibri" w:hAnsi="Luciole" w:cs="Calibri"/>
        </w:rPr>
      </w:pPr>
      <w:r w:rsidRPr="00292707">
        <w:rPr>
          <w:rFonts w:ascii="Luciole" w:eastAsia="Calibri" w:hAnsi="Luciole" w:cs="Calibri"/>
        </w:rPr>
        <w:t>Engagement en matière de responsabilité sociale</w:t>
      </w:r>
      <w:r w:rsidRPr="00292707">
        <w:rPr>
          <w:rFonts w:ascii="Calibri" w:eastAsia="Calibri" w:hAnsi="Calibri" w:cs="Calibri"/>
        </w:rPr>
        <w:t> </w:t>
      </w:r>
      <w:r w:rsidRPr="00292707">
        <w:rPr>
          <w:rFonts w:ascii="Luciole" w:eastAsia="Calibri" w:hAnsi="Luciole" w:cs="Calibri"/>
        </w:rPr>
        <w:t>: Les entreprises qui s’appuient sur les recommandations de la Clc pour intégrer les PSDH renforcent leur positionnement en tant qu’employeurs inclusifs et responsables</w:t>
      </w:r>
      <w:r w:rsidR="00292707" w:rsidRPr="00292707">
        <w:rPr>
          <w:rFonts w:ascii="Calibri" w:eastAsia="Calibri" w:hAnsi="Calibri" w:cs="Calibri"/>
        </w:rPr>
        <w:t> </w:t>
      </w:r>
      <w:r w:rsidR="00292707" w:rsidRPr="00292707">
        <w:rPr>
          <w:rFonts w:ascii="Luciole" w:eastAsia="Calibri" w:hAnsi="Luciole" w:cs="Calibri"/>
        </w:rPr>
        <w:t>;</w:t>
      </w:r>
    </w:p>
    <w:p w14:paraId="3BB3E806" w14:textId="77777777" w:rsidR="0023022A" w:rsidRPr="00292707" w:rsidRDefault="0023022A" w:rsidP="00526428">
      <w:pPr>
        <w:snapToGrid w:val="0"/>
        <w:ind w:left="567" w:hanging="567"/>
        <w:rPr>
          <w:rFonts w:ascii="Luciole" w:eastAsia="Calibri" w:hAnsi="Luciole" w:cs="Calibri"/>
        </w:rPr>
      </w:pPr>
    </w:p>
    <w:p w14:paraId="59C380E9" w14:textId="77777777" w:rsidR="00B0708D" w:rsidRPr="00526428" w:rsidRDefault="00B0708D" w:rsidP="009A6B6E">
      <w:pPr>
        <w:pStyle w:val="Paragraphedeliste"/>
        <w:numPr>
          <w:ilvl w:val="0"/>
          <w:numId w:val="63"/>
        </w:numPr>
        <w:snapToGrid w:val="0"/>
        <w:ind w:left="567" w:hanging="567"/>
        <w:rPr>
          <w:rFonts w:ascii="Luciole" w:eastAsia="Calibri" w:hAnsi="Luciole" w:cs="Calibri"/>
        </w:rPr>
      </w:pPr>
      <w:r w:rsidRPr="00292707">
        <w:rPr>
          <w:rFonts w:ascii="Luciole" w:eastAsia="Calibri" w:hAnsi="Luciole" w:cs="Calibri"/>
        </w:rPr>
        <w:t>Attractivité renforcée</w:t>
      </w:r>
      <w:r w:rsidRPr="00292707">
        <w:rPr>
          <w:rFonts w:ascii="Calibri" w:eastAsia="Calibri" w:hAnsi="Calibri" w:cs="Calibri"/>
        </w:rPr>
        <w:t> </w:t>
      </w:r>
      <w:r w:rsidRPr="00292707">
        <w:rPr>
          <w:rFonts w:ascii="Luciole" w:eastAsia="Calibri" w:hAnsi="Luciole" w:cs="Calibri"/>
        </w:rPr>
        <w:t>: Une image d’entreprise inclusive attire non seulement de nouveaux talents, mais fidélise également les clients et partenaires</w:t>
      </w:r>
      <w:r w:rsidRPr="00526428">
        <w:rPr>
          <w:rFonts w:ascii="Luciole" w:eastAsia="Calibri" w:hAnsi="Luciole" w:cs="Calibri"/>
        </w:rPr>
        <w:t xml:space="preserve"> sensibles aux démarches éthiques.</w:t>
      </w:r>
    </w:p>
    <w:p w14:paraId="610329BF" w14:textId="77777777" w:rsidR="0023022A" w:rsidRDefault="0023022A" w:rsidP="00526428">
      <w:pPr>
        <w:snapToGrid w:val="0"/>
        <w:rPr>
          <w:rFonts w:ascii="Luciole" w:eastAsia="Calibri" w:hAnsi="Luciole" w:cs="Calibri"/>
        </w:rPr>
      </w:pPr>
    </w:p>
    <w:p w14:paraId="06402BED" w14:textId="77777777" w:rsidR="00EA362A" w:rsidRPr="00526428" w:rsidRDefault="00EA362A" w:rsidP="00526428">
      <w:pPr>
        <w:snapToGrid w:val="0"/>
        <w:rPr>
          <w:rFonts w:ascii="Luciole" w:eastAsia="Calibri" w:hAnsi="Luciole" w:cs="Calibri"/>
        </w:rPr>
      </w:pPr>
    </w:p>
    <w:p w14:paraId="3C354FCC" w14:textId="77777777" w:rsidR="00B0708D" w:rsidRPr="00526428" w:rsidRDefault="00B0708D" w:rsidP="00526428">
      <w:pPr>
        <w:snapToGrid w:val="0"/>
        <w:rPr>
          <w:rFonts w:ascii="Luciole" w:eastAsia="Calibri" w:hAnsi="Luciole" w:cs="Calibri"/>
          <w:b/>
          <w:bCs/>
        </w:rPr>
      </w:pPr>
      <w:r w:rsidRPr="00526428">
        <w:rPr>
          <w:rFonts w:ascii="Luciole" w:eastAsia="Calibri" w:hAnsi="Luciole" w:cs="Calibri"/>
          <w:b/>
          <w:bCs/>
        </w:rPr>
        <w:t>Conformité légale et accompagnement stratégique</w:t>
      </w:r>
    </w:p>
    <w:p w14:paraId="09B31AEE" w14:textId="77777777" w:rsidR="0023022A" w:rsidRDefault="0023022A" w:rsidP="00526428">
      <w:pPr>
        <w:snapToGrid w:val="0"/>
        <w:rPr>
          <w:rFonts w:ascii="Luciole" w:eastAsia="Calibri" w:hAnsi="Luciole" w:cs="Calibri"/>
          <w:b/>
          <w:bCs/>
        </w:rPr>
      </w:pPr>
    </w:p>
    <w:p w14:paraId="7E7373C8" w14:textId="77777777" w:rsidR="00EA362A" w:rsidRPr="00526428" w:rsidRDefault="00EA362A" w:rsidP="00526428">
      <w:pPr>
        <w:snapToGrid w:val="0"/>
        <w:rPr>
          <w:rFonts w:ascii="Luciole" w:eastAsia="Calibri" w:hAnsi="Luciole" w:cs="Calibri"/>
          <w:b/>
          <w:bCs/>
        </w:rPr>
      </w:pPr>
    </w:p>
    <w:p w14:paraId="64432730" w14:textId="6D96D910" w:rsidR="00B0708D" w:rsidRPr="00292707" w:rsidRDefault="00B0708D" w:rsidP="009A6B6E">
      <w:pPr>
        <w:pStyle w:val="Paragraphedeliste"/>
        <w:numPr>
          <w:ilvl w:val="0"/>
          <w:numId w:val="64"/>
        </w:numPr>
        <w:snapToGrid w:val="0"/>
        <w:ind w:left="567" w:hanging="567"/>
        <w:rPr>
          <w:rFonts w:ascii="Luciole" w:eastAsia="Calibri" w:hAnsi="Luciole" w:cs="Calibri"/>
        </w:rPr>
      </w:pPr>
      <w:r w:rsidRPr="00292707">
        <w:rPr>
          <w:rFonts w:ascii="Luciole" w:eastAsia="Calibri" w:hAnsi="Luciole" w:cs="Calibri"/>
        </w:rPr>
        <w:t>Facilitation de la conformité</w:t>
      </w:r>
      <w:r w:rsidRPr="00292707">
        <w:rPr>
          <w:rFonts w:ascii="Calibri" w:eastAsia="Calibri" w:hAnsi="Calibri" w:cs="Calibri"/>
        </w:rPr>
        <w:t> </w:t>
      </w:r>
      <w:r w:rsidRPr="00292707">
        <w:rPr>
          <w:rFonts w:ascii="Luciole" w:eastAsia="Calibri" w:hAnsi="Luciole" w:cs="Calibri"/>
        </w:rPr>
        <w:t>: La Clc informe les entreprises sur leurs obligations légales, comme les quotas d’emploi des PSDH, et les accompagne dans leurs démarches pour respecter ces exigences</w:t>
      </w:r>
      <w:r w:rsidR="00292707" w:rsidRPr="00292707">
        <w:rPr>
          <w:rFonts w:ascii="Calibri" w:eastAsia="Calibri" w:hAnsi="Calibri" w:cs="Calibri"/>
        </w:rPr>
        <w:t> </w:t>
      </w:r>
      <w:r w:rsidR="00292707" w:rsidRPr="00292707">
        <w:rPr>
          <w:rFonts w:ascii="Luciole" w:eastAsia="Calibri" w:hAnsi="Luciole" w:cs="Calibri"/>
        </w:rPr>
        <w:t>;</w:t>
      </w:r>
    </w:p>
    <w:p w14:paraId="6919C812" w14:textId="77777777" w:rsidR="0023022A" w:rsidRPr="00292707" w:rsidRDefault="0023022A" w:rsidP="00526428">
      <w:pPr>
        <w:snapToGrid w:val="0"/>
        <w:ind w:left="567" w:hanging="567"/>
        <w:rPr>
          <w:rFonts w:ascii="Luciole" w:eastAsia="Calibri" w:hAnsi="Luciole" w:cs="Calibri"/>
        </w:rPr>
      </w:pPr>
    </w:p>
    <w:p w14:paraId="7F4353B8" w14:textId="77777777" w:rsidR="00B0708D" w:rsidRPr="00292707" w:rsidRDefault="00B0708D" w:rsidP="009A6B6E">
      <w:pPr>
        <w:pStyle w:val="Paragraphedeliste"/>
        <w:numPr>
          <w:ilvl w:val="0"/>
          <w:numId w:val="64"/>
        </w:numPr>
        <w:snapToGrid w:val="0"/>
        <w:ind w:left="567" w:hanging="567"/>
        <w:rPr>
          <w:rFonts w:ascii="Luciole" w:eastAsia="Calibri" w:hAnsi="Luciole" w:cs="Calibri"/>
        </w:rPr>
      </w:pPr>
      <w:r w:rsidRPr="00292707">
        <w:rPr>
          <w:rFonts w:ascii="Luciole" w:eastAsia="Calibri" w:hAnsi="Luciole" w:cs="Calibri"/>
        </w:rPr>
        <w:t>Orientation vers des solutions techniques</w:t>
      </w:r>
      <w:r w:rsidRPr="00292707">
        <w:rPr>
          <w:rFonts w:ascii="Calibri" w:eastAsia="Calibri" w:hAnsi="Calibri" w:cs="Calibri"/>
        </w:rPr>
        <w:t> </w:t>
      </w:r>
      <w:r w:rsidRPr="00292707">
        <w:rPr>
          <w:rFonts w:ascii="Luciole" w:eastAsia="Calibri" w:hAnsi="Luciole" w:cs="Calibri"/>
        </w:rPr>
        <w:t xml:space="preserve">: Bien que la Clc n’intervienne pas directement dans les adaptations techniques, elle oriente les employeurs vers des experts capables d’apporter </w:t>
      </w:r>
      <w:r w:rsidRPr="00292707">
        <w:rPr>
          <w:rFonts w:ascii="Luciole" w:eastAsia="Calibri" w:hAnsi="Luciole" w:cs="Calibri"/>
        </w:rPr>
        <w:lastRenderedPageBreak/>
        <w:t>un soutien concret dans l’aménagement des postes et l’organisation des tâches.</w:t>
      </w:r>
    </w:p>
    <w:p w14:paraId="54EFC0A4" w14:textId="58EB382E" w:rsidR="00B0708D" w:rsidRDefault="00B0708D" w:rsidP="00526428">
      <w:pPr>
        <w:snapToGrid w:val="0"/>
        <w:rPr>
          <w:rFonts w:ascii="Luciole" w:eastAsia="Calibri" w:hAnsi="Luciole" w:cs="Calibri"/>
        </w:rPr>
      </w:pPr>
    </w:p>
    <w:p w14:paraId="2B34B789" w14:textId="77777777" w:rsidR="00EA362A" w:rsidRPr="00526428" w:rsidRDefault="00EA362A" w:rsidP="00526428">
      <w:pPr>
        <w:snapToGrid w:val="0"/>
        <w:rPr>
          <w:rFonts w:ascii="Luciole" w:eastAsia="Calibri" w:hAnsi="Luciole" w:cs="Calibri"/>
        </w:rPr>
      </w:pPr>
    </w:p>
    <w:p w14:paraId="0CBE24BB" w14:textId="513E882C" w:rsidR="00B0708D" w:rsidRPr="00F8305B" w:rsidRDefault="00B0708D" w:rsidP="00F8305B">
      <w:pPr>
        <w:snapToGrid w:val="0"/>
        <w:rPr>
          <w:rFonts w:ascii="Luciole" w:eastAsia="Calibri" w:hAnsi="Luciole" w:cs="Calibri"/>
          <w:b/>
          <w:bCs/>
        </w:rPr>
      </w:pPr>
      <w:r w:rsidRPr="00F8305B">
        <w:rPr>
          <w:rFonts w:ascii="Luciole" w:eastAsia="Calibri" w:hAnsi="Luciole" w:cs="Calibri"/>
          <w:b/>
          <w:bCs/>
        </w:rPr>
        <w:t>Impact sur la culture d’entreprise</w:t>
      </w:r>
    </w:p>
    <w:p w14:paraId="2B772A35" w14:textId="77777777" w:rsidR="0023022A" w:rsidRDefault="0023022A" w:rsidP="00526428">
      <w:pPr>
        <w:pStyle w:val="Paragraphedeliste"/>
        <w:snapToGrid w:val="0"/>
        <w:contextualSpacing w:val="0"/>
        <w:rPr>
          <w:rFonts w:ascii="Luciole" w:eastAsia="Calibri" w:hAnsi="Luciole" w:cs="Calibri"/>
          <w:b/>
          <w:bCs/>
        </w:rPr>
      </w:pPr>
    </w:p>
    <w:p w14:paraId="4685F3C1" w14:textId="77777777" w:rsidR="00EA362A" w:rsidRPr="00526428" w:rsidRDefault="00EA362A" w:rsidP="00526428">
      <w:pPr>
        <w:pStyle w:val="Paragraphedeliste"/>
        <w:snapToGrid w:val="0"/>
        <w:contextualSpacing w:val="0"/>
        <w:rPr>
          <w:rFonts w:ascii="Luciole" w:eastAsia="Calibri" w:hAnsi="Luciole" w:cs="Calibri"/>
          <w:b/>
          <w:bCs/>
        </w:rPr>
      </w:pPr>
    </w:p>
    <w:p w14:paraId="409B3992" w14:textId="723F2F32" w:rsidR="00B0708D" w:rsidRPr="00292707" w:rsidRDefault="00B0708D" w:rsidP="009A6B6E">
      <w:pPr>
        <w:pStyle w:val="Paragraphedeliste"/>
        <w:numPr>
          <w:ilvl w:val="0"/>
          <w:numId w:val="65"/>
        </w:numPr>
        <w:snapToGrid w:val="0"/>
        <w:ind w:left="567" w:hanging="567"/>
        <w:rPr>
          <w:rFonts w:ascii="Luciole" w:eastAsia="Calibri" w:hAnsi="Luciole" w:cs="Calibri"/>
        </w:rPr>
      </w:pPr>
      <w:r w:rsidRPr="00292707">
        <w:rPr>
          <w:rFonts w:ascii="Luciole" w:eastAsia="Calibri" w:hAnsi="Luciole" w:cs="Calibri"/>
        </w:rPr>
        <w:t>Renforcement de la cohésion interne</w:t>
      </w:r>
      <w:r w:rsidRPr="00292707">
        <w:rPr>
          <w:rFonts w:ascii="Calibri" w:eastAsia="Calibri" w:hAnsi="Calibri" w:cs="Calibri"/>
        </w:rPr>
        <w:t> </w:t>
      </w:r>
      <w:r w:rsidRPr="00292707">
        <w:rPr>
          <w:rFonts w:ascii="Luciole" w:eastAsia="Calibri" w:hAnsi="Luciole" w:cs="Calibri"/>
        </w:rPr>
        <w:t>:</w:t>
      </w:r>
      <w:r w:rsidR="00150240" w:rsidRPr="00292707">
        <w:rPr>
          <w:rFonts w:ascii="Luciole" w:eastAsia="Calibri" w:hAnsi="Luciole" w:cs="Calibri"/>
        </w:rPr>
        <w:t xml:space="preserve"> </w:t>
      </w:r>
      <w:r w:rsidRPr="00292707">
        <w:rPr>
          <w:rFonts w:ascii="Luciole" w:eastAsia="Calibri" w:hAnsi="Luciole" w:cs="Calibri"/>
        </w:rPr>
        <w:t>L’inclusion des PSDH favorise une culture d’entreprise basée sur l’égalité des chances et la diversité, stimulant la collaboration et améliorant la satisfaction des employés</w:t>
      </w:r>
      <w:r w:rsidR="00292707" w:rsidRPr="00292707">
        <w:rPr>
          <w:rFonts w:ascii="Calibri" w:eastAsia="Calibri" w:hAnsi="Calibri" w:cs="Calibri"/>
        </w:rPr>
        <w:t> </w:t>
      </w:r>
      <w:r w:rsidR="00292707" w:rsidRPr="00292707">
        <w:rPr>
          <w:rFonts w:ascii="Luciole" w:eastAsia="Calibri" w:hAnsi="Luciole" w:cs="Calibri"/>
        </w:rPr>
        <w:t>;</w:t>
      </w:r>
    </w:p>
    <w:p w14:paraId="73E2B679" w14:textId="77777777" w:rsidR="0023022A" w:rsidRPr="00292707" w:rsidRDefault="0023022A" w:rsidP="00526428">
      <w:pPr>
        <w:snapToGrid w:val="0"/>
        <w:ind w:left="567" w:hanging="567"/>
        <w:rPr>
          <w:rFonts w:ascii="Luciole" w:eastAsia="Calibri" w:hAnsi="Luciole" w:cs="Calibri"/>
        </w:rPr>
      </w:pPr>
    </w:p>
    <w:p w14:paraId="75DEB91E" w14:textId="4E5952F3" w:rsidR="00B0708D" w:rsidRPr="00292707" w:rsidRDefault="00B0708D" w:rsidP="009A6B6E">
      <w:pPr>
        <w:pStyle w:val="Paragraphedeliste"/>
        <w:numPr>
          <w:ilvl w:val="0"/>
          <w:numId w:val="65"/>
        </w:numPr>
        <w:snapToGrid w:val="0"/>
        <w:ind w:left="567" w:hanging="567"/>
        <w:rPr>
          <w:rFonts w:ascii="Luciole" w:eastAsia="Calibri" w:hAnsi="Luciole" w:cs="Calibri"/>
        </w:rPr>
      </w:pPr>
      <w:r w:rsidRPr="00292707">
        <w:rPr>
          <w:rFonts w:ascii="Luciole" w:eastAsia="Calibri" w:hAnsi="Luciole" w:cs="Calibri"/>
        </w:rPr>
        <w:t>Adaptation aux attentes sociétales</w:t>
      </w:r>
      <w:r w:rsidRPr="00292707">
        <w:rPr>
          <w:rFonts w:ascii="Calibri" w:eastAsia="Calibri" w:hAnsi="Calibri" w:cs="Calibri"/>
        </w:rPr>
        <w:t> </w:t>
      </w:r>
      <w:r w:rsidRPr="00292707">
        <w:rPr>
          <w:rFonts w:ascii="Luciole" w:eastAsia="Calibri" w:hAnsi="Luciole" w:cs="Calibri"/>
        </w:rPr>
        <w:t>:</w:t>
      </w:r>
      <w:r w:rsidR="00150240" w:rsidRPr="00292707">
        <w:rPr>
          <w:rFonts w:ascii="Luciole" w:eastAsia="Calibri" w:hAnsi="Luciole" w:cs="Calibri"/>
        </w:rPr>
        <w:t xml:space="preserve"> </w:t>
      </w:r>
      <w:r w:rsidRPr="00292707">
        <w:rPr>
          <w:rFonts w:ascii="Luciole" w:eastAsia="Calibri" w:hAnsi="Luciole" w:cs="Calibri"/>
        </w:rPr>
        <w:t>Les clients, collaborateurs et partenaires valorisent de plus en plus les entreprises qui s’engagent activement dans des démarches inclusives, renforçant ainsi leur fidélité et leur soutien</w:t>
      </w:r>
      <w:r w:rsidR="00292707" w:rsidRPr="00292707">
        <w:rPr>
          <w:rFonts w:ascii="Calibri" w:eastAsia="Calibri" w:hAnsi="Calibri" w:cs="Calibri"/>
        </w:rPr>
        <w:t> </w:t>
      </w:r>
      <w:r w:rsidR="00292707" w:rsidRPr="00292707">
        <w:rPr>
          <w:rFonts w:ascii="Luciole" w:eastAsia="Calibri" w:hAnsi="Luciole" w:cs="Calibri"/>
        </w:rPr>
        <w:t>;</w:t>
      </w:r>
    </w:p>
    <w:p w14:paraId="38777D20" w14:textId="77777777" w:rsidR="0023022A" w:rsidRPr="00292707" w:rsidRDefault="0023022A" w:rsidP="00526428">
      <w:pPr>
        <w:snapToGrid w:val="0"/>
        <w:ind w:left="567" w:hanging="567"/>
        <w:rPr>
          <w:rFonts w:ascii="Luciole" w:eastAsia="Calibri" w:hAnsi="Luciole" w:cs="Calibri"/>
        </w:rPr>
      </w:pPr>
    </w:p>
    <w:p w14:paraId="09C8A60F" w14:textId="7149C064" w:rsidR="00B0708D" w:rsidRPr="00292707" w:rsidRDefault="00B0708D" w:rsidP="009A6B6E">
      <w:pPr>
        <w:pStyle w:val="Paragraphedeliste"/>
        <w:numPr>
          <w:ilvl w:val="0"/>
          <w:numId w:val="65"/>
        </w:numPr>
        <w:snapToGrid w:val="0"/>
        <w:ind w:left="567" w:hanging="567"/>
        <w:rPr>
          <w:rFonts w:ascii="Luciole" w:eastAsia="Calibri" w:hAnsi="Luciole" w:cs="Calibri"/>
        </w:rPr>
      </w:pPr>
      <w:r w:rsidRPr="00292707">
        <w:rPr>
          <w:rFonts w:ascii="Luciole" w:eastAsia="Calibri" w:hAnsi="Luciole" w:cs="Calibri"/>
        </w:rPr>
        <w:t>Contribution à l’innovation</w:t>
      </w:r>
      <w:r w:rsidRPr="00292707">
        <w:rPr>
          <w:rFonts w:ascii="Calibri" w:eastAsia="Calibri" w:hAnsi="Calibri" w:cs="Calibri"/>
        </w:rPr>
        <w:t> </w:t>
      </w:r>
      <w:r w:rsidRPr="00292707">
        <w:rPr>
          <w:rFonts w:ascii="Luciole" w:eastAsia="Calibri" w:hAnsi="Luciole" w:cs="Calibri"/>
        </w:rPr>
        <w:t>:</w:t>
      </w:r>
      <w:r w:rsidR="00150240" w:rsidRPr="00292707">
        <w:rPr>
          <w:rFonts w:ascii="Luciole" w:eastAsia="Calibri" w:hAnsi="Luciole" w:cs="Calibri"/>
        </w:rPr>
        <w:t xml:space="preserve"> </w:t>
      </w:r>
      <w:r w:rsidRPr="00292707">
        <w:rPr>
          <w:rFonts w:ascii="Luciole" w:eastAsia="Calibri" w:hAnsi="Luciole" w:cs="Calibri"/>
        </w:rPr>
        <w:t>Les talents issus de parcours divers apportent des perspectives uniques, enrichissant la créativité et la capacité d’adaptation des entreprises aux défis du marché.</w:t>
      </w:r>
    </w:p>
    <w:p w14:paraId="12C3D941" w14:textId="77777777" w:rsidR="00150240" w:rsidRDefault="00150240" w:rsidP="00526428">
      <w:pPr>
        <w:snapToGrid w:val="0"/>
        <w:rPr>
          <w:rFonts w:ascii="Luciole" w:eastAsia="Calibri" w:hAnsi="Luciole" w:cs="Calibri"/>
          <w:b/>
          <w:bCs/>
        </w:rPr>
      </w:pPr>
    </w:p>
    <w:p w14:paraId="3F3706E8" w14:textId="77777777" w:rsidR="00EA362A" w:rsidRPr="00526428" w:rsidRDefault="00EA362A" w:rsidP="00526428">
      <w:pPr>
        <w:snapToGrid w:val="0"/>
        <w:rPr>
          <w:rFonts w:ascii="Luciole" w:eastAsia="Calibri" w:hAnsi="Luciole" w:cs="Calibri"/>
          <w:b/>
          <w:bCs/>
        </w:rPr>
      </w:pPr>
    </w:p>
    <w:p w14:paraId="36C253B1" w14:textId="581170F6" w:rsidR="00EA362A" w:rsidRPr="00F8305B" w:rsidRDefault="00B0708D" w:rsidP="00F8305B">
      <w:pPr>
        <w:snapToGrid w:val="0"/>
        <w:rPr>
          <w:rFonts w:ascii="Luciole" w:eastAsia="Calibri" w:hAnsi="Luciole" w:cs="Calibri"/>
          <w:b/>
          <w:bCs/>
        </w:rPr>
      </w:pPr>
      <w:r w:rsidRPr="00F8305B">
        <w:rPr>
          <w:rFonts w:ascii="Luciole" w:eastAsia="Calibri" w:hAnsi="Luciole" w:cs="Calibri"/>
          <w:b/>
          <w:bCs/>
        </w:rPr>
        <w:t>Conclusion</w:t>
      </w:r>
      <w:r w:rsidR="00150240" w:rsidRPr="00F8305B">
        <w:rPr>
          <w:rFonts w:ascii="Calibri" w:eastAsia="Calibri" w:hAnsi="Calibri" w:cs="Calibri"/>
          <w:b/>
          <w:bCs/>
        </w:rPr>
        <w:t> </w:t>
      </w:r>
    </w:p>
    <w:p w14:paraId="22B1E88A" w14:textId="77777777" w:rsidR="00EA362A" w:rsidRDefault="00EA362A" w:rsidP="00EA362A">
      <w:pPr>
        <w:snapToGrid w:val="0"/>
        <w:rPr>
          <w:rFonts w:ascii="Luciole" w:eastAsia="Calibri" w:hAnsi="Luciole" w:cs="Calibri"/>
        </w:rPr>
      </w:pPr>
    </w:p>
    <w:p w14:paraId="1AEBFCF7" w14:textId="77777777" w:rsidR="00EA362A" w:rsidRDefault="00EA362A" w:rsidP="00EA362A">
      <w:pPr>
        <w:snapToGrid w:val="0"/>
        <w:rPr>
          <w:rFonts w:ascii="Luciole" w:eastAsia="Calibri" w:hAnsi="Luciole" w:cs="Calibri"/>
        </w:rPr>
      </w:pPr>
    </w:p>
    <w:p w14:paraId="3888AA13" w14:textId="77777777" w:rsidR="00AD6F3C" w:rsidRDefault="00B0708D" w:rsidP="00EA362A">
      <w:pPr>
        <w:snapToGrid w:val="0"/>
        <w:rPr>
          <w:rFonts w:ascii="Luciole" w:eastAsia="Calibri" w:hAnsi="Luciole" w:cs="Calibri"/>
        </w:rPr>
      </w:pPr>
      <w:r w:rsidRPr="00EA362A">
        <w:rPr>
          <w:rFonts w:ascii="Luciole" w:eastAsia="Calibri" w:hAnsi="Luciole" w:cs="Calibri"/>
        </w:rPr>
        <w:t>La</w:t>
      </w:r>
      <w:r w:rsidRPr="00EA362A">
        <w:rPr>
          <w:rFonts w:ascii="Calibri" w:eastAsia="Calibri" w:hAnsi="Calibri" w:cs="Calibri"/>
        </w:rPr>
        <w:t> </w:t>
      </w:r>
      <w:r w:rsidRPr="00EA362A">
        <w:rPr>
          <w:rFonts w:ascii="Luciole" w:eastAsia="Calibri" w:hAnsi="Luciole" w:cs="Calibri"/>
        </w:rPr>
        <w:t>Confédération luxembourgeoise du commerce (Clc)</w:t>
      </w:r>
      <w:r w:rsidRPr="00EA362A">
        <w:rPr>
          <w:rFonts w:ascii="Calibri" w:eastAsia="Calibri" w:hAnsi="Calibri" w:cs="Calibri"/>
        </w:rPr>
        <w:t> </w:t>
      </w:r>
      <w:r w:rsidRPr="00EA362A">
        <w:rPr>
          <w:rFonts w:ascii="Luciole" w:eastAsia="Calibri" w:hAnsi="Luciole" w:cs="Calibri"/>
        </w:rPr>
        <w:t>constitue un</w:t>
      </w:r>
      <w:r w:rsidRPr="00EA362A">
        <w:rPr>
          <w:rFonts w:ascii="Calibri" w:eastAsia="Calibri" w:hAnsi="Calibri" w:cs="Calibri"/>
        </w:rPr>
        <w:t> </w:t>
      </w:r>
      <w:r w:rsidRPr="00EA362A">
        <w:rPr>
          <w:rFonts w:ascii="Luciole" w:eastAsia="Calibri" w:hAnsi="Luciole" w:cs="Calibri"/>
        </w:rPr>
        <w:t>partenaire stratégique clé</w:t>
      </w:r>
      <w:r w:rsidR="00150240" w:rsidRPr="00EA362A">
        <w:rPr>
          <w:rFonts w:ascii="Luciole" w:eastAsia="Calibri" w:hAnsi="Luciole" w:cs="Calibri"/>
        </w:rPr>
        <w:t xml:space="preserve"> </w:t>
      </w:r>
      <w:r w:rsidRPr="00EA362A">
        <w:rPr>
          <w:rFonts w:ascii="Luciole" w:eastAsia="Calibri" w:hAnsi="Luciole" w:cs="Calibri"/>
        </w:rPr>
        <w:t xml:space="preserve">pour les entreprises des secteurs du commerce, des services et de la logistique. </w:t>
      </w:r>
    </w:p>
    <w:p w14:paraId="6468BF90" w14:textId="77777777" w:rsidR="00AD6F3C" w:rsidRDefault="00AD6F3C" w:rsidP="00EA362A">
      <w:pPr>
        <w:snapToGrid w:val="0"/>
        <w:rPr>
          <w:rFonts w:ascii="Luciole" w:eastAsia="Calibri" w:hAnsi="Luciole" w:cs="Calibri"/>
        </w:rPr>
      </w:pPr>
    </w:p>
    <w:p w14:paraId="41967AE8" w14:textId="77777777" w:rsidR="00AD6F3C" w:rsidRDefault="00AD6F3C" w:rsidP="00EA362A">
      <w:pPr>
        <w:snapToGrid w:val="0"/>
        <w:rPr>
          <w:rFonts w:ascii="Luciole" w:eastAsia="Calibri" w:hAnsi="Luciole" w:cs="Calibri"/>
        </w:rPr>
      </w:pPr>
    </w:p>
    <w:p w14:paraId="7ECE7340" w14:textId="2189E157" w:rsidR="00B0708D" w:rsidRDefault="00B0708D" w:rsidP="00EA362A">
      <w:pPr>
        <w:snapToGrid w:val="0"/>
        <w:rPr>
          <w:rFonts w:ascii="Luciole" w:eastAsia="Calibri" w:hAnsi="Luciole" w:cs="Calibri"/>
        </w:rPr>
      </w:pPr>
      <w:r w:rsidRPr="00EA362A">
        <w:rPr>
          <w:rFonts w:ascii="Luciole" w:eastAsia="Calibri" w:hAnsi="Luciole" w:cs="Calibri"/>
        </w:rPr>
        <w:t>En jouant un rôle de facilitateur, la Clc aide les employeurs à adopter des pratiques inclusives et à intégrer les PSDH de manière efficace.</w:t>
      </w:r>
    </w:p>
    <w:p w14:paraId="3E105503" w14:textId="77777777" w:rsidR="00EA362A" w:rsidRPr="00EA362A" w:rsidRDefault="00EA362A" w:rsidP="00EA362A">
      <w:pPr>
        <w:snapToGrid w:val="0"/>
        <w:rPr>
          <w:rFonts w:ascii="Luciole" w:eastAsia="Calibri" w:hAnsi="Luciole" w:cs="Calibri"/>
        </w:rPr>
      </w:pPr>
    </w:p>
    <w:p w14:paraId="61E68925" w14:textId="77777777" w:rsidR="00702E01" w:rsidRPr="00526428" w:rsidRDefault="00702E01" w:rsidP="00526428">
      <w:pPr>
        <w:snapToGrid w:val="0"/>
        <w:rPr>
          <w:rFonts w:ascii="Luciole" w:eastAsia="Calibri" w:hAnsi="Luciole" w:cs="Calibri"/>
          <w:b/>
          <w:bCs/>
        </w:rPr>
      </w:pPr>
    </w:p>
    <w:p w14:paraId="1C7FC3DD" w14:textId="77777777" w:rsidR="00EA362A" w:rsidRDefault="00B0708D" w:rsidP="00526428">
      <w:pPr>
        <w:snapToGrid w:val="0"/>
        <w:rPr>
          <w:rFonts w:ascii="Luciole" w:eastAsia="Calibri" w:hAnsi="Luciole" w:cs="Calibri"/>
        </w:rPr>
      </w:pPr>
      <w:r w:rsidRPr="00526428">
        <w:rPr>
          <w:rFonts w:ascii="Luciole" w:eastAsia="Calibri" w:hAnsi="Luciole" w:cs="Calibri"/>
        </w:rPr>
        <w:lastRenderedPageBreak/>
        <w:t xml:space="preserve">Pour maximiser ces opportunités, les entreprises doivent compléter le soutien stratégique de la Clc par des collaborations avec des partenaires spécialisés. </w:t>
      </w:r>
    </w:p>
    <w:p w14:paraId="62F9A166" w14:textId="77777777" w:rsidR="00EA362A" w:rsidRDefault="00EA362A" w:rsidP="00526428">
      <w:pPr>
        <w:snapToGrid w:val="0"/>
        <w:rPr>
          <w:rFonts w:ascii="Luciole" w:eastAsia="Calibri" w:hAnsi="Luciole" w:cs="Calibri"/>
        </w:rPr>
      </w:pPr>
    </w:p>
    <w:p w14:paraId="4566624C" w14:textId="77777777" w:rsidR="00EA362A" w:rsidRDefault="00EA362A" w:rsidP="00526428">
      <w:pPr>
        <w:snapToGrid w:val="0"/>
        <w:rPr>
          <w:rFonts w:ascii="Luciole" w:eastAsia="Calibri" w:hAnsi="Luciole" w:cs="Calibri"/>
        </w:rPr>
      </w:pPr>
    </w:p>
    <w:p w14:paraId="51285948" w14:textId="1DB1B480" w:rsidR="00B0708D" w:rsidRDefault="00B0708D" w:rsidP="00526428">
      <w:pPr>
        <w:snapToGrid w:val="0"/>
        <w:rPr>
          <w:rFonts w:ascii="Luciole" w:eastAsia="Calibri" w:hAnsi="Luciole" w:cs="Calibri"/>
        </w:rPr>
      </w:pPr>
      <w:r w:rsidRPr="00526428">
        <w:rPr>
          <w:rFonts w:ascii="Luciole" w:eastAsia="Calibri" w:hAnsi="Luciole" w:cs="Calibri"/>
        </w:rPr>
        <w:t>Cette approche permet de</w:t>
      </w:r>
      <w:r w:rsidR="00EA362A">
        <w:rPr>
          <w:rFonts w:ascii="Luciole" w:eastAsia="Calibri" w:hAnsi="Luciole" w:cs="Calibri"/>
        </w:rPr>
        <w:t xml:space="preserve"> </w:t>
      </w:r>
      <w:r w:rsidRPr="00526428">
        <w:rPr>
          <w:rFonts w:ascii="Luciole" w:eastAsia="Calibri" w:hAnsi="Luciole" w:cs="Calibri"/>
        </w:rPr>
        <w:t>conjuguer</w:t>
      </w:r>
      <w:r w:rsidRPr="00526428">
        <w:rPr>
          <w:rFonts w:ascii="Calibri" w:eastAsia="Calibri" w:hAnsi="Calibri" w:cs="Calibri"/>
        </w:rPr>
        <w:t> </w:t>
      </w:r>
      <w:r w:rsidRPr="00526428">
        <w:rPr>
          <w:rFonts w:ascii="Luciole" w:eastAsia="Calibri" w:hAnsi="Luciole" w:cs="Calibri"/>
        </w:rPr>
        <w:t>performance économique,</w:t>
      </w:r>
      <w:r w:rsidRPr="00526428">
        <w:rPr>
          <w:rFonts w:ascii="Calibri" w:eastAsia="Calibri" w:hAnsi="Calibri" w:cs="Calibri"/>
        </w:rPr>
        <w:t> </w:t>
      </w:r>
      <w:r w:rsidRPr="00526428">
        <w:rPr>
          <w:rFonts w:ascii="Luciole" w:eastAsia="Calibri" w:hAnsi="Luciole" w:cs="Calibri"/>
        </w:rPr>
        <w:t>responsabilité sociale</w:t>
      </w:r>
      <w:r w:rsidRPr="00526428">
        <w:rPr>
          <w:rFonts w:ascii="Calibri" w:eastAsia="Calibri" w:hAnsi="Calibri" w:cs="Calibri"/>
        </w:rPr>
        <w:t> </w:t>
      </w:r>
      <w:r w:rsidRPr="00526428">
        <w:rPr>
          <w:rFonts w:ascii="Luciole" w:eastAsia="Calibri" w:hAnsi="Luciole" w:cs="Calibri"/>
        </w:rPr>
        <w:t>et</w:t>
      </w:r>
      <w:r w:rsidRPr="00526428">
        <w:rPr>
          <w:rFonts w:ascii="Calibri" w:eastAsia="Calibri" w:hAnsi="Calibri" w:cs="Calibri"/>
        </w:rPr>
        <w:t> </w:t>
      </w:r>
      <w:r w:rsidRPr="00526428">
        <w:rPr>
          <w:rFonts w:ascii="Luciole" w:eastAsia="Calibri" w:hAnsi="Luciole" w:cs="Calibri"/>
        </w:rPr>
        <w:t>valorisation de l’image de marque, positionnant les entreprises comme des acteurs pionniers en matière de diversité et d’inclusion.</w:t>
      </w:r>
    </w:p>
    <w:p w14:paraId="1C56DB58" w14:textId="77777777" w:rsidR="00EA362A" w:rsidRDefault="00EA362A" w:rsidP="00526428">
      <w:pPr>
        <w:snapToGrid w:val="0"/>
        <w:rPr>
          <w:rFonts w:ascii="Luciole" w:eastAsia="Calibri" w:hAnsi="Luciole" w:cs="Calibri"/>
        </w:rPr>
      </w:pPr>
    </w:p>
    <w:p w14:paraId="28CD7529" w14:textId="77777777" w:rsidR="00AD6F3C" w:rsidRPr="00526428" w:rsidRDefault="00AD6F3C" w:rsidP="00526428">
      <w:pPr>
        <w:snapToGrid w:val="0"/>
        <w:rPr>
          <w:rFonts w:ascii="Luciole" w:eastAsia="Calibri" w:hAnsi="Luciole" w:cs="Calibri"/>
        </w:rPr>
      </w:pPr>
    </w:p>
    <w:p w14:paraId="482498FF" w14:textId="77777777" w:rsidR="00EA362A" w:rsidRPr="00F8305B" w:rsidRDefault="00D3034D" w:rsidP="00F8305B">
      <w:pPr>
        <w:snapToGrid w:val="0"/>
        <w:rPr>
          <w:rStyle w:val="Lienhypertexte"/>
          <w:rFonts w:ascii="Luciole" w:eastAsia="Calibri" w:hAnsi="Luciole" w:cs="Calibri"/>
          <w:color w:val="auto"/>
          <w:u w:val="none"/>
        </w:rPr>
      </w:pPr>
      <w:hyperlink r:id="rId68" w:tooltip="Lien vers le site Internet de l'Union des Entreprises Luxembourgeoises (UEL)" w:history="1">
        <w:r w:rsidR="00833CF1" w:rsidRPr="00F8305B">
          <w:rPr>
            <w:rStyle w:val="Lienhypertexte"/>
            <w:rFonts w:ascii="Luciole" w:eastAsia="Calibri" w:hAnsi="Luciole" w:cs="Calibri"/>
            <w:b/>
            <w:bCs/>
          </w:rPr>
          <w:t>L’Union</w:t>
        </w:r>
        <w:r w:rsidR="00150240" w:rsidRPr="00F8305B">
          <w:rPr>
            <w:rStyle w:val="Lienhypertexte"/>
            <w:rFonts w:ascii="Luciole" w:eastAsia="Calibri" w:hAnsi="Luciole" w:cs="Calibri"/>
            <w:b/>
            <w:bCs/>
          </w:rPr>
          <w:t xml:space="preserve"> des Entreprises Luxembourgeoises (UEL)</w:t>
        </w:r>
        <w:r w:rsidR="00150240" w:rsidRPr="00F8305B">
          <w:rPr>
            <w:rStyle w:val="Lienhypertexte"/>
            <w:rFonts w:ascii="Calibri" w:eastAsia="Calibri" w:hAnsi="Calibri" w:cs="Calibri"/>
          </w:rPr>
          <w:t> </w:t>
        </w:r>
      </w:hyperlink>
    </w:p>
    <w:p w14:paraId="202C2915" w14:textId="77777777" w:rsidR="00EA362A" w:rsidRDefault="00EA362A" w:rsidP="00EA362A">
      <w:pPr>
        <w:snapToGrid w:val="0"/>
        <w:rPr>
          <w:rFonts w:ascii="Luciole" w:eastAsia="Calibri" w:hAnsi="Luciole" w:cs="Calibri"/>
        </w:rPr>
      </w:pPr>
    </w:p>
    <w:p w14:paraId="19F67276" w14:textId="77777777" w:rsidR="00EA362A" w:rsidRDefault="00EA362A" w:rsidP="00EA362A">
      <w:pPr>
        <w:snapToGrid w:val="0"/>
        <w:rPr>
          <w:rFonts w:ascii="Luciole" w:eastAsia="Calibri" w:hAnsi="Luciole" w:cs="Calibri"/>
        </w:rPr>
      </w:pPr>
    </w:p>
    <w:p w14:paraId="4555ADE7" w14:textId="77777777" w:rsidR="00AD6F3C" w:rsidRDefault="00EA362A" w:rsidP="00EA362A">
      <w:pPr>
        <w:snapToGrid w:val="0"/>
        <w:rPr>
          <w:rFonts w:ascii="Luciole" w:eastAsia="Calibri" w:hAnsi="Luciole" w:cs="Calibri"/>
        </w:rPr>
      </w:pPr>
      <w:r>
        <w:rPr>
          <w:rFonts w:ascii="Luciole" w:eastAsia="Calibri" w:hAnsi="Luciole" w:cs="Calibri"/>
        </w:rPr>
        <w:t xml:space="preserve">L’Union des entreprises </w:t>
      </w:r>
      <w:r w:rsidR="00150240" w:rsidRPr="00EA362A">
        <w:rPr>
          <w:rFonts w:ascii="Luciole" w:eastAsia="Calibri" w:hAnsi="Luciole" w:cs="Calibri"/>
        </w:rPr>
        <w:t xml:space="preserve">est une organisation de représentation et de soutien qui joue un rôle essentiel dans la promotion de l’inclusion et de la compétitivité des entreprises au Luxembourg. </w:t>
      </w:r>
    </w:p>
    <w:p w14:paraId="498345FF" w14:textId="77777777" w:rsidR="00AD6F3C" w:rsidRDefault="00AD6F3C" w:rsidP="00EA362A">
      <w:pPr>
        <w:snapToGrid w:val="0"/>
        <w:rPr>
          <w:rFonts w:ascii="Luciole" w:eastAsia="Calibri" w:hAnsi="Luciole" w:cs="Calibri"/>
        </w:rPr>
      </w:pPr>
    </w:p>
    <w:p w14:paraId="2CFA3A69" w14:textId="77777777" w:rsidR="00AD6F3C" w:rsidRDefault="00AD6F3C" w:rsidP="00EA362A">
      <w:pPr>
        <w:snapToGrid w:val="0"/>
        <w:rPr>
          <w:rFonts w:ascii="Luciole" w:eastAsia="Calibri" w:hAnsi="Luciole" w:cs="Calibri"/>
        </w:rPr>
      </w:pPr>
    </w:p>
    <w:p w14:paraId="3A1168F7" w14:textId="4C211A49" w:rsidR="00150240" w:rsidRPr="00EA362A" w:rsidRDefault="00150240" w:rsidP="00EA362A">
      <w:pPr>
        <w:snapToGrid w:val="0"/>
        <w:rPr>
          <w:rFonts w:ascii="Luciole" w:eastAsia="Calibri" w:hAnsi="Luciole" w:cs="Calibri"/>
          <w:color w:val="0000FF"/>
          <w:u w:val="single"/>
        </w:rPr>
      </w:pPr>
      <w:r w:rsidRPr="00EA362A">
        <w:rPr>
          <w:rFonts w:ascii="Luciole" w:eastAsia="Calibri" w:hAnsi="Luciole" w:cs="Calibri"/>
        </w:rPr>
        <w:t xml:space="preserve">Bien que l’UEL n’organise pas directement de formations spécifiques pour </w:t>
      </w:r>
      <w:r w:rsidR="00833CF1" w:rsidRPr="00EA362A">
        <w:rPr>
          <w:rFonts w:ascii="Luciole" w:eastAsia="Calibri" w:hAnsi="Luciole" w:cs="Calibri"/>
        </w:rPr>
        <w:t>les PSDH</w:t>
      </w:r>
      <w:r w:rsidRPr="00EA362A">
        <w:rPr>
          <w:rFonts w:ascii="Luciole" w:eastAsia="Calibri" w:hAnsi="Luciole" w:cs="Calibri"/>
        </w:rPr>
        <w:t>, elle agit comme un</w:t>
      </w:r>
      <w:r w:rsidRPr="00EA362A">
        <w:rPr>
          <w:rFonts w:ascii="Calibri" w:eastAsia="Calibri" w:hAnsi="Calibri" w:cs="Calibri"/>
        </w:rPr>
        <w:t> </w:t>
      </w:r>
      <w:r w:rsidRPr="00EA362A">
        <w:rPr>
          <w:rFonts w:ascii="Luciole" w:eastAsia="Calibri" w:hAnsi="Luciole" w:cs="Calibri"/>
        </w:rPr>
        <w:t>facilitateur stratégique</w:t>
      </w:r>
      <w:r w:rsidR="00833CF1" w:rsidRPr="00EA362A">
        <w:rPr>
          <w:rFonts w:ascii="Luciole" w:eastAsia="Calibri" w:hAnsi="Luciole" w:cs="Calibri"/>
        </w:rPr>
        <w:t xml:space="preserve"> </w:t>
      </w:r>
      <w:r w:rsidRPr="00EA362A">
        <w:rPr>
          <w:rFonts w:ascii="Luciole" w:eastAsia="Calibri" w:hAnsi="Luciole" w:cs="Calibri"/>
        </w:rPr>
        <w:t>en orientant ses membres vers des solutions adaptées, en sensibilisant sur les bonnes pratiques et en plaidant pour des politiques favorables à l’inclusion.</w:t>
      </w:r>
    </w:p>
    <w:p w14:paraId="6E5F9933" w14:textId="19E48082" w:rsidR="00702E01" w:rsidRDefault="00702E01" w:rsidP="00526428">
      <w:pPr>
        <w:snapToGrid w:val="0"/>
        <w:rPr>
          <w:rFonts w:ascii="Luciole" w:eastAsia="Calibri" w:hAnsi="Luciole" w:cs="Calibri"/>
        </w:rPr>
      </w:pPr>
    </w:p>
    <w:p w14:paraId="469D1E25" w14:textId="77777777" w:rsidR="00EA362A" w:rsidRPr="00526428" w:rsidRDefault="00EA362A" w:rsidP="00526428">
      <w:pPr>
        <w:snapToGrid w:val="0"/>
        <w:rPr>
          <w:rFonts w:ascii="Luciole" w:eastAsia="Calibri" w:hAnsi="Luciole" w:cs="Calibri"/>
        </w:rPr>
      </w:pPr>
    </w:p>
    <w:p w14:paraId="48F4A160" w14:textId="77777777" w:rsidR="00150240" w:rsidRPr="00526428" w:rsidRDefault="00150240" w:rsidP="00526428">
      <w:pPr>
        <w:snapToGrid w:val="0"/>
        <w:rPr>
          <w:rFonts w:ascii="Luciole" w:eastAsia="Calibri" w:hAnsi="Luciole" w:cs="Calibri"/>
        </w:rPr>
      </w:pPr>
      <w:r w:rsidRPr="00526428">
        <w:rPr>
          <w:rFonts w:ascii="Luciole" w:eastAsia="Calibri" w:hAnsi="Luciole" w:cs="Calibri"/>
        </w:rPr>
        <w:t>Ce positionnement offre aux entreprises une</w:t>
      </w:r>
      <w:r w:rsidRPr="00526428">
        <w:rPr>
          <w:rFonts w:ascii="Calibri" w:eastAsia="Calibri" w:hAnsi="Calibri" w:cs="Calibri"/>
        </w:rPr>
        <w:t> </w:t>
      </w:r>
      <w:r w:rsidRPr="00526428">
        <w:rPr>
          <w:rFonts w:ascii="Luciole" w:eastAsia="Calibri" w:hAnsi="Luciole" w:cs="Calibri"/>
        </w:rPr>
        <w:t>opportunité clé</w:t>
      </w:r>
      <w:r w:rsidRPr="00526428">
        <w:rPr>
          <w:rFonts w:ascii="Calibri" w:eastAsia="Calibri" w:hAnsi="Calibri" w:cs="Calibri"/>
        </w:rPr>
        <w:t> </w:t>
      </w:r>
      <w:r w:rsidRPr="00526428">
        <w:rPr>
          <w:rFonts w:ascii="Luciole" w:eastAsia="Calibri" w:hAnsi="Luciole" w:cs="Calibri"/>
        </w:rPr>
        <w:t>de renforcer leur compétitivité tout en valorisant leur engagement en faveur de la diversité.</w:t>
      </w:r>
    </w:p>
    <w:p w14:paraId="6BDFAAF3" w14:textId="4ADE9006" w:rsidR="00150240" w:rsidRDefault="00150240" w:rsidP="00526428">
      <w:pPr>
        <w:snapToGrid w:val="0"/>
        <w:rPr>
          <w:rFonts w:ascii="Luciole" w:eastAsia="Calibri" w:hAnsi="Luciole" w:cs="Calibri"/>
        </w:rPr>
      </w:pPr>
    </w:p>
    <w:p w14:paraId="7E2FDBDC" w14:textId="77777777" w:rsidR="00EA362A" w:rsidRPr="00526428" w:rsidRDefault="00EA362A" w:rsidP="00526428">
      <w:pPr>
        <w:snapToGrid w:val="0"/>
        <w:rPr>
          <w:rFonts w:ascii="Luciole" w:eastAsia="Calibri" w:hAnsi="Luciole" w:cs="Calibri"/>
        </w:rPr>
      </w:pPr>
    </w:p>
    <w:p w14:paraId="7EAE2CA0" w14:textId="2433023E" w:rsidR="00150240" w:rsidRPr="00292707" w:rsidRDefault="00150240" w:rsidP="00292707">
      <w:pPr>
        <w:snapToGrid w:val="0"/>
        <w:rPr>
          <w:rFonts w:ascii="Luciole" w:eastAsia="Calibri" w:hAnsi="Luciole" w:cs="Calibri"/>
          <w:b/>
          <w:bCs/>
        </w:rPr>
      </w:pPr>
      <w:r w:rsidRPr="00292707">
        <w:rPr>
          <w:rFonts w:ascii="Luciole" w:eastAsia="Calibri" w:hAnsi="Luciole" w:cs="Calibri"/>
          <w:b/>
          <w:bCs/>
        </w:rPr>
        <w:t>Intérêts stratégiques pour les entreprises</w:t>
      </w:r>
    </w:p>
    <w:p w14:paraId="03A9A3DD" w14:textId="77777777" w:rsidR="00702E01" w:rsidRDefault="00702E01" w:rsidP="00526428">
      <w:pPr>
        <w:snapToGrid w:val="0"/>
        <w:rPr>
          <w:rFonts w:ascii="Luciole" w:eastAsia="Calibri" w:hAnsi="Luciole" w:cs="Calibri"/>
          <w:b/>
          <w:bCs/>
        </w:rPr>
      </w:pPr>
    </w:p>
    <w:p w14:paraId="5D80D94C" w14:textId="77777777" w:rsidR="00EA362A" w:rsidRPr="00526428" w:rsidRDefault="00EA362A" w:rsidP="00526428">
      <w:pPr>
        <w:snapToGrid w:val="0"/>
        <w:rPr>
          <w:rFonts w:ascii="Luciole" w:eastAsia="Calibri" w:hAnsi="Luciole" w:cs="Calibri"/>
          <w:b/>
          <w:bCs/>
        </w:rPr>
      </w:pPr>
    </w:p>
    <w:p w14:paraId="7AF2FC2B" w14:textId="77777777" w:rsidR="00150240" w:rsidRPr="00526428" w:rsidRDefault="00150240" w:rsidP="00526428">
      <w:pPr>
        <w:snapToGrid w:val="0"/>
        <w:rPr>
          <w:rFonts w:ascii="Luciole" w:eastAsia="Calibri" w:hAnsi="Luciole" w:cs="Calibri"/>
          <w:b/>
          <w:bCs/>
        </w:rPr>
      </w:pPr>
      <w:r w:rsidRPr="00526428">
        <w:rPr>
          <w:rFonts w:ascii="Luciole" w:eastAsia="Calibri" w:hAnsi="Luciole" w:cs="Calibri"/>
          <w:b/>
          <w:bCs/>
        </w:rPr>
        <w:lastRenderedPageBreak/>
        <w:t>Soutien à la compétitivité</w:t>
      </w:r>
    </w:p>
    <w:p w14:paraId="01D018DA" w14:textId="77777777" w:rsidR="00702E01" w:rsidRDefault="00702E01" w:rsidP="00526428">
      <w:pPr>
        <w:snapToGrid w:val="0"/>
        <w:rPr>
          <w:rFonts w:ascii="Luciole" w:eastAsia="Calibri" w:hAnsi="Luciole" w:cs="Calibri"/>
          <w:b/>
          <w:bCs/>
        </w:rPr>
      </w:pPr>
    </w:p>
    <w:p w14:paraId="01F7024D" w14:textId="77777777" w:rsidR="00EA362A" w:rsidRPr="00526428" w:rsidRDefault="00EA362A" w:rsidP="00526428">
      <w:pPr>
        <w:snapToGrid w:val="0"/>
        <w:rPr>
          <w:rFonts w:ascii="Luciole" w:eastAsia="Calibri" w:hAnsi="Luciole" w:cs="Calibri"/>
          <w:b/>
          <w:bCs/>
        </w:rPr>
      </w:pPr>
    </w:p>
    <w:p w14:paraId="56C0FC2D" w14:textId="0E218C42" w:rsidR="00150240" w:rsidRPr="00292707" w:rsidRDefault="00150240" w:rsidP="009A6B6E">
      <w:pPr>
        <w:pStyle w:val="Paragraphedeliste"/>
        <w:numPr>
          <w:ilvl w:val="0"/>
          <w:numId w:val="66"/>
        </w:numPr>
        <w:snapToGrid w:val="0"/>
        <w:ind w:left="567" w:hanging="567"/>
        <w:rPr>
          <w:rFonts w:ascii="Luciole" w:eastAsia="Calibri" w:hAnsi="Luciole" w:cs="Calibri"/>
        </w:rPr>
      </w:pPr>
      <w:r w:rsidRPr="00292707">
        <w:rPr>
          <w:rFonts w:ascii="Luciole" w:eastAsia="Calibri" w:hAnsi="Luciole" w:cs="Calibri"/>
        </w:rPr>
        <w:t>Orientations vers des formations adaptées</w:t>
      </w:r>
      <w:r w:rsidRPr="00292707">
        <w:rPr>
          <w:rFonts w:ascii="Calibri" w:eastAsia="Calibri" w:hAnsi="Calibri" w:cs="Calibri"/>
        </w:rPr>
        <w:t> </w:t>
      </w:r>
      <w:r w:rsidRPr="00292707">
        <w:rPr>
          <w:rFonts w:ascii="Luciole" w:eastAsia="Calibri" w:hAnsi="Luciole" w:cs="Calibri"/>
        </w:rPr>
        <w:t>: Bien que l’UEL ne dispense pas directement de formations, elle oriente les entreprises vers des partenaires compétents comme l’ADEM</w:t>
      </w:r>
      <w:r w:rsidRPr="00292707">
        <w:rPr>
          <w:rFonts w:ascii="Calibri" w:eastAsia="Calibri" w:hAnsi="Calibri" w:cs="Calibri"/>
        </w:rPr>
        <w:t> </w:t>
      </w:r>
      <w:r w:rsidRPr="00292707">
        <w:rPr>
          <w:rFonts w:ascii="Luciole" w:eastAsia="Calibri" w:hAnsi="Luciole" w:cs="Calibri"/>
        </w:rPr>
        <w:t>ou des organismes de formation spécialisés. Cela permet aux employeurs de développer les compétences des PSDH de manière ciblée</w:t>
      </w:r>
      <w:r w:rsidR="00292707" w:rsidRPr="00292707">
        <w:rPr>
          <w:rFonts w:ascii="Calibri" w:eastAsia="Calibri" w:hAnsi="Calibri" w:cs="Calibri"/>
        </w:rPr>
        <w:t> </w:t>
      </w:r>
      <w:r w:rsidR="00292707" w:rsidRPr="00292707">
        <w:rPr>
          <w:rFonts w:ascii="Luciole" w:eastAsia="Calibri" w:hAnsi="Luciole" w:cs="Calibri"/>
        </w:rPr>
        <w:t>;</w:t>
      </w:r>
    </w:p>
    <w:p w14:paraId="2E23657A" w14:textId="77777777" w:rsidR="00702E01" w:rsidRPr="00292707" w:rsidRDefault="00702E01" w:rsidP="00526428">
      <w:pPr>
        <w:snapToGrid w:val="0"/>
        <w:ind w:left="567" w:hanging="567"/>
        <w:rPr>
          <w:rFonts w:ascii="Luciole" w:eastAsia="Calibri" w:hAnsi="Luciole" w:cs="Calibri"/>
        </w:rPr>
      </w:pPr>
    </w:p>
    <w:p w14:paraId="44971C3F" w14:textId="77777777" w:rsidR="00150240" w:rsidRPr="00292707" w:rsidRDefault="00150240" w:rsidP="009A6B6E">
      <w:pPr>
        <w:pStyle w:val="Paragraphedeliste"/>
        <w:numPr>
          <w:ilvl w:val="0"/>
          <w:numId w:val="66"/>
        </w:numPr>
        <w:snapToGrid w:val="0"/>
        <w:ind w:left="567" w:hanging="567"/>
        <w:rPr>
          <w:rFonts w:ascii="Luciole" w:eastAsia="Calibri" w:hAnsi="Luciole" w:cs="Calibri"/>
        </w:rPr>
      </w:pPr>
      <w:r w:rsidRPr="00292707">
        <w:rPr>
          <w:rFonts w:ascii="Luciole" w:eastAsia="Calibri" w:hAnsi="Luciole" w:cs="Calibri"/>
        </w:rPr>
        <w:t>Anticipation des évolutions du marché</w:t>
      </w:r>
      <w:r w:rsidRPr="00292707">
        <w:rPr>
          <w:rFonts w:ascii="Calibri" w:eastAsia="Calibri" w:hAnsi="Calibri" w:cs="Calibri"/>
        </w:rPr>
        <w:t> </w:t>
      </w:r>
      <w:r w:rsidRPr="00292707">
        <w:rPr>
          <w:rFonts w:ascii="Luciole" w:eastAsia="Calibri" w:hAnsi="Luciole" w:cs="Calibri"/>
        </w:rPr>
        <w:t>: L’UEL encourage les entreprises à s’adapter aux nouvelles exigences économiques et technologiques en intégrant des salariés bien formés, renforçant ainsi leur résilience et leur performance globale.</w:t>
      </w:r>
    </w:p>
    <w:p w14:paraId="493CEF6A" w14:textId="77777777" w:rsidR="00702E01" w:rsidRDefault="00702E01" w:rsidP="00526428">
      <w:pPr>
        <w:snapToGrid w:val="0"/>
        <w:rPr>
          <w:rFonts w:ascii="Luciole" w:eastAsia="Calibri" w:hAnsi="Luciole" w:cs="Calibri"/>
        </w:rPr>
      </w:pPr>
    </w:p>
    <w:p w14:paraId="7076332F" w14:textId="77777777" w:rsidR="00EA362A" w:rsidRPr="00526428" w:rsidRDefault="00EA362A" w:rsidP="00526428">
      <w:pPr>
        <w:snapToGrid w:val="0"/>
        <w:rPr>
          <w:rFonts w:ascii="Luciole" w:eastAsia="Calibri" w:hAnsi="Luciole" w:cs="Calibri"/>
        </w:rPr>
      </w:pPr>
    </w:p>
    <w:p w14:paraId="742364D1" w14:textId="77777777" w:rsidR="00150240" w:rsidRPr="00526428" w:rsidRDefault="00150240" w:rsidP="00526428">
      <w:pPr>
        <w:snapToGrid w:val="0"/>
        <w:rPr>
          <w:rFonts w:ascii="Luciole" w:eastAsia="Calibri" w:hAnsi="Luciole" w:cs="Calibri"/>
          <w:b/>
          <w:bCs/>
        </w:rPr>
      </w:pPr>
      <w:r w:rsidRPr="00526428">
        <w:rPr>
          <w:rFonts w:ascii="Luciole" w:eastAsia="Calibri" w:hAnsi="Luciole" w:cs="Calibri"/>
          <w:b/>
          <w:bCs/>
        </w:rPr>
        <w:t>Renforcement de l’image de marque</w:t>
      </w:r>
    </w:p>
    <w:p w14:paraId="739D4ABB" w14:textId="77777777" w:rsidR="00702E01" w:rsidRDefault="00702E01" w:rsidP="00526428">
      <w:pPr>
        <w:snapToGrid w:val="0"/>
        <w:rPr>
          <w:rFonts w:ascii="Luciole" w:eastAsia="Calibri" w:hAnsi="Luciole" w:cs="Calibri"/>
          <w:b/>
          <w:bCs/>
        </w:rPr>
      </w:pPr>
    </w:p>
    <w:p w14:paraId="059C6064" w14:textId="77777777" w:rsidR="00EA362A" w:rsidRPr="00526428" w:rsidRDefault="00EA362A" w:rsidP="00526428">
      <w:pPr>
        <w:snapToGrid w:val="0"/>
        <w:rPr>
          <w:rFonts w:ascii="Luciole" w:eastAsia="Calibri" w:hAnsi="Luciole" w:cs="Calibri"/>
          <w:b/>
          <w:bCs/>
        </w:rPr>
      </w:pPr>
    </w:p>
    <w:p w14:paraId="0CDF8E28" w14:textId="2301AA54" w:rsidR="00150240" w:rsidRPr="00292707" w:rsidRDefault="00150240" w:rsidP="009A6B6E">
      <w:pPr>
        <w:pStyle w:val="Paragraphedeliste"/>
        <w:numPr>
          <w:ilvl w:val="0"/>
          <w:numId w:val="67"/>
        </w:numPr>
        <w:snapToGrid w:val="0"/>
        <w:ind w:left="567" w:hanging="567"/>
        <w:rPr>
          <w:rFonts w:ascii="Luciole" w:eastAsia="Calibri" w:hAnsi="Luciole" w:cs="Calibri"/>
        </w:rPr>
      </w:pPr>
      <w:r w:rsidRPr="00292707">
        <w:rPr>
          <w:rFonts w:ascii="Luciole" w:eastAsia="Calibri" w:hAnsi="Luciole" w:cs="Calibri"/>
        </w:rPr>
        <w:t>Engagement envers l’inclusion</w:t>
      </w:r>
      <w:r w:rsidRPr="00292707">
        <w:rPr>
          <w:rFonts w:ascii="Calibri" w:eastAsia="Calibri" w:hAnsi="Calibri" w:cs="Calibri"/>
        </w:rPr>
        <w:t> </w:t>
      </w:r>
      <w:r w:rsidRPr="00292707">
        <w:rPr>
          <w:rFonts w:ascii="Luciole" w:eastAsia="Calibri" w:hAnsi="Luciole" w:cs="Calibri"/>
        </w:rPr>
        <w:t>: En adoptant des pratiques inclusives soutenues par l’UEL, les entreprises montrent leur</w:t>
      </w:r>
      <w:r w:rsidRPr="00292707">
        <w:rPr>
          <w:rFonts w:ascii="Calibri" w:eastAsia="Calibri" w:hAnsi="Calibri" w:cs="Calibri"/>
        </w:rPr>
        <w:t> </w:t>
      </w:r>
      <w:r w:rsidRPr="00292707">
        <w:rPr>
          <w:rFonts w:ascii="Luciole" w:eastAsia="Calibri" w:hAnsi="Luciole" w:cs="Calibri"/>
        </w:rPr>
        <w:t>responsabilité sociale</w:t>
      </w:r>
      <w:r w:rsidRPr="00292707">
        <w:rPr>
          <w:rFonts w:ascii="Calibri" w:eastAsia="Calibri" w:hAnsi="Calibri" w:cs="Calibri"/>
        </w:rPr>
        <w:t> </w:t>
      </w:r>
      <w:r w:rsidRPr="00292707">
        <w:rPr>
          <w:rFonts w:ascii="Luciole" w:eastAsia="Calibri" w:hAnsi="Luciole" w:cs="Calibri"/>
        </w:rPr>
        <w:t>et attirent des talents diversifiés</w:t>
      </w:r>
      <w:r w:rsidR="00292707" w:rsidRPr="00292707">
        <w:rPr>
          <w:rFonts w:ascii="Calibri" w:eastAsia="Calibri" w:hAnsi="Calibri" w:cs="Calibri"/>
        </w:rPr>
        <w:t> </w:t>
      </w:r>
      <w:r w:rsidR="00292707" w:rsidRPr="00292707">
        <w:rPr>
          <w:rFonts w:ascii="Luciole" w:eastAsia="Calibri" w:hAnsi="Luciole" w:cs="Calibri"/>
        </w:rPr>
        <w:t>;</w:t>
      </w:r>
    </w:p>
    <w:p w14:paraId="2791CB6B" w14:textId="77777777" w:rsidR="00702E01" w:rsidRPr="00292707" w:rsidRDefault="00702E01" w:rsidP="00526428">
      <w:pPr>
        <w:snapToGrid w:val="0"/>
        <w:ind w:left="567" w:hanging="567"/>
        <w:rPr>
          <w:rFonts w:ascii="Luciole" w:eastAsia="Calibri" w:hAnsi="Luciole" w:cs="Calibri"/>
        </w:rPr>
      </w:pPr>
    </w:p>
    <w:p w14:paraId="775D3B1E" w14:textId="77777777" w:rsidR="00150240" w:rsidRDefault="00150240" w:rsidP="009A6B6E">
      <w:pPr>
        <w:pStyle w:val="Paragraphedeliste"/>
        <w:numPr>
          <w:ilvl w:val="0"/>
          <w:numId w:val="67"/>
        </w:numPr>
        <w:snapToGrid w:val="0"/>
        <w:ind w:left="567" w:hanging="567"/>
        <w:rPr>
          <w:rFonts w:ascii="Luciole" w:eastAsia="Calibri" w:hAnsi="Luciole" w:cs="Calibri"/>
        </w:rPr>
      </w:pPr>
      <w:r w:rsidRPr="00292707">
        <w:rPr>
          <w:rFonts w:ascii="Luciole" w:eastAsia="Calibri" w:hAnsi="Luciole" w:cs="Calibri"/>
        </w:rPr>
        <w:t>Attractivité accrue</w:t>
      </w:r>
      <w:r w:rsidRPr="00292707">
        <w:rPr>
          <w:rFonts w:ascii="Calibri" w:eastAsia="Calibri" w:hAnsi="Calibri" w:cs="Calibri"/>
        </w:rPr>
        <w:t> </w:t>
      </w:r>
      <w:r w:rsidRPr="00292707">
        <w:rPr>
          <w:rFonts w:ascii="Luciole" w:eastAsia="Calibri" w:hAnsi="Luciole" w:cs="Calibri"/>
        </w:rPr>
        <w:t>: Une entreprise qui valorise la diversité se distingue auprès de ses clients, partenaires et collaborateurs, qui privilégient de plus en plus les organisations engagées dans des démarches éthiques.</w:t>
      </w:r>
    </w:p>
    <w:p w14:paraId="44AF16EA" w14:textId="77777777" w:rsidR="00292707" w:rsidRPr="00292707" w:rsidRDefault="00292707" w:rsidP="00292707">
      <w:pPr>
        <w:snapToGrid w:val="0"/>
        <w:rPr>
          <w:rFonts w:ascii="Luciole" w:eastAsia="Calibri" w:hAnsi="Luciole" w:cs="Calibri"/>
        </w:rPr>
      </w:pPr>
    </w:p>
    <w:p w14:paraId="64A3F627" w14:textId="77777777" w:rsidR="00702E01" w:rsidRPr="00526428" w:rsidRDefault="00702E01" w:rsidP="00526428">
      <w:pPr>
        <w:snapToGrid w:val="0"/>
        <w:rPr>
          <w:rFonts w:ascii="Luciole" w:eastAsia="Calibri" w:hAnsi="Luciole" w:cs="Calibri"/>
        </w:rPr>
      </w:pPr>
    </w:p>
    <w:p w14:paraId="4EB1DCA4" w14:textId="77777777" w:rsidR="00150240" w:rsidRPr="00526428" w:rsidRDefault="00150240" w:rsidP="00526428">
      <w:pPr>
        <w:snapToGrid w:val="0"/>
        <w:rPr>
          <w:rFonts w:ascii="Luciole" w:eastAsia="Calibri" w:hAnsi="Luciole" w:cs="Calibri"/>
          <w:b/>
          <w:bCs/>
        </w:rPr>
      </w:pPr>
      <w:r w:rsidRPr="00526428">
        <w:rPr>
          <w:rFonts w:ascii="Luciole" w:eastAsia="Calibri" w:hAnsi="Luciole" w:cs="Calibri"/>
          <w:b/>
          <w:bCs/>
        </w:rPr>
        <w:t>Sensibilisation et partage d’expériences</w:t>
      </w:r>
    </w:p>
    <w:p w14:paraId="36227211" w14:textId="77777777" w:rsidR="00702E01" w:rsidRDefault="00702E01" w:rsidP="00526428">
      <w:pPr>
        <w:snapToGrid w:val="0"/>
        <w:rPr>
          <w:rFonts w:ascii="Luciole" w:eastAsia="Calibri" w:hAnsi="Luciole" w:cs="Calibri"/>
          <w:b/>
          <w:bCs/>
        </w:rPr>
      </w:pPr>
    </w:p>
    <w:p w14:paraId="0D7970E1" w14:textId="77777777" w:rsidR="00EA362A" w:rsidRPr="00526428" w:rsidRDefault="00EA362A" w:rsidP="00526428">
      <w:pPr>
        <w:snapToGrid w:val="0"/>
        <w:rPr>
          <w:rFonts w:ascii="Luciole" w:eastAsia="Calibri" w:hAnsi="Luciole" w:cs="Calibri"/>
          <w:b/>
          <w:bCs/>
        </w:rPr>
      </w:pPr>
    </w:p>
    <w:p w14:paraId="186A6B67" w14:textId="595AED8F" w:rsidR="00150240" w:rsidRPr="009B2DC3" w:rsidRDefault="00150240" w:rsidP="009A6B6E">
      <w:pPr>
        <w:pStyle w:val="Paragraphedeliste"/>
        <w:numPr>
          <w:ilvl w:val="0"/>
          <w:numId w:val="68"/>
        </w:numPr>
        <w:snapToGrid w:val="0"/>
        <w:ind w:left="567" w:hanging="567"/>
        <w:rPr>
          <w:rFonts w:ascii="Luciole" w:eastAsia="Calibri" w:hAnsi="Luciole" w:cs="Calibri"/>
        </w:rPr>
      </w:pPr>
      <w:r w:rsidRPr="009B2DC3">
        <w:rPr>
          <w:rFonts w:ascii="Luciole" w:eastAsia="Calibri" w:hAnsi="Luciole" w:cs="Calibri"/>
        </w:rPr>
        <w:t>Réseaux d’échange</w:t>
      </w:r>
      <w:r w:rsidRPr="009B2DC3">
        <w:rPr>
          <w:rFonts w:ascii="Calibri" w:eastAsia="Calibri" w:hAnsi="Calibri" w:cs="Calibri"/>
        </w:rPr>
        <w:t> </w:t>
      </w:r>
      <w:r w:rsidRPr="009B2DC3">
        <w:rPr>
          <w:rFonts w:ascii="Luciole" w:eastAsia="Calibri" w:hAnsi="Luciole" w:cs="Calibri"/>
        </w:rPr>
        <w:t xml:space="preserve">: L’UEL facilite le partage de bonnes pratiques et d’expériences réussies entre ses membres, aidant les </w:t>
      </w:r>
      <w:r w:rsidRPr="009B2DC3">
        <w:rPr>
          <w:rFonts w:ascii="Luciole" w:eastAsia="Calibri" w:hAnsi="Luciole" w:cs="Calibri"/>
        </w:rPr>
        <w:lastRenderedPageBreak/>
        <w:t>entreprises à identifier des solutions efficaces pour l’inclusion des PSDH</w:t>
      </w:r>
      <w:r w:rsidR="00292707" w:rsidRPr="009B2DC3">
        <w:rPr>
          <w:rFonts w:ascii="Calibri" w:eastAsia="Calibri" w:hAnsi="Calibri" w:cs="Calibri"/>
        </w:rPr>
        <w:t> </w:t>
      </w:r>
      <w:r w:rsidR="00292707" w:rsidRPr="009B2DC3">
        <w:rPr>
          <w:rFonts w:ascii="Luciole" w:eastAsia="Calibri" w:hAnsi="Luciole" w:cs="Calibri"/>
        </w:rPr>
        <w:t>;</w:t>
      </w:r>
    </w:p>
    <w:p w14:paraId="35EDBBE7" w14:textId="77777777" w:rsidR="00702E01" w:rsidRPr="009B2DC3" w:rsidRDefault="00702E01" w:rsidP="00526428">
      <w:pPr>
        <w:snapToGrid w:val="0"/>
        <w:ind w:left="567" w:hanging="567"/>
        <w:rPr>
          <w:rFonts w:ascii="Luciole" w:eastAsia="Calibri" w:hAnsi="Luciole" w:cs="Calibri"/>
        </w:rPr>
      </w:pPr>
    </w:p>
    <w:p w14:paraId="45A71081" w14:textId="77777777" w:rsidR="00150240" w:rsidRPr="009B2DC3" w:rsidRDefault="00150240" w:rsidP="009A6B6E">
      <w:pPr>
        <w:pStyle w:val="Paragraphedeliste"/>
        <w:numPr>
          <w:ilvl w:val="0"/>
          <w:numId w:val="68"/>
        </w:numPr>
        <w:snapToGrid w:val="0"/>
        <w:ind w:left="567" w:hanging="567"/>
        <w:rPr>
          <w:rFonts w:ascii="Luciole" w:eastAsia="Calibri" w:hAnsi="Luciole" w:cs="Calibri"/>
        </w:rPr>
      </w:pPr>
      <w:r w:rsidRPr="009B2DC3">
        <w:rPr>
          <w:rFonts w:ascii="Luciole" w:eastAsia="Calibri" w:hAnsi="Luciole" w:cs="Calibri"/>
        </w:rPr>
        <w:t>Soutien stratégique</w:t>
      </w:r>
      <w:r w:rsidRPr="009B2DC3">
        <w:rPr>
          <w:rFonts w:ascii="Calibri" w:eastAsia="Calibri" w:hAnsi="Calibri" w:cs="Calibri"/>
        </w:rPr>
        <w:t> </w:t>
      </w:r>
      <w:r w:rsidRPr="009B2DC3">
        <w:rPr>
          <w:rFonts w:ascii="Luciole" w:eastAsia="Calibri" w:hAnsi="Luciole" w:cs="Calibri"/>
        </w:rPr>
        <w:t>: L’organisation informe les employeurs sur leurs obligations légales, les outils disponibles et les politiques publiques favorisant l’intégration.</w:t>
      </w:r>
    </w:p>
    <w:p w14:paraId="64AC8A76" w14:textId="77777777" w:rsidR="00702E01" w:rsidRDefault="00702E01" w:rsidP="00526428">
      <w:pPr>
        <w:snapToGrid w:val="0"/>
        <w:rPr>
          <w:rFonts w:ascii="Luciole" w:eastAsia="Calibri" w:hAnsi="Luciole" w:cs="Calibri"/>
        </w:rPr>
      </w:pPr>
    </w:p>
    <w:p w14:paraId="2CD3E806" w14:textId="77777777" w:rsidR="00EA362A" w:rsidRPr="00526428" w:rsidRDefault="00EA362A" w:rsidP="00526428">
      <w:pPr>
        <w:snapToGrid w:val="0"/>
        <w:rPr>
          <w:rFonts w:ascii="Luciole" w:eastAsia="Calibri" w:hAnsi="Luciole" w:cs="Calibri"/>
        </w:rPr>
      </w:pPr>
    </w:p>
    <w:p w14:paraId="353106A5" w14:textId="77777777" w:rsidR="00150240" w:rsidRPr="00526428" w:rsidRDefault="00150240" w:rsidP="00526428">
      <w:pPr>
        <w:snapToGrid w:val="0"/>
        <w:rPr>
          <w:rFonts w:ascii="Luciole" w:eastAsia="Calibri" w:hAnsi="Luciole" w:cs="Calibri"/>
          <w:b/>
          <w:bCs/>
        </w:rPr>
      </w:pPr>
      <w:r w:rsidRPr="00526428">
        <w:rPr>
          <w:rFonts w:ascii="Luciole" w:eastAsia="Calibri" w:hAnsi="Luciole" w:cs="Calibri"/>
          <w:b/>
          <w:bCs/>
        </w:rPr>
        <w:t>Conformité légale et simplicité organisationnelle</w:t>
      </w:r>
    </w:p>
    <w:p w14:paraId="3F257B01" w14:textId="77777777" w:rsidR="00702E01" w:rsidRDefault="00702E01" w:rsidP="00526428">
      <w:pPr>
        <w:snapToGrid w:val="0"/>
        <w:rPr>
          <w:rFonts w:ascii="Luciole" w:eastAsia="Calibri" w:hAnsi="Luciole" w:cs="Calibri"/>
          <w:b/>
          <w:bCs/>
        </w:rPr>
      </w:pPr>
    </w:p>
    <w:p w14:paraId="318C8F29" w14:textId="77777777" w:rsidR="00EA362A" w:rsidRPr="00526428" w:rsidRDefault="00EA362A" w:rsidP="00526428">
      <w:pPr>
        <w:snapToGrid w:val="0"/>
        <w:rPr>
          <w:rFonts w:ascii="Luciole" w:eastAsia="Calibri" w:hAnsi="Luciole" w:cs="Calibri"/>
          <w:b/>
          <w:bCs/>
        </w:rPr>
      </w:pPr>
    </w:p>
    <w:p w14:paraId="34D8C35B" w14:textId="77777777" w:rsidR="00150240" w:rsidRPr="00526428" w:rsidRDefault="00150240" w:rsidP="009A6B6E">
      <w:pPr>
        <w:pStyle w:val="Paragraphedeliste"/>
        <w:numPr>
          <w:ilvl w:val="0"/>
          <w:numId w:val="69"/>
        </w:numPr>
        <w:snapToGrid w:val="0"/>
        <w:ind w:left="567" w:hanging="567"/>
        <w:rPr>
          <w:rFonts w:ascii="Luciole" w:eastAsia="Calibri" w:hAnsi="Luciole" w:cs="Calibri"/>
        </w:rPr>
      </w:pPr>
      <w:r w:rsidRPr="00526428">
        <w:rPr>
          <w:rFonts w:ascii="Luciole" w:eastAsia="Calibri" w:hAnsi="Luciole" w:cs="Calibri"/>
          <w:b/>
          <w:bCs/>
        </w:rPr>
        <w:t>Facilitation de la conformité</w:t>
      </w:r>
      <w:r w:rsidRPr="00526428">
        <w:rPr>
          <w:rFonts w:ascii="Calibri" w:eastAsia="Calibri" w:hAnsi="Calibri" w:cs="Calibri"/>
        </w:rPr>
        <w:t> </w:t>
      </w:r>
      <w:r w:rsidRPr="00526428">
        <w:rPr>
          <w:rFonts w:ascii="Luciole" w:eastAsia="Calibri" w:hAnsi="Luciole" w:cs="Calibri"/>
        </w:rPr>
        <w:t>: L’UEL aide les entreprises à mieux comprendre et respecter leurs obligations en matière d’emploi de PSDH, tout en les orientant vers des partenaires pour les aspects pratiques, comme l’adaptation des postes ou l’organisation des tâches.</w:t>
      </w:r>
    </w:p>
    <w:p w14:paraId="7ACB449C" w14:textId="57480D3F" w:rsidR="00150240" w:rsidRDefault="00150240" w:rsidP="00526428">
      <w:pPr>
        <w:snapToGrid w:val="0"/>
        <w:rPr>
          <w:rFonts w:ascii="Luciole" w:eastAsia="Calibri" w:hAnsi="Luciole" w:cs="Calibri"/>
        </w:rPr>
      </w:pPr>
    </w:p>
    <w:p w14:paraId="1E37478D" w14:textId="77777777" w:rsidR="00EA362A" w:rsidRPr="00526428" w:rsidRDefault="00EA362A" w:rsidP="00526428">
      <w:pPr>
        <w:snapToGrid w:val="0"/>
        <w:rPr>
          <w:rFonts w:ascii="Luciole" w:eastAsia="Calibri" w:hAnsi="Luciole" w:cs="Calibri"/>
        </w:rPr>
      </w:pPr>
    </w:p>
    <w:p w14:paraId="63140A9B" w14:textId="6691ADB6" w:rsidR="00150240" w:rsidRPr="00F8305B" w:rsidRDefault="00150240" w:rsidP="00F8305B">
      <w:pPr>
        <w:snapToGrid w:val="0"/>
        <w:rPr>
          <w:rFonts w:ascii="Luciole" w:eastAsia="Calibri" w:hAnsi="Luciole" w:cs="Calibri"/>
          <w:b/>
          <w:bCs/>
        </w:rPr>
      </w:pPr>
      <w:r w:rsidRPr="00F8305B">
        <w:rPr>
          <w:rFonts w:ascii="Luciole" w:eastAsia="Calibri" w:hAnsi="Luciole" w:cs="Calibri"/>
          <w:b/>
          <w:bCs/>
        </w:rPr>
        <w:t>Impact sur la performance organisationnelle</w:t>
      </w:r>
    </w:p>
    <w:p w14:paraId="101A7576" w14:textId="77777777" w:rsidR="00702E01" w:rsidRDefault="00702E01" w:rsidP="00526428">
      <w:pPr>
        <w:pStyle w:val="Paragraphedeliste"/>
        <w:snapToGrid w:val="0"/>
        <w:contextualSpacing w:val="0"/>
        <w:rPr>
          <w:rFonts w:ascii="Luciole" w:eastAsia="Calibri" w:hAnsi="Luciole" w:cs="Calibri"/>
          <w:b/>
          <w:bCs/>
        </w:rPr>
      </w:pPr>
    </w:p>
    <w:p w14:paraId="01EE7756" w14:textId="77777777" w:rsidR="00EA362A" w:rsidRPr="00526428" w:rsidRDefault="00EA362A" w:rsidP="00526428">
      <w:pPr>
        <w:pStyle w:val="Paragraphedeliste"/>
        <w:snapToGrid w:val="0"/>
        <w:contextualSpacing w:val="0"/>
        <w:rPr>
          <w:rFonts w:ascii="Luciole" w:eastAsia="Calibri" w:hAnsi="Luciole" w:cs="Calibri"/>
          <w:b/>
          <w:bCs/>
        </w:rPr>
      </w:pPr>
    </w:p>
    <w:p w14:paraId="63796578" w14:textId="26AB6FB8" w:rsidR="00150240" w:rsidRPr="009B2DC3" w:rsidRDefault="00150240" w:rsidP="009A6B6E">
      <w:pPr>
        <w:pStyle w:val="Paragraphedeliste"/>
        <w:numPr>
          <w:ilvl w:val="0"/>
          <w:numId w:val="69"/>
        </w:numPr>
        <w:snapToGrid w:val="0"/>
        <w:ind w:left="567" w:hanging="567"/>
        <w:rPr>
          <w:rFonts w:ascii="Luciole" w:eastAsia="Calibri" w:hAnsi="Luciole" w:cs="Calibri"/>
        </w:rPr>
      </w:pPr>
      <w:r w:rsidRPr="009B2DC3">
        <w:rPr>
          <w:rFonts w:ascii="Luciole" w:eastAsia="Calibri" w:hAnsi="Luciole" w:cs="Calibri"/>
        </w:rPr>
        <w:t>Main-d’œuvre diversifiée et performante</w:t>
      </w:r>
      <w:r w:rsidRPr="009B2DC3">
        <w:rPr>
          <w:rFonts w:ascii="Calibri" w:eastAsia="Calibri" w:hAnsi="Calibri" w:cs="Calibri"/>
        </w:rPr>
        <w:t> </w:t>
      </w:r>
      <w:r w:rsidRPr="009B2DC3">
        <w:rPr>
          <w:rFonts w:ascii="Luciole" w:eastAsia="Calibri" w:hAnsi="Luciole" w:cs="Calibri"/>
        </w:rPr>
        <w:t>:</w:t>
      </w:r>
      <w:r w:rsidR="00833CF1" w:rsidRPr="009B2DC3">
        <w:rPr>
          <w:rFonts w:ascii="Luciole" w:eastAsia="Calibri" w:hAnsi="Luciole" w:cs="Calibri"/>
        </w:rPr>
        <w:t xml:space="preserve"> </w:t>
      </w:r>
      <w:r w:rsidRPr="009B2DC3">
        <w:rPr>
          <w:rFonts w:ascii="Luciole" w:eastAsia="Calibri" w:hAnsi="Luciole" w:cs="Calibri"/>
        </w:rPr>
        <w:t>L’UEL soutient les initiatives qui permettent aux entreprises de bénéficier d’une</w:t>
      </w:r>
      <w:r w:rsidRPr="009B2DC3">
        <w:rPr>
          <w:rFonts w:ascii="Calibri" w:eastAsia="Calibri" w:hAnsi="Calibri" w:cs="Calibri"/>
        </w:rPr>
        <w:t> </w:t>
      </w:r>
      <w:r w:rsidRPr="009B2DC3">
        <w:rPr>
          <w:rFonts w:ascii="Luciole" w:eastAsia="Calibri" w:hAnsi="Luciole" w:cs="Calibri"/>
        </w:rPr>
        <w:t>main-d’œuvre qualifiée et diversifiée, essentielle pour innover et s’adapter aux défis modernes</w:t>
      </w:r>
      <w:r w:rsidR="00EA362A" w:rsidRPr="009B2DC3">
        <w:rPr>
          <w:rFonts w:ascii="Calibri" w:eastAsia="Calibri" w:hAnsi="Calibri" w:cs="Calibri"/>
        </w:rPr>
        <w:t> </w:t>
      </w:r>
      <w:r w:rsidR="00EA362A" w:rsidRPr="009B2DC3">
        <w:rPr>
          <w:rFonts w:ascii="Luciole" w:eastAsia="Calibri" w:hAnsi="Luciole" w:cs="Calibri"/>
        </w:rPr>
        <w:t>;</w:t>
      </w:r>
    </w:p>
    <w:p w14:paraId="72A7F82D" w14:textId="77777777" w:rsidR="00702E01" w:rsidRPr="009B2DC3" w:rsidRDefault="00702E01" w:rsidP="00526428">
      <w:pPr>
        <w:snapToGrid w:val="0"/>
        <w:ind w:left="567" w:hanging="567"/>
        <w:rPr>
          <w:rFonts w:ascii="Luciole" w:eastAsia="Calibri" w:hAnsi="Luciole" w:cs="Calibri"/>
        </w:rPr>
      </w:pPr>
    </w:p>
    <w:p w14:paraId="1EA4D86E" w14:textId="6C79D490" w:rsidR="00150240" w:rsidRPr="009B2DC3" w:rsidRDefault="00150240" w:rsidP="009A6B6E">
      <w:pPr>
        <w:pStyle w:val="Paragraphedeliste"/>
        <w:numPr>
          <w:ilvl w:val="0"/>
          <w:numId w:val="69"/>
        </w:numPr>
        <w:snapToGrid w:val="0"/>
        <w:ind w:left="567" w:hanging="567"/>
        <w:rPr>
          <w:rFonts w:ascii="Luciole" w:eastAsia="Calibri" w:hAnsi="Luciole" w:cs="Calibri"/>
        </w:rPr>
      </w:pPr>
      <w:r w:rsidRPr="009B2DC3">
        <w:rPr>
          <w:rFonts w:ascii="Luciole" w:eastAsia="Calibri" w:hAnsi="Luciole" w:cs="Calibri"/>
        </w:rPr>
        <w:t>Amélioration de la cohésion interne</w:t>
      </w:r>
      <w:r w:rsidRPr="009B2DC3">
        <w:rPr>
          <w:rFonts w:ascii="Calibri" w:eastAsia="Calibri" w:hAnsi="Calibri" w:cs="Calibri"/>
        </w:rPr>
        <w:t> </w:t>
      </w:r>
      <w:r w:rsidRPr="009B2DC3">
        <w:rPr>
          <w:rFonts w:ascii="Luciole" w:eastAsia="Calibri" w:hAnsi="Luciole" w:cs="Calibri"/>
        </w:rPr>
        <w:t>:</w:t>
      </w:r>
      <w:r w:rsidR="00833CF1" w:rsidRPr="009B2DC3">
        <w:rPr>
          <w:rFonts w:ascii="Luciole" w:eastAsia="Calibri" w:hAnsi="Luciole" w:cs="Calibri"/>
        </w:rPr>
        <w:t xml:space="preserve"> </w:t>
      </w:r>
      <w:r w:rsidRPr="009B2DC3">
        <w:rPr>
          <w:rFonts w:ascii="Luciole" w:eastAsia="Calibri" w:hAnsi="Luciole" w:cs="Calibri"/>
        </w:rPr>
        <w:t>En valorisant la diversité, les entreprises renforcent la satisfaction et l’engagement de leurs équipes, stimulant ainsi leur productivité</w:t>
      </w:r>
      <w:r w:rsidR="00EA362A" w:rsidRPr="009B2DC3">
        <w:rPr>
          <w:rFonts w:ascii="Calibri" w:eastAsia="Calibri" w:hAnsi="Calibri" w:cs="Calibri"/>
        </w:rPr>
        <w:t> </w:t>
      </w:r>
      <w:r w:rsidR="00EA362A" w:rsidRPr="009B2DC3">
        <w:rPr>
          <w:rFonts w:ascii="Luciole" w:eastAsia="Calibri" w:hAnsi="Luciole" w:cs="Calibri"/>
        </w:rPr>
        <w:t>;</w:t>
      </w:r>
    </w:p>
    <w:p w14:paraId="6FA10F36" w14:textId="77777777" w:rsidR="00702E01" w:rsidRPr="009B2DC3" w:rsidRDefault="00702E01" w:rsidP="00526428">
      <w:pPr>
        <w:snapToGrid w:val="0"/>
        <w:ind w:left="567" w:hanging="567"/>
        <w:rPr>
          <w:rFonts w:ascii="Luciole" w:eastAsia="Calibri" w:hAnsi="Luciole" w:cs="Calibri"/>
        </w:rPr>
      </w:pPr>
    </w:p>
    <w:p w14:paraId="34D0C2C6" w14:textId="27D0D5FE" w:rsidR="00150240" w:rsidRPr="009B2DC3" w:rsidRDefault="00150240" w:rsidP="009A6B6E">
      <w:pPr>
        <w:pStyle w:val="Paragraphedeliste"/>
        <w:numPr>
          <w:ilvl w:val="0"/>
          <w:numId w:val="69"/>
        </w:numPr>
        <w:snapToGrid w:val="0"/>
        <w:ind w:left="567" w:hanging="567"/>
        <w:rPr>
          <w:rFonts w:ascii="Luciole" w:eastAsia="Calibri" w:hAnsi="Luciole" w:cs="Calibri"/>
        </w:rPr>
      </w:pPr>
      <w:r w:rsidRPr="009B2DC3">
        <w:rPr>
          <w:rFonts w:ascii="Luciole" w:eastAsia="Calibri" w:hAnsi="Luciole" w:cs="Calibri"/>
        </w:rPr>
        <w:t>Avantage concurrentiel durable</w:t>
      </w:r>
      <w:r w:rsidRPr="009B2DC3">
        <w:rPr>
          <w:rFonts w:ascii="Calibri" w:eastAsia="Calibri" w:hAnsi="Calibri" w:cs="Calibri"/>
        </w:rPr>
        <w:t> </w:t>
      </w:r>
      <w:r w:rsidRPr="009B2DC3">
        <w:rPr>
          <w:rFonts w:ascii="Luciole" w:eastAsia="Calibri" w:hAnsi="Luciole" w:cs="Calibri"/>
        </w:rPr>
        <w:t>:</w:t>
      </w:r>
      <w:r w:rsidR="00833CF1" w:rsidRPr="009B2DC3">
        <w:rPr>
          <w:rFonts w:ascii="Luciole" w:eastAsia="Calibri" w:hAnsi="Luciole" w:cs="Calibri"/>
        </w:rPr>
        <w:t xml:space="preserve"> </w:t>
      </w:r>
      <w:r w:rsidRPr="009B2DC3">
        <w:rPr>
          <w:rFonts w:ascii="Luciole" w:eastAsia="Calibri" w:hAnsi="Luciole" w:cs="Calibri"/>
        </w:rPr>
        <w:t>Une approche proactive de l’inclusion, soutenue par l’UEL, donne aux entreprises un</w:t>
      </w:r>
      <w:r w:rsidRPr="009B2DC3">
        <w:rPr>
          <w:rFonts w:ascii="Calibri" w:eastAsia="Calibri" w:hAnsi="Calibri" w:cs="Calibri"/>
        </w:rPr>
        <w:t> </w:t>
      </w:r>
      <w:r w:rsidRPr="009B2DC3">
        <w:rPr>
          <w:rFonts w:ascii="Luciole" w:eastAsia="Calibri" w:hAnsi="Luciole" w:cs="Calibri"/>
        </w:rPr>
        <w:t>avantage distinctif</w:t>
      </w:r>
      <w:r w:rsidRPr="009B2DC3">
        <w:rPr>
          <w:rFonts w:ascii="Calibri" w:eastAsia="Calibri" w:hAnsi="Calibri" w:cs="Calibri"/>
        </w:rPr>
        <w:t> </w:t>
      </w:r>
      <w:r w:rsidRPr="009B2DC3">
        <w:rPr>
          <w:rFonts w:ascii="Luciole" w:eastAsia="Calibri" w:hAnsi="Luciole" w:cs="Calibri"/>
        </w:rPr>
        <w:t>sur le marché.</w:t>
      </w:r>
    </w:p>
    <w:p w14:paraId="06813BE7" w14:textId="6E186873" w:rsidR="00150240" w:rsidRDefault="00150240" w:rsidP="00526428">
      <w:pPr>
        <w:snapToGrid w:val="0"/>
        <w:rPr>
          <w:rFonts w:ascii="Luciole" w:eastAsia="Calibri" w:hAnsi="Luciole" w:cs="Calibri"/>
        </w:rPr>
      </w:pPr>
    </w:p>
    <w:p w14:paraId="5D56056E" w14:textId="77777777" w:rsidR="00EA362A" w:rsidRDefault="00EA362A" w:rsidP="00526428">
      <w:pPr>
        <w:snapToGrid w:val="0"/>
        <w:rPr>
          <w:rFonts w:ascii="Luciole" w:eastAsia="Calibri" w:hAnsi="Luciole" w:cs="Calibri"/>
        </w:rPr>
      </w:pPr>
    </w:p>
    <w:p w14:paraId="19BA5DF0" w14:textId="77777777" w:rsidR="00EA362A" w:rsidRPr="00526428" w:rsidRDefault="00EA362A" w:rsidP="00526428">
      <w:pPr>
        <w:snapToGrid w:val="0"/>
        <w:rPr>
          <w:rFonts w:ascii="Luciole" w:eastAsia="Calibri" w:hAnsi="Luciole" w:cs="Calibri"/>
        </w:rPr>
      </w:pPr>
    </w:p>
    <w:p w14:paraId="214DA18E" w14:textId="77777777" w:rsidR="00EA362A" w:rsidRPr="00F8305B" w:rsidRDefault="00150240" w:rsidP="00F8305B">
      <w:pPr>
        <w:snapToGrid w:val="0"/>
        <w:rPr>
          <w:rFonts w:ascii="Luciole" w:eastAsia="Calibri" w:hAnsi="Luciole" w:cs="Calibri"/>
          <w:b/>
          <w:bCs/>
        </w:rPr>
      </w:pPr>
      <w:r w:rsidRPr="00F8305B">
        <w:rPr>
          <w:rFonts w:ascii="Luciole" w:eastAsia="Calibri" w:hAnsi="Luciole" w:cs="Calibri"/>
          <w:b/>
          <w:bCs/>
        </w:rPr>
        <w:t>Conclusion</w:t>
      </w:r>
      <w:r w:rsidR="00833CF1" w:rsidRPr="00F8305B">
        <w:rPr>
          <w:rFonts w:ascii="Calibri" w:eastAsia="Calibri" w:hAnsi="Calibri" w:cs="Calibri"/>
          <w:b/>
          <w:bCs/>
        </w:rPr>
        <w:t> </w:t>
      </w:r>
    </w:p>
    <w:p w14:paraId="69B99E1B" w14:textId="77777777" w:rsidR="00EA362A" w:rsidRDefault="00EA362A" w:rsidP="00EA362A">
      <w:pPr>
        <w:snapToGrid w:val="0"/>
        <w:rPr>
          <w:rFonts w:ascii="Luciole" w:eastAsia="Calibri" w:hAnsi="Luciole" w:cs="Calibri"/>
        </w:rPr>
      </w:pPr>
    </w:p>
    <w:p w14:paraId="614AE9BC" w14:textId="77777777" w:rsidR="00EA362A" w:rsidRDefault="00EA362A" w:rsidP="00EA362A">
      <w:pPr>
        <w:snapToGrid w:val="0"/>
        <w:rPr>
          <w:rFonts w:ascii="Luciole" w:eastAsia="Calibri" w:hAnsi="Luciole" w:cs="Calibri"/>
        </w:rPr>
      </w:pPr>
    </w:p>
    <w:p w14:paraId="1AF94001" w14:textId="77777777" w:rsidR="00AD6F3C" w:rsidRDefault="00150240" w:rsidP="00EA362A">
      <w:pPr>
        <w:snapToGrid w:val="0"/>
        <w:rPr>
          <w:rFonts w:ascii="Luciole" w:eastAsia="Calibri" w:hAnsi="Luciole" w:cs="Calibri"/>
        </w:rPr>
      </w:pPr>
      <w:r w:rsidRPr="00EA362A">
        <w:rPr>
          <w:rFonts w:ascii="Luciole" w:eastAsia="Calibri" w:hAnsi="Luciole" w:cs="Calibri"/>
        </w:rPr>
        <w:t>L’Union des Entreprises Luxembourgeoises (UEL), bien qu’agissant principalement comme un facilitateur stratégique, est un</w:t>
      </w:r>
      <w:r w:rsidRPr="00EA362A">
        <w:rPr>
          <w:rFonts w:ascii="Calibri" w:eastAsia="Calibri" w:hAnsi="Calibri" w:cs="Calibri"/>
        </w:rPr>
        <w:t> </w:t>
      </w:r>
      <w:r w:rsidRPr="00EA362A">
        <w:rPr>
          <w:rFonts w:ascii="Luciole" w:eastAsia="Calibri" w:hAnsi="Luciole" w:cs="Calibri"/>
        </w:rPr>
        <w:t>partenaire essentiel</w:t>
      </w:r>
      <w:r w:rsidRPr="00EA362A">
        <w:rPr>
          <w:rFonts w:ascii="Calibri" w:eastAsia="Calibri" w:hAnsi="Calibri" w:cs="Calibri"/>
        </w:rPr>
        <w:t> </w:t>
      </w:r>
      <w:r w:rsidRPr="00EA362A">
        <w:rPr>
          <w:rFonts w:ascii="Luciole" w:eastAsia="Calibri" w:hAnsi="Luciole" w:cs="Calibri"/>
        </w:rPr>
        <w:t xml:space="preserve">pour les entreprises cherchant à intégrer les PSDH. </w:t>
      </w:r>
    </w:p>
    <w:p w14:paraId="4D0ED017" w14:textId="77777777" w:rsidR="00AD6F3C" w:rsidRDefault="00AD6F3C" w:rsidP="00EA362A">
      <w:pPr>
        <w:snapToGrid w:val="0"/>
        <w:rPr>
          <w:rFonts w:ascii="Luciole" w:eastAsia="Calibri" w:hAnsi="Luciole" w:cs="Calibri"/>
        </w:rPr>
      </w:pPr>
    </w:p>
    <w:p w14:paraId="7CACCDFF" w14:textId="77777777" w:rsidR="00AD6F3C" w:rsidRDefault="00AD6F3C" w:rsidP="00EA362A">
      <w:pPr>
        <w:snapToGrid w:val="0"/>
        <w:rPr>
          <w:rFonts w:ascii="Luciole" w:eastAsia="Calibri" w:hAnsi="Luciole" w:cs="Calibri"/>
        </w:rPr>
      </w:pPr>
    </w:p>
    <w:p w14:paraId="0805AF23" w14:textId="4C51E436" w:rsidR="00150240" w:rsidRDefault="00150240" w:rsidP="00EA362A">
      <w:pPr>
        <w:snapToGrid w:val="0"/>
        <w:rPr>
          <w:rFonts w:ascii="Luciole" w:eastAsia="Calibri" w:hAnsi="Luciole" w:cs="Calibri"/>
        </w:rPr>
      </w:pPr>
      <w:r w:rsidRPr="00EA362A">
        <w:rPr>
          <w:rFonts w:ascii="Luciole" w:eastAsia="Calibri" w:hAnsi="Luciole" w:cs="Calibri"/>
        </w:rPr>
        <w:t>En orientant ses membres vers des solutions adaptées et en promouvant la diversité, l’UEL permet aux entreprises de transformer leurs initiatives d’inclusion en</w:t>
      </w:r>
      <w:r w:rsidRPr="00EA362A">
        <w:rPr>
          <w:rFonts w:ascii="Calibri" w:eastAsia="Calibri" w:hAnsi="Calibri" w:cs="Calibri"/>
        </w:rPr>
        <w:t> </w:t>
      </w:r>
      <w:r w:rsidRPr="00EA362A">
        <w:rPr>
          <w:rFonts w:ascii="Luciole" w:eastAsia="Calibri" w:hAnsi="Luciole" w:cs="Calibri"/>
        </w:rPr>
        <w:t>atouts compétitifs.</w:t>
      </w:r>
    </w:p>
    <w:p w14:paraId="55786EF6" w14:textId="77777777" w:rsidR="00EA362A" w:rsidRDefault="00EA362A" w:rsidP="00EA362A">
      <w:pPr>
        <w:snapToGrid w:val="0"/>
        <w:rPr>
          <w:rFonts w:ascii="Luciole" w:eastAsia="Calibri" w:hAnsi="Luciole" w:cs="Calibri"/>
        </w:rPr>
      </w:pPr>
    </w:p>
    <w:p w14:paraId="762663FF" w14:textId="77777777" w:rsidR="00EA362A" w:rsidRPr="00EA362A" w:rsidRDefault="00EA362A" w:rsidP="00EA362A">
      <w:pPr>
        <w:snapToGrid w:val="0"/>
        <w:rPr>
          <w:rFonts w:ascii="Luciole" w:eastAsia="Calibri" w:hAnsi="Luciole" w:cs="Calibri"/>
          <w:b/>
          <w:bCs/>
        </w:rPr>
      </w:pPr>
    </w:p>
    <w:p w14:paraId="7DE91E45" w14:textId="77777777" w:rsidR="00AD6F3C" w:rsidRDefault="00150240" w:rsidP="00526428">
      <w:pPr>
        <w:snapToGrid w:val="0"/>
        <w:rPr>
          <w:rFonts w:ascii="Luciole" w:eastAsia="Calibri" w:hAnsi="Luciole" w:cs="Calibri"/>
        </w:rPr>
      </w:pPr>
      <w:r w:rsidRPr="00526428">
        <w:rPr>
          <w:rFonts w:ascii="Luciole" w:eastAsia="Calibri" w:hAnsi="Luciole" w:cs="Calibri"/>
        </w:rPr>
        <w:t xml:space="preserve">Pour maximiser l’impact de son soutien, les entreprises doivent compléter cette approche en collaborant avec des partenaires spécialisés. </w:t>
      </w:r>
    </w:p>
    <w:p w14:paraId="41937E48" w14:textId="77777777" w:rsidR="00AD6F3C" w:rsidRDefault="00AD6F3C" w:rsidP="00526428">
      <w:pPr>
        <w:snapToGrid w:val="0"/>
        <w:rPr>
          <w:rFonts w:ascii="Luciole" w:eastAsia="Calibri" w:hAnsi="Luciole" w:cs="Calibri"/>
        </w:rPr>
      </w:pPr>
    </w:p>
    <w:p w14:paraId="5A2AD226" w14:textId="77777777" w:rsidR="00AD6F3C" w:rsidRDefault="00AD6F3C" w:rsidP="00526428">
      <w:pPr>
        <w:snapToGrid w:val="0"/>
        <w:rPr>
          <w:rFonts w:ascii="Luciole" w:eastAsia="Calibri" w:hAnsi="Luciole" w:cs="Calibri"/>
        </w:rPr>
      </w:pPr>
    </w:p>
    <w:p w14:paraId="5D1C8DCE" w14:textId="526079BB" w:rsidR="00150240" w:rsidRDefault="00150240" w:rsidP="00526428">
      <w:pPr>
        <w:snapToGrid w:val="0"/>
        <w:rPr>
          <w:rFonts w:ascii="Luciole" w:eastAsia="Calibri" w:hAnsi="Luciole" w:cs="Calibri"/>
        </w:rPr>
      </w:pPr>
      <w:r w:rsidRPr="00526428">
        <w:rPr>
          <w:rFonts w:ascii="Luciole" w:eastAsia="Calibri" w:hAnsi="Luciole" w:cs="Calibri"/>
        </w:rPr>
        <w:t>En adoptant cette démarche, elles peuvent non seulement renforcer leur compétitivité et leur attractivité, mais aussi se positionner comme des leaders engagés dans la</w:t>
      </w:r>
      <w:r w:rsidRPr="00526428">
        <w:rPr>
          <w:rFonts w:ascii="Calibri" w:eastAsia="Calibri" w:hAnsi="Calibri" w:cs="Calibri"/>
        </w:rPr>
        <w:t> </w:t>
      </w:r>
      <w:r w:rsidRPr="00526428">
        <w:rPr>
          <w:rFonts w:ascii="Luciole" w:eastAsia="Calibri" w:hAnsi="Luciole" w:cs="Calibri"/>
        </w:rPr>
        <w:t>promotion de la diversité et de l’inclusion</w:t>
      </w:r>
      <w:r w:rsidRPr="00526428">
        <w:rPr>
          <w:rFonts w:ascii="Calibri" w:eastAsia="Calibri" w:hAnsi="Calibri" w:cs="Calibri"/>
        </w:rPr>
        <w:t> </w:t>
      </w:r>
      <w:r w:rsidRPr="00526428">
        <w:rPr>
          <w:rFonts w:ascii="Luciole" w:eastAsia="Calibri" w:hAnsi="Luciole" w:cs="Calibri"/>
        </w:rPr>
        <w:t>au Luxembourg.</w:t>
      </w:r>
    </w:p>
    <w:p w14:paraId="0FAFFB26" w14:textId="77777777" w:rsidR="00EA362A" w:rsidRDefault="00EA362A" w:rsidP="00526428">
      <w:pPr>
        <w:snapToGrid w:val="0"/>
        <w:rPr>
          <w:rFonts w:ascii="Luciole" w:eastAsia="Calibri" w:hAnsi="Luciole" w:cs="Calibri"/>
        </w:rPr>
      </w:pPr>
    </w:p>
    <w:p w14:paraId="31FC94C4" w14:textId="77777777" w:rsidR="00EA362A" w:rsidRPr="00526428" w:rsidRDefault="00EA362A" w:rsidP="00526428">
      <w:pPr>
        <w:snapToGrid w:val="0"/>
        <w:rPr>
          <w:rFonts w:ascii="Luciole" w:eastAsia="Calibri" w:hAnsi="Luciole" w:cs="Calibri"/>
        </w:rPr>
      </w:pPr>
    </w:p>
    <w:p w14:paraId="000000BB" w14:textId="2B790B9A" w:rsidR="00A3307B" w:rsidRPr="00526428" w:rsidRDefault="00A3307B" w:rsidP="00526428">
      <w:pPr>
        <w:snapToGrid w:val="0"/>
        <w:rPr>
          <w:rFonts w:ascii="Luciole" w:eastAsia="Calibri" w:hAnsi="Luciole" w:cs="Calibri"/>
        </w:rPr>
      </w:pPr>
    </w:p>
    <w:p w14:paraId="5DF19466" w14:textId="3FA655F2" w:rsidR="00EA362A" w:rsidRPr="00F8305B" w:rsidRDefault="004518A7" w:rsidP="00F8305B">
      <w:pPr>
        <w:snapToGrid w:val="0"/>
        <w:rPr>
          <w:rFonts w:ascii="Luciole" w:eastAsia="Calibri" w:hAnsi="Luciole" w:cs="Calibri"/>
        </w:rPr>
      </w:pPr>
      <w:r w:rsidRPr="00F8305B">
        <w:rPr>
          <w:rFonts w:ascii="Luciole" w:eastAsia="Calibri" w:hAnsi="Luciole" w:cs="Calibri"/>
          <w:b/>
        </w:rPr>
        <w:t>Les principaux syndicats luxembourgeois, tels que l</w:t>
      </w:r>
      <w:r w:rsidR="00C6274A" w:rsidRPr="00F8305B">
        <w:rPr>
          <w:rFonts w:ascii="Luciole" w:eastAsia="Calibri" w:hAnsi="Luciole" w:cs="Calibri"/>
          <w:b/>
        </w:rPr>
        <w:t>’</w:t>
      </w:r>
      <w:hyperlink r:id="rId69" w:tooltip="Présentation de l'OGBL en 5 points" w:history="1">
        <w:r w:rsidR="00833CF1" w:rsidRPr="00F8305B">
          <w:rPr>
            <w:rStyle w:val="Lienhypertexte"/>
            <w:rFonts w:ascii="Luciole" w:eastAsia="Calibri" w:hAnsi="Luciole" w:cs="Calibri"/>
            <w:b/>
          </w:rPr>
          <w:t>OGBL</w:t>
        </w:r>
      </w:hyperlink>
      <w:r w:rsidR="00131AB3" w:rsidRPr="00F8305B">
        <w:rPr>
          <w:rFonts w:ascii="Luciole" w:eastAsia="Calibri" w:hAnsi="Luciole" w:cs="Calibri"/>
          <w:b/>
          <w:vertAlign w:val="superscript"/>
        </w:rPr>
        <w:t xml:space="preserve"> </w:t>
      </w:r>
      <w:r w:rsidRPr="00F8305B">
        <w:rPr>
          <w:rFonts w:ascii="Luciole" w:eastAsia="Calibri" w:hAnsi="Luciole" w:cs="Calibri"/>
          <w:b/>
        </w:rPr>
        <w:t xml:space="preserve">et le </w:t>
      </w:r>
      <w:hyperlink r:id="rId70" w:tooltip="Lien vers la présentation des missions du LCBG" w:history="1">
        <w:r w:rsidR="00833CF1" w:rsidRPr="00F8305B">
          <w:rPr>
            <w:rStyle w:val="Lienhypertexte"/>
            <w:rFonts w:ascii="Luciole" w:eastAsia="Calibri" w:hAnsi="Luciole" w:cs="Calibri"/>
            <w:b/>
          </w:rPr>
          <w:t>LCGB</w:t>
        </w:r>
      </w:hyperlink>
      <w:r w:rsidR="00131AB3" w:rsidRPr="00F8305B">
        <w:rPr>
          <w:rFonts w:ascii="Luciole" w:eastAsia="Calibri" w:hAnsi="Luciole" w:cs="Calibri"/>
        </w:rPr>
        <w:t xml:space="preserve"> </w:t>
      </w:r>
    </w:p>
    <w:p w14:paraId="460AA9EA" w14:textId="77777777" w:rsidR="00212B6A" w:rsidRDefault="00212B6A" w:rsidP="00526428">
      <w:pPr>
        <w:snapToGrid w:val="0"/>
        <w:rPr>
          <w:rFonts w:ascii="Luciole" w:eastAsia="Calibri" w:hAnsi="Luciole" w:cs="Calibri"/>
        </w:rPr>
      </w:pPr>
    </w:p>
    <w:p w14:paraId="795B1041" w14:textId="77777777" w:rsidR="00AD6F3C" w:rsidRDefault="00AD6F3C" w:rsidP="00526428">
      <w:pPr>
        <w:snapToGrid w:val="0"/>
        <w:rPr>
          <w:rFonts w:ascii="Luciole" w:eastAsia="Calibri" w:hAnsi="Luciole" w:cs="Calibri"/>
        </w:rPr>
      </w:pPr>
    </w:p>
    <w:p w14:paraId="44792BEF" w14:textId="77777777" w:rsidR="00AD6F3C" w:rsidRDefault="001D4D1C" w:rsidP="00526428">
      <w:pPr>
        <w:snapToGrid w:val="0"/>
        <w:rPr>
          <w:rFonts w:ascii="Luciole" w:eastAsia="Calibri" w:hAnsi="Luciole" w:cs="Calibri"/>
        </w:rPr>
      </w:pPr>
      <w:r>
        <w:rPr>
          <w:rFonts w:ascii="Luciole" w:eastAsia="Calibri" w:hAnsi="Luciole" w:cs="Calibri"/>
        </w:rPr>
        <w:t xml:space="preserve">Ces syndicats </w:t>
      </w:r>
      <w:r w:rsidR="00833CF1" w:rsidRPr="00526428">
        <w:rPr>
          <w:rFonts w:ascii="Luciole" w:eastAsia="Calibri" w:hAnsi="Luciole" w:cs="Calibri"/>
        </w:rPr>
        <w:t>jouent un rôle essentiel dans la promotion de l’inclusion des</w:t>
      </w:r>
      <w:r w:rsidR="00131AB3" w:rsidRPr="00526428">
        <w:rPr>
          <w:rFonts w:ascii="Luciole" w:eastAsia="Calibri" w:hAnsi="Luciole" w:cs="Calibri"/>
          <w:b/>
          <w:bCs/>
        </w:rPr>
        <w:t xml:space="preserve"> </w:t>
      </w:r>
      <w:r w:rsidR="00833CF1" w:rsidRPr="00526428">
        <w:rPr>
          <w:rFonts w:ascii="Luciole" w:eastAsia="Calibri" w:hAnsi="Luciole" w:cs="Calibri"/>
        </w:rPr>
        <w:t>PSDH</w:t>
      </w:r>
      <w:r w:rsidR="00131AB3" w:rsidRPr="00526428">
        <w:rPr>
          <w:rFonts w:ascii="Luciole" w:eastAsia="Calibri" w:hAnsi="Luciole" w:cs="Calibri"/>
          <w:b/>
          <w:bCs/>
        </w:rPr>
        <w:t xml:space="preserve"> </w:t>
      </w:r>
      <w:r w:rsidR="00833CF1" w:rsidRPr="00526428">
        <w:rPr>
          <w:rFonts w:ascii="Luciole" w:eastAsia="Calibri" w:hAnsi="Luciole" w:cs="Calibri"/>
        </w:rPr>
        <w:t xml:space="preserve">sur le marché du travail. </w:t>
      </w:r>
    </w:p>
    <w:p w14:paraId="010EBAA7" w14:textId="77777777" w:rsidR="00AD6F3C" w:rsidRDefault="00AD6F3C" w:rsidP="00526428">
      <w:pPr>
        <w:snapToGrid w:val="0"/>
        <w:rPr>
          <w:rFonts w:ascii="Luciole" w:eastAsia="Calibri" w:hAnsi="Luciole" w:cs="Calibri"/>
        </w:rPr>
      </w:pPr>
    </w:p>
    <w:p w14:paraId="08429BC7" w14:textId="77777777" w:rsidR="00AD6F3C" w:rsidRDefault="00AD6F3C" w:rsidP="00526428">
      <w:pPr>
        <w:snapToGrid w:val="0"/>
        <w:rPr>
          <w:rFonts w:ascii="Luciole" w:eastAsia="Calibri" w:hAnsi="Luciole" w:cs="Calibri"/>
        </w:rPr>
      </w:pPr>
    </w:p>
    <w:p w14:paraId="626AD7D1" w14:textId="2D1B3810" w:rsidR="00833CF1" w:rsidRPr="00526428" w:rsidRDefault="00833CF1" w:rsidP="00526428">
      <w:pPr>
        <w:snapToGrid w:val="0"/>
        <w:rPr>
          <w:rFonts w:ascii="Luciole" w:eastAsia="Calibri" w:hAnsi="Luciole" w:cs="Calibri"/>
        </w:rPr>
      </w:pPr>
      <w:r w:rsidRPr="00526428">
        <w:rPr>
          <w:rFonts w:ascii="Luciole" w:eastAsia="Calibri" w:hAnsi="Luciole" w:cs="Calibri"/>
        </w:rPr>
        <w:t>Bien que leur intervention directe dans la gestion administrative et l’innovation en matière de recrutement soit parfois surestimée, leur apport stratégique en termes de sensibilisation, de défense des droits et de valorisation de la diversité constitue un</w:t>
      </w:r>
      <w:r w:rsidRPr="00526428">
        <w:rPr>
          <w:rFonts w:ascii="Calibri" w:eastAsia="Calibri" w:hAnsi="Calibri" w:cs="Calibri"/>
        </w:rPr>
        <w:t> </w:t>
      </w:r>
      <w:r w:rsidRPr="00526428">
        <w:rPr>
          <w:rFonts w:ascii="Luciole" w:eastAsia="Calibri" w:hAnsi="Luciole" w:cs="Calibri"/>
        </w:rPr>
        <w:t>levier précieux pour les entreprises.</w:t>
      </w:r>
    </w:p>
    <w:p w14:paraId="37E65993" w14:textId="0788A6E7" w:rsidR="00833CF1" w:rsidRDefault="00833CF1" w:rsidP="00526428">
      <w:pPr>
        <w:snapToGrid w:val="0"/>
        <w:rPr>
          <w:rFonts w:ascii="Luciole" w:eastAsia="Calibri" w:hAnsi="Luciole" w:cs="Calibri"/>
        </w:rPr>
      </w:pPr>
    </w:p>
    <w:p w14:paraId="53616CA2" w14:textId="77777777" w:rsidR="001D4D1C" w:rsidRPr="00526428" w:rsidRDefault="001D4D1C" w:rsidP="00526428">
      <w:pPr>
        <w:snapToGrid w:val="0"/>
        <w:rPr>
          <w:rFonts w:ascii="Luciole" w:eastAsia="Calibri" w:hAnsi="Luciole" w:cs="Calibri"/>
        </w:rPr>
      </w:pPr>
    </w:p>
    <w:p w14:paraId="1B071E6B" w14:textId="6CBE5874" w:rsidR="00833CF1" w:rsidRPr="00D17EE9" w:rsidRDefault="00833CF1" w:rsidP="00D17EE9">
      <w:pPr>
        <w:snapToGrid w:val="0"/>
        <w:rPr>
          <w:rFonts w:ascii="Luciole" w:eastAsia="Calibri" w:hAnsi="Luciole" w:cs="Calibri"/>
          <w:b/>
          <w:bCs/>
        </w:rPr>
      </w:pPr>
      <w:r w:rsidRPr="00D17EE9">
        <w:rPr>
          <w:rFonts w:ascii="Luciole" w:eastAsia="Calibri" w:hAnsi="Luciole" w:cs="Calibri"/>
          <w:b/>
          <w:bCs/>
        </w:rPr>
        <w:t>Intérêts stratégiques pour les entreprises</w:t>
      </w:r>
    </w:p>
    <w:p w14:paraId="0F02199F" w14:textId="77777777" w:rsidR="00702E01" w:rsidRDefault="00702E01" w:rsidP="00526428">
      <w:pPr>
        <w:snapToGrid w:val="0"/>
        <w:rPr>
          <w:rFonts w:ascii="Luciole" w:eastAsia="Calibri" w:hAnsi="Luciole" w:cs="Calibri"/>
          <w:b/>
          <w:bCs/>
        </w:rPr>
      </w:pPr>
    </w:p>
    <w:p w14:paraId="71A68F18" w14:textId="77777777" w:rsidR="001D4D1C" w:rsidRPr="00526428" w:rsidRDefault="001D4D1C" w:rsidP="00526428">
      <w:pPr>
        <w:snapToGrid w:val="0"/>
        <w:rPr>
          <w:rFonts w:ascii="Luciole" w:eastAsia="Calibri" w:hAnsi="Luciole" w:cs="Calibri"/>
          <w:b/>
          <w:bCs/>
        </w:rPr>
      </w:pPr>
    </w:p>
    <w:p w14:paraId="7B26A351" w14:textId="77777777" w:rsidR="00833CF1" w:rsidRPr="00526428" w:rsidRDefault="00833CF1" w:rsidP="00526428">
      <w:pPr>
        <w:snapToGrid w:val="0"/>
        <w:rPr>
          <w:rFonts w:ascii="Luciole" w:eastAsia="Calibri" w:hAnsi="Luciole" w:cs="Calibri"/>
          <w:b/>
          <w:bCs/>
        </w:rPr>
      </w:pPr>
      <w:r w:rsidRPr="00526428">
        <w:rPr>
          <w:rFonts w:ascii="Luciole" w:eastAsia="Calibri" w:hAnsi="Luciole" w:cs="Calibri"/>
          <w:b/>
          <w:bCs/>
        </w:rPr>
        <w:t>Soutien à l’inclusion et à la diversité</w:t>
      </w:r>
    </w:p>
    <w:p w14:paraId="60CA32F5" w14:textId="77777777" w:rsidR="00702E01" w:rsidRDefault="00702E01" w:rsidP="00526428">
      <w:pPr>
        <w:snapToGrid w:val="0"/>
        <w:rPr>
          <w:rFonts w:ascii="Luciole" w:eastAsia="Calibri" w:hAnsi="Luciole" w:cs="Calibri"/>
          <w:b/>
          <w:bCs/>
        </w:rPr>
      </w:pPr>
    </w:p>
    <w:p w14:paraId="46AE61B2" w14:textId="77777777" w:rsidR="001D4D1C" w:rsidRPr="00526428" w:rsidRDefault="001D4D1C" w:rsidP="00526428">
      <w:pPr>
        <w:snapToGrid w:val="0"/>
        <w:rPr>
          <w:rFonts w:ascii="Luciole" w:eastAsia="Calibri" w:hAnsi="Luciole" w:cs="Calibri"/>
          <w:b/>
          <w:bCs/>
        </w:rPr>
      </w:pPr>
    </w:p>
    <w:p w14:paraId="1301E1D9" w14:textId="6FC608B3" w:rsidR="00833CF1" w:rsidRPr="009B2DC3" w:rsidRDefault="00833CF1" w:rsidP="009A6B6E">
      <w:pPr>
        <w:pStyle w:val="Paragraphedeliste"/>
        <w:numPr>
          <w:ilvl w:val="0"/>
          <w:numId w:val="70"/>
        </w:numPr>
        <w:snapToGrid w:val="0"/>
        <w:ind w:left="567" w:hanging="567"/>
        <w:rPr>
          <w:rFonts w:ascii="Luciole" w:eastAsia="Calibri" w:hAnsi="Luciole" w:cs="Calibri"/>
        </w:rPr>
      </w:pPr>
      <w:r w:rsidRPr="009B2DC3">
        <w:rPr>
          <w:rFonts w:ascii="Luciole" w:eastAsia="Calibri" w:hAnsi="Luciole" w:cs="Calibri"/>
        </w:rPr>
        <w:t>Sensibilisation aux bénéfices de la diversité</w:t>
      </w:r>
      <w:r w:rsidRPr="009B2DC3">
        <w:rPr>
          <w:rFonts w:ascii="Calibri" w:eastAsia="Calibri" w:hAnsi="Calibri" w:cs="Calibri"/>
        </w:rPr>
        <w:t> </w:t>
      </w:r>
      <w:r w:rsidRPr="009B2DC3">
        <w:rPr>
          <w:rFonts w:ascii="Luciole" w:eastAsia="Calibri" w:hAnsi="Luciole" w:cs="Calibri"/>
        </w:rPr>
        <w:t>:</w:t>
      </w:r>
      <w:r w:rsidR="00131AB3" w:rsidRPr="009B2DC3">
        <w:rPr>
          <w:rFonts w:ascii="Luciole" w:eastAsia="Calibri" w:hAnsi="Luciole" w:cs="Calibri"/>
        </w:rPr>
        <w:t xml:space="preserve"> </w:t>
      </w:r>
      <w:r w:rsidRPr="009B2DC3">
        <w:rPr>
          <w:rFonts w:ascii="Luciole" w:eastAsia="Calibri" w:hAnsi="Luciole" w:cs="Calibri"/>
        </w:rPr>
        <w:t>Les syndicats, en particulier le LCGB et l’OGBL, jouent un rôle actif dans la</w:t>
      </w:r>
      <w:r w:rsidRPr="009B2DC3">
        <w:rPr>
          <w:rFonts w:ascii="Calibri" w:eastAsia="Calibri" w:hAnsi="Calibri" w:cs="Calibri"/>
        </w:rPr>
        <w:t> </w:t>
      </w:r>
      <w:r w:rsidRPr="009B2DC3">
        <w:rPr>
          <w:rFonts w:ascii="Luciole" w:eastAsia="Calibri" w:hAnsi="Luciole" w:cs="Calibri"/>
        </w:rPr>
        <w:t>sensibilisation des employeurs</w:t>
      </w:r>
      <w:r w:rsidRPr="009B2DC3">
        <w:rPr>
          <w:rFonts w:ascii="Calibri" w:eastAsia="Calibri" w:hAnsi="Calibri" w:cs="Calibri"/>
        </w:rPr>
        <w:t> </w:t>
      </w:r>
      <w:r w:rsidRPr="009B2DC3">
        <w:rPr>
          <w:rFonts w:ascii="Luciole" w:eastAsia="Calibri" w:hAnsi="Luciole" w:cs="Calibri"/>
        </w:rPr>
        <w:t>aux avantages économiques et sociaux de l’inclusion. Cela encourage les entreprises à adopter des politiques plus ouvertes et inclusives.</w:t>
      </w:r>
      <w:r w:rsidR="00131AB3" w:rsidRPr="009B2DC3">
        <w:rPr>
          <w:rFonts w:ascii="Luciole" w:eastAsia="Calibri" w:hAnsi="Luciole" w:cs="Calibri"/>
        </w:rPr>
        <w:t xml:space="preserve"> </w:t>
      </w:r>
      <w:r w:rsidRPr="009B2DC3">
        <w:rPr>
          <w:rFonts w:ascii="Luciole" w:eastAsia="Calibri" w:hAnsi="Luciole" w:cs="Calibri"/>
        </w:rPr>
        <w:t>Leur engagement aide à</w:t>
      </w:r>
      <w:r w:rsidRPr="009B2DC3">
        <w:rPr>
          <w:rFonts w:ascii="Calibri" w:eastAsia="Calibri" w:hAnsi="Calibri" w:cs="Calibri"/>
        </w:rPr>
        <w:t> </w:t>
      </w:r>
      <w:r w:rsidRPr="009B2DC3">
        <w:rPr>
          <w:rFonts w:ascii="Luciole" w:eastAsia="Calibri" w:hAnsi="Luciole" w:cs="Calibri"/>
        </w:rPr>
        <w:t>changer les perceptions négatives</w:t>
      </w:r>
      <w:r w:rsidRPr="009B2DC3">
        <w:rPr>
          <w:rFonts w:ascii="Calibri" w:eastAsia="Calibri" w:hAnsi="Calibri" w:cs="Calibri"/>
        </w:rPr>
        <w:t> </w:t>
      </w:r>
      <w:r w:rsidRPr="009B2DC3">
        <w:rPr>
          <w:rFonts w:ascii="Luciole" w:eastAsia="Calibri" w:hAnsi="Luciole" w:cs="Calibri"/>
        </w:rPr>
        <w:t>parfois associées à l’emploi de PSDH, en mettant en avant leurs compétences et leur potentiel</w:t>
      </w:r>
      <w:r w:rsidR="009B2DC3" w:rsidRPr="009B2DC3">
        <w:rPr>
          <w:rFonts w:ascii="Calibri" w:eastAsia="Calibri" w:hAnsi="Calibri" w:cs="Calibri"/>
        </w:rPr>
        <w:t> </w:t>
      </w:r>
      <w:r w:rsidR="009B2DC3" w:rsidRPr="009B2DC3">
        <w:rPr>
          <w:rFonts w:ascii="Luciole" w:eastAsia="Calibri" w:hAnsi="Luciole" w:cs="Calibri"/>
        </w:rPr>
        <w:t>;</w:t>
      </w:r>
    </w:p>
    <w:p w14:paraId="686873DE" w14:textId="77777777" w:rsidR="00702E01" w:rsidRPr="009B2DC3" w:rsidRDefault="00702E01" w:rsidP="00526428">
      <w:pPr>
        <w:snapToGrid w:val="0"/>
        <w:ind w:left="567" w:hanging="567"/>
        <w:rPr>
          <w:rFonts w:ascii="Luciole" w:eastAsia="Calibri" w:hAnsi="Luciole" w:cs="Calibri"/>
        </w:rPr>
      </w:pPr>
    </w:p>
    <w:p w14:paraId="61555362" w14:textId="6EEE9298" w:rsidR="00833CF1" w:rsidRPr="009B2DC3" w:rsidRDefault="00833CF1" w:rsidP="009A6B6E">
      <w:pPr>
        <w:pStyle w:val="Paragraphedeliste"/>
        <w:numPr>
          <w:ilvl w:val="0"/>
          <w:numId w:val="70"/>
        </w:numPr>
        <w:snapToGrid w:val="0"/>
        <w:ind w:left="567" w:hanging="567"/>
        <w:rPr>
          <w:rFonts w:ascii="Luciole" w:eastAsia="Calibri" w:hAnsi="Luciole" w:cs="Calibri"/>
        </w:rPr>
      </w:pPr>
      <w:r w:rsidRPr="009B2DC3">
        <w:rPr>
          <w:rFonts w:ascii="Luciole" w:eastAsia="Calibri" w:hAnsi="Luciole" w:cs="Calibri"/>
        </w:rPr>
        <w:t>Promotion de bonnes pratiques</w:t>
      </w:r>
      <w:r w:rsidRPr="009B2DC3">
        <w:rPr>
          <w:rFonts w:ascii="Calibri" w:eastAsia="Calibri" w:hAnsi="Calibri" w:cs="Calibri"/>
        </w:rPr>
        <w:t> </w:t>
      </w:r>
      <w:r w:rsidRPr="009B2DC3">
        <w:rPr>
          <w:rFonts w:ascii="Luciole" w:eastAsia="Calibri" w:hAnsi="Luciole" w:cs="Calibri"/>
        </w:rPr>
        <w:t>:</w:t>
      </w:r>
      <w:r w:rsidR="00131AB3" w:rsidRPr="009B2DC3">
        <w:rPr>
          <w:rFonts w:ascii="Luciole" w:eastAsia="Calibri" w:hAnsi="Luciole" w:cs="Calibri"/>
        </w:rPr>
        <w:t xml:space="preserve"> </w:t>
      </w:r>
      <w:r w:rsidRPr="009B2DC3">
        <w:rPr>
          <w:rFonts w:ascii="Luciole" w:eastAsia="Calibri" w:hAnsi="Luciole" w:cs="Calibri"/>
        </w:rPr>
        <w:t>Les syndicats collaborent avec d’autres acteurs, comme l’ADEM, pour orienter les entreprises vers des</w:t>
      </w:r>
      <w:r w:rsidRPr="009B2DC3">
        <w:rPr>
          <w:rFonts w:ascii="Calibri" w:eastAsia="Calibri" w:hAnsi="Calibri" w:cs="Calibri"/>
        </w:rPr>
        <w:t> </w:t>
      </w:r>
      <w:r w:rsidRPr="009B2DC3">
        <w:rPr>
          <w:rFonts w:ascii="Luciole" w:eastAsia="Calibri" w:hAnsi="Luciole" w:cs="Calibri"/>
        </w:rPr>
        <w:t>solutions inclusives. Bien que des dispositifs comme le CV anonymisé ne soient pas systématiquement appliqués, ils illustrent l’engagement des syndicats en faveur d’une approche équitable et innovante dans le recrutement.</w:t>
      </w:r>
    </w:p>
    <w:p w14:paraId="6EDFF81B" w14:textId="77777777" w:rsidR="00702E01" w:rsidRDefault="00702E01" w:rsidP="00526428">
      <w:pPr>
        <w:snapToGrid w:val="0"/>
        <w:rPr>
          <w:rFonts w:ascii="Luciole" w:eastAsia="Calibri" w:hAnsi="Luciole" w:cs="Calibri"/>
        </w:rPr>
      </w:pPr>
    </w:p>
    <w:p w14:paraId="703AB0CD" w14:textId="6A4D7575" w:rsidR="0079116F" w:rsidRDefault="0079116F">
      <w:pPr>
        <w:rPr>
          <w:rFonts w:ascii="Luciole" w:eastAsia="Calibri" w:hAnsi="Luciole" w:cs="Calibri"/>
        </w:rPr>
      </w:pPr>
      <w:r>
        <w:rPr>
          <w:rFonts w:ascii="Luciole" w:eastAsia="Calibri" w:hAnsi="Luciole" w:cs="Calibri"/>
        </w:rPr>
        <w:br w:type="page"/>
      </w:r>
    </w:p>
    <w:p w14:paraId="389FFACC" w14:textId="77777777" w:rsidR="001D4D1C" w:rsidRPr="00526428" w:rsidRDefault="001D4D1C" w:rsidP="00526428">
      <w:pPr>
        <w:snapToGrid w:val="0"/>
        <w:rPr>
          <w:rFonts w:ascii="Luciole" w:eastAsia="Calibri" w:hAnsi="Luciole" w:cs="Calibri"/>
        </w:rPr>
      </w:pPr>
    </w:p>
    <w:p w14:paraId="216CCC51" w14:textId="77777777" w:rsidR="00833CF1" w:rsidRPr="00526428" w:rsidRDefault="00833CF1" w:rsidP="00526428">
      <w:pPr>
        <w:snapToGrid w:val="0"/>
        <w:rPr>
          <w:rFonts w:ascii="Luciole" w:eastAsia="Calibri" w:hAnsi="Luciole" w:cs="Calibri"/>
          <w:b/>
          <w:bCs/>
        </w:rPr>
      </w:pPr>
      <w:r w:rsidRPr="00526428">
        <w:rPr>
          <w:rFonts w:ascii="Luciole" w:eastAsia="Calibri" w:hAnsi="Luciole" w:cs="Calibri"/>
          <w:b/>
          <w:bCs/>
        </w:rPr>
        <w:t>Renforcement de l’image de marque et de la responsabilité sociale</w:t>
      </w:r>
    </w:p>
    <w:p w14:paraId="566AA1CC" w14:textId="77777777" w:rsidR="00702E01" w:rsidRDefault="00702E01" w:rsidP="00526428">
      <w:pPr>
        <w:snapToGrid w:val="0"/>
        <w:rPr>
          <w:rFonts w:ascii="Luciole" w:eastAsia="Calibri" w:hAnsi="Luciole" w:cs="Calibri"/>
          <w:b/>
          <w:bCs/>
        </w:rPr>
      </w:pPr>
    </w:p>
    <w:p w14:paraId="395426E9" w14:textId="77777777" w:rsidR="001D4D1C" w:rsidRPr="00526428" w:rsidRDefault="001D4D1C" w:rsidP="00526428">
      <w:pPr>
        <w:snapToGrid w:val="0"/>
        <w:rPr>
          <w:rFonts w:ascii="Luciole" w:eastAsia="Calibri" w:hAnsi="Luciole" w:cs="Calibri"/>
          <w:b/>
          <w:bCs/>
        </w:rPr>
      </w:pPr>
    </w:p>
    <w:p w14:paraId="6B2C813C" w14:textId="62957AD0" w:rsidR="00833CF1" w:rsidRPr="009B2DC3" w:rsidRDefault="00833CF1" w:rsidP="009A6B6E">
      <w:pPr>
        <w:pStyle w:val="Paragraphedeliste"/>
        <w:numPr>
          <w:ilvl w:val="0"/>
          <w:numId w:val="71"/>
        </w:numPr>
        <w:snapToGrid w:val="0"/>
        <w:ind w:left="567" w:hanging="567"/>
        <w:rPr>
          <w:rFonts w:ascii="Luciole" w:eastAsia="Calibri" w:hAnsi="Luciole" w:cs="Calibri"/>
        </w:rPr>
      </w:pPr>
      <w:r w:rsidRPr="009B2DC3">
        <w:rPr>
          <w:rFonts w:ascii="Luciole" w:eastAsia="Calibri" w:hAnsi="Luciole" w:cs="Calibri"/>
        </w:rPr>
        <w:t>Positionnement en tant qu’employeur inclusif</w:t>
      </w:r>
      <w:r w:rsidRPr="009B2DC3">
        <w:rPr>
          <w:rFonts w:ascii="Calibri" w:eastAsia="Calibri" w:hAnsi="Calibri" w:cs="Calibri"/>
        </w:rPr>
        <w:t> </w:t>
      </w:r>
      <w:r w:rsidRPr="009B2DC3">
        <w:rPr>
          <w:rFonts w:ascii="Luciole" w:eastAsia="Calibri" w:hAnsi="Luciole" w:cs="Calibri"/>
        </w:rPr>
        <w:t>:</w:t>
      </w:r>
      <w:r w:rsidR="00131AB3" w:rsidRPr="009B2DC3">
        <w:rPr>
          <w:rFonts w:ascii="Luciole" w:eastAsia="Calibri" w:hAnsi="Luciole" w:cs="Calibri"/>
        </w:rPr>
        <w:t xml:space="preserve"> </w:t>
      </w:r>
      <w:r w:rsidRPr="009B2DC3">
        <w:rPr>
          <w:rFonts w:ascii="Luciole" w:eastAsia="Calibri" w:hAnsi="Luciole" w:cs="Calibri"/>
        </w:rPr>
        <w:t>Les entreprises qui collaborent avec les syndicats pour intégrer les PSDH renforcent leur image d’employeurs socialement responsables, attirant ainsi des talents diversifiés et fidélisant leurs équipes.</w:t>
      </w:r>
      <w:r w:rsidR="00131AB3" w:rsidRPr="009B2DC3">
        <w:rPr>
          <w:rFonts w:ascii="Luciole" w:eastAsia="Calibri" w:hAnsi="Luciole" w:cs="Calibri"/>
        </w:rPr>
        <w:t xml:space="preserve"> </w:t>
      </w:r>
      <w:r w:rsidRPr="009B2DC3">
        <w:rPr>
          <w:rFonts w:ascii="Luciole" w:eastAsia="Calibri" w:hAnsi="Luciole" w:cs="Calibri"/>
        </w:rPr>
        <w:t>L’engagement envers la diversité et l’inclusion devient un atout concurrentiel, notamment dans un contexte où les pratiques éthiques sont de plus en plus valorisées par les consommateurs et les partenaires commerciaux.</w:t>
      </w:r>
    </w:p>
    <w:p w14:paraId="1D82A30C" w14:textId="77777777" w:rsidR="00702E01" w:rsidRDefault="00702E01" w:rsidP="00526428">
      <w:pPr>
        <w:snapToGrid w:val="0"/>
        <w:rPr>
          <w:rFonts w:ascii="Luciole" w:eastAsia="Calibri" w:hAnsi="Luciole" w:cs="Calibri"/>
        </w:rPr>
      </w:pPr>
    </w:p>
    <w:p w14:paraId="0BBABE60" w14:textId="77777777" w:rsidR="001D4D1C" w:rsidRPr="00526428" w:rsidRDefault="001D4D1C" w:rsidP="00526428">
      <w:pPr>
        <w:snapToGrid w:val="0"/>
        <w:rPr>
          <w:rFonts w:ascii="Luciole" w:eastAsia="Calibri" w:hAnsi="Luciole" w:cs="Calibri"/>
        </w:rPr>
      </w:pPr>
    </w:p>
    <w:p w14:paraId="2566C738" w14:textId="77777777" w:rsidR="00833CF1" w:rsidRPr="00526428" w:rsidRDefault="00833CF1" w:rsidP="00526428">
      <w:pPr>
        <w:snapToGrid w:val="0"/>
        <w:rPr>
          <w:rFonts w:ascii="Luciole" w:eastAsia="Calibri" w:hAnsi="Luciole" w:cs="Calibri"/>
          <w:b/>
          <w:bCs/>
        </w:rPr>
      </w:pPr>
      <w:r w:rsidRPr="00526428">
        <w:rPr>
          <w:rFonts w:ascii="Luciole" w:eastAsia="Calibri" w:hAnsi="Luciole" w:cs="Calibri"/>
          <w:b/>
          <w:bCs/>
        </w:rPr>
        <w:t>Facilitation de l’accès aux ressources</w:t>
      </w:r>
    </w:p>
    <w:p w14:paraId="7CAA9262" w14:textId="77777777" w:rsidR="00702E01" w:rsidRDefault="00702E01" w:rsidP="00526428">
      <w:pPr>
        <w:snapToGrid w:val="0"/>
        <w:rPr>
          <w:rFonts w:ascii="Luciole" w:eastAsia="Calibri" w:hAnsi="Luciole" w:cs="Calibri"/>
          <w:b/>
          <w:bCs/>
        </w:rPr>
      </w:pPr>
    </w:p>
    <w:p w14:paraId="0989B009" w14:textId="77777777" w:rsidR="001D4D1C" w:rsidRPr="00526428" w:rsidRDefault="001D4D1C" w:rsidP="00526428">
      <w:pPr>
        <w:snapToGrid w:val="0"/>
        <w:rPr>
          <w:rFonts w:ascii="Luciole" w:eastAsia="Calibri" w:hAnsi="Luciole" w:cs="Calibri"/>
          <w:b/>
          <w:bCs/>
        </w:rPr>
      </w:pPr>
    </w:p>
    <w:p w14:paraId="74DB371C" w14:textId="33855425" w:rsidR="00833CF1" w:rsidRPr="009B2DC3" w:rsidRDefault="00833CF1" w:rsidP="009A6B6E">
      <w:pPr>
        <w:pStyle w:val="Paragraphedeliste"/>
        <w:numPr>
          <w:ilvl w:val="0"/>
          <w:numId w:val="71"/>
        </w:numPr>
        <w:snapToGrid w:val="0"/>
        <w:ind w:left="567" w:hanging="567"/>
        <w:rPr>
          <w:rFonts w:ascii="Luciole" w:eastAsia="Calibri" w:hAnsi="Luciole" w:cs="Calibri"/>
        </w:rPr>
      </w:pPr>
      <w:r w:rsidRPr="009B2DC3">
        <w:rPr>
          <w:rFonts w:ascii="Luciole" w:eastAsia="Calibri" w:hAnsi="Luciole" w:cs="Calibri"/>
        </w:rPr>
        <w:t>Orientation vers les dispositifs d’aides</w:t>
      </w:r>
      <w:r w:rsidRPr="009B2DC3">
        <w:rPr>
          <w:rFonts w:ascii="Calibri" w:eastAsia="Calibri" w:hAnsi="Calibri" w:cs="Calibri"/>
        </w:rPr>
        <w:t> </w:t>
      </w:r>
      <w:r w:rsidRPr="009B2DC3">
        <w:rPr>
          <w:rFonts w:ascii="Luciole" w:eastAsia="Calibri" w:hAnsi="Luciole" w:cs="Calibri"/>
        </w:rPr>
        <w:t>:</w:t>
      </w:r>
      <w:r w:rsidR="00131AB3" w:rsidRPr="009B2DC3">
        <w:rPr>
          <w:rFonts w:ascii="Luciole" w:eastAsia="Calibri" w:hAnsi="Luciole" w:cs="Calibri"/>
        </w:rPr>
        <w:t xml:space="preserve"> </w:t>
      </w:r>
      <w:r w:rsidRPr="009B2DC3">
        <w:rPr>
          <w:rFonts w:ascii="Luciole" w:eastAsia="Calibri" w:hAnsi="Luciole" w:cs="Calibri"/>
        </w:rPr>
        <w:t>Les syndicats, sans gérer directement les démarches administratives,</w:t>
      </w:r>
      <w:r w:rsidRPr="009B2DC3">
        <w:rPr>
          <w:rFonts w:ascii="Calibri" w:eastAsia="Calibri" w:hAnsi="Calibri" w:cs="Calibri"/>
        </w:rPr>
        <w:t> </w:t>
      </w:r>
      <w:r w:rsidRPr="009B2DC3">
        <w:rPr>
          <w:rFonts w:ascii="Luciole" w:eastAsia="Calibri" w:hAnsi="Luciole" w:cs="Calibri"/>
        </w:rPr>
        <w:t>orientent les employeurs et les salariés</w:t>
      </w:r>
      <w:r w:rsidRPr="009B2DC3">
        <w:rPr>
          <w:rFonts w:ascii="Calibri" w:eastAsia="Calibri" w:hAnsi="Calibri" w:cs="Calibri"/>
        </w:rPr>
        <w:t> </w:t>
      </w:r>
      <w:r w:rsidRPr="009B2DC3">
        <w:rPr>
          <w:rFonts w:ascii="Luciole" w:eastAsia="Calibri" w:hAnsi="Luciole" w:cs="Calibri"/>
        </w:rPr>
        <w:t>vers les institutions compétentes (par exemple, l’ADEM) pour accéder aux subventions ou aux programmes d’accompagnement.</w:t>
      </w:r>
      <w:r w:rsidR="00131AB3" w:rsidRPr="009B2DC3">
        <w:rPr>
          <w:rFonts w:ascii="Luciole" w:eastAsia="Calibri" w:hAnsi="Luciole" w:cs="Calibri"/>
        </w:rPr>
        <w:t xml:space="preserve"> </w:t>
      </w:r>
      <w:r w:rsidRPr="009B2DC3">
        <w:rPr>
          <w:rFonts w:ascii="Luciole" w:eastAsia="Calibri" w:hAnsi="Luciole" w:cs="Calibri"/>
        </w:rPr>
        <w:t>Ce rôle d’intermédiaire permet aux entreprises de bénéficier des ressources disponibles pour réduire les coûts liés à l’intégration des PSDH.</w:t>
      </w:r>
    </w:p>
    <w:p w14:paraId="4DD3E69E" w14:textId="77777777" w:rsidR="00702E01" w:rsidRDefault="00702E01" w:rsidP="00526428">
      <w:pPr>
        <w:snapToGrid w:val="0"/>
        <w:rPr>
          <w:rFonts w:ascii="Luciole" w:eastAsia="Calibri" w:hAnsi="Luciole" w:cs="Calibri"/>
        </w:rPr>
      </w:pPr>
    </w:p>
    <w:p w14:paraId="784246A0" w14:textId="77777777" w:rsidR="001D4D1C" w:rsidRPr="00526428" w:rsidRDefault="001D4D1C" w:rsidP="00526428">
      <w:pPr>
        <w:snapToGrid w:val="0"/>
        <w:rPr>
          <w:rFonts w:ascii="Luciole" w:eastAsia="Calibri" w:hAnsi="Luciole" w:cs="Calibri"/>
        </w:rPr>
      </w:pPr>
    </w:p>
    <w:p w14:paraId="18DE103B" w14:textId="77777777" w:rsidR="00833CF1" w:rsidRPr="00526428" w:rsidRDefault="00833CF1" w:rsidP="00526428">
      <w:pPr>
        <w:snapToGrid w:val="0"/>
        <w:rPr>
          <w:rFonts w:ascii="Luciole" w:eastAsia="Calibri" w:hAnsi="Luciole" w:cs="Calibri"/>
          <w:b/>
          <w:bCs/>
        </w:rPr>
      </w:pPr>
      <w:r w:rsidRPr="00526428">
        <w:rPr>
          <w:rFonts w:ascii="Luciole" w:eastAsia="Calibri" w:hAnsi="Luciole" w:cs="Calibri"/>
          <w:b/>
          <w:bCs/>
        </w:rPr>
        <w:t>Contribution à la cohésion et à la performance interne</w:t>
      </w:r>
    </w:p>
    <w:p w14:paraId="16C6E0E2" w14:textId="77777777" w:rsidR="00702E01" w:rsidRDefault="00702E01" w:rsidP="00526428">
      <w:pPr>
        <w:snapToGrid w:val="0"/>
        <w:rPr>
          <w:rFonts w:ascii="Luciole" w:eastAsia="Calibri" w:hAnsi="Luciole" w:cs="Calibri"/>
          <w:b/>
          <w:bCs/>
        </w:rPr>
      </w:pPr>
    </w:p>
    <w:p w14:paraId="07FF4B55" w14:textId="77777777" w:rsidR="001D4D1C" w:rsidRPr="00526428" w:rsidRDefault="001D4D1C" w:rsidP="00526428">
      <w:pPr>
        <w:snapToGrid w:val="0"/>
        <w:rPr>
          <w:rFonts w:ascii="Luciole" w:eastAsia="Calibri" w:hAnsi="Luciole" w:cs="Calibri"/>
          <w:b/>
          <w:bCs/>
        </w:rPr>
      </w:pPr>
    </w:p>
    <w:p w14:paraId="25AE1362" w14:textId="40496417" w:rsidR="00833CF1" w:rsidRPr="009B2DC3" w:rsidRDefault="00833CF1" w:rsidP="009A6B6E">
      <w:pPr>
        <w:pStyle w:val="Paragraphedeliste"/>
        <w:numPr>
          <w:ilvl w:val="0"/>
          <w:numId w:val="71"/>
        </w:numPr>
        <w:snapToGrid w:val="0"/>
        <w:ind w:left="567" w:hanging="567"/>
        <w:rPr>
          <w:rFonts w:ascii="Luciole" w:eastAsia="Calibri" w:hAnsi="Luciole" w:cs="Calibri"/>
        </w:rPr>
      </w:pPr>
      <w:r w:rsidRPr="009B2DC3">
        <w:rPr>
          <w:rFonts w:ascii="Luciole" w:eastAsia="Calibri" w:hAnsi="Luciole" w:cs="Calibri"/>
        </w:rPr>
        <w:t>Renforcement des équipes</w:t>
      </w:r>
      <w:r w:rsidRPr="009B2DC3">
        <w:rPr>
          <w:rFonts w:ascii="Calibri" w:eastAsia="Calibri" w:hAnsi="Calibri" w:cs="Calibri"/>
        </w:rPr>
        <w:t> </w:t>
      </w:r>
      <w:r w:rsidRPr="009B2DC3">
        <w:rPr>
          <w:rFonts w:ascii="Luciole" w:eastAsia="Calibri" w:hAnsi="Luciole" w:cs="Calibri"/>
        </w:rPr>
        <w:t>:</w:t>
      </w:r>
      <w:r w:rsidR="00131AB3" w:rsidRPr="009B2DC3">
        <w:rPr>
          <w:rFonts w:ascii="Luciole" w:eastAsia="Calibri" w:hAnsi="Luciole" w:cs="Calibri"/>
        </w:rPr>
        <w:t xml:space="preserve"> </w:t>
      </w:r>
      <w:r w:rsidRPr="009B2DC3">
        <w:rPr>
          <w:rFonts w:ascii="Luciole" w:eastAsia="Calibri" w:hAnsi="Luciole" w:cs="Calibri"/>
        </w:rPr>
        <w:t>L’inclusion des PSDH, soutenue par les syndicats, contribue à une</w:t>
      </w:r>
      <w:r w:rsidRPr="009B2DC3">
        <w:rPr>
          <w:rFonts w:ascii="Calibri" w:eastAsia="Calibri" w:hAnsi="Calibri" w:cs="Calibri"/>
        </w:rPr>
        <w:t> </w:t>
      </w:r>
      <w:r w:rsidRPr="009B2DC3">
        <w:rPr>
          <w:rFonts w:ascii="Luciole" w:eastAsia="Calibri" w:hAnsi="Luciole" w:cs="Calibri"/>
        </w:rPr>
        <w:t>diversité au sein des équipes</w:t>
      </w:r>
      <w:r w:rsidRPr="009B2DC3">
        <w:rPr>
          <w:rFonts w:ascii="Calibri" w:eastAsia="Calibri" w:hAnsi="Calibri" w:cs="Calibri"/>
        </w:rPr>
        <w:t> </w:t>
      </w:r>
      <w:r w:rsidRPr="009B2DC3">
        <w:rPr>
          <w:rFonts w:ascii="Luciole" w:eastAsia="Calibri" w:hAnsi="Luciole" w:cs="Calibri"/>
        </w:rPr>
        <w:t>qui enrichit les perspectives et favorise l’innovation.</w:t>
      </w:r>
      <w:r w:rsidR="00131AB3" w:rsidRPr="009B2DC3">
        <w:rPr>
          <w:rFonts w:ascii="Luciole" w:eastAsia="Calibri" w:hAnsi="Luciole" w:cs="Calibri"/>
        </w:rPr>
        <w:t xml:space="preserve"> </w:t>
      </w:r>
      <w:r w:rsidRPr="009B2DC3">
        <w:rPr>
          <w:rFonts w:ascii="Luciole" w:eastAsia="Calibri" w:hAnsi="Luciole" w:cs="Calibri"/>
        </w:rPr>
        <w:t>Les syndicats participent à la promotion d’un</w:t>
      </w:r>
      <w:r w:rsidRPr="009B2DC3">
        <w:rPr>
          <w:rFonts w:ascii="Calibri" w:eastAsia="Calibri" w:hAnsi="Calibri" w:cs="Calibri"/>
        </w:rPr>
        <w:t> </w:t>
      </w:r>
      <w:r w:rsidRPr="009B2DC3">
        <w:rPr>
          <w:rFonts w:ascii="Luciole" w:eastAsia="Calibri" w:hAnsi="Luciole" w:cs="Calibri"/>
        </w:rPr>
        <w:t xml:space="preserve">environnement de travail inclusif, </w:t>
      </w:r>
      <w:r w:rsidRPr="009B2DC3">
        <w:rPr>
          <w:rFonts w:ascii="Luciole" w:eastAsia="Calibri" w:hAnsi="Luciole" w:cs="Calibri"/>
        </w:rPr>
        <w:lastRenderedPageBreak/>
        <w:t>ce qui améliore la satisfaction et la collaboration au sein des entreprises.</w:t>
      </w:r>
    </w:p>
    <w:p w14:paraId="4F80B57E" w14:textId="0BC9A6C1" w:rsidR="00833CF1" w:rsidRDefault="00833CF1" w:rsidP="00526428">
      <w:pPr>
        <w:snapToGrid w:val="0"/>
        <w:rPr>
          <w:rFonts w:ascii="Luciole" w:eastAsia="Calibri" w:hAnsi="Luciole" w:cs="Calibri"/>
        </w:rPr>
      </w:pPr>
    </w:p>
    <w:p w14:paraId="4C444638" w14:textId="77777777" w:rsidR="009B2DC3" w:rsidRPr="00526428" w:rsidRDefault="009B2DC3" w:rsidP="00526428">
      <w:pPr>
        <w:snapToGrid w:val="0"/>
        <w:rPr>
          <w:rFonts w:ascii="Luciole" w:eastAsia="Calibri" w:hAnsi="Luciole" w:cs="Calibri"/>
        </w:rPr>
      </w:pPr>
    </w:p>
    <w:p w14:paraId="72D2E71D" w14:textId="1AB7B84A" w:rsidR="001D4D1C" w:rsidRPr="00D17EE9" w:rsidRDefault="00833CF1" w:rsidP="00D17EE9">
      <w:pPr>
        <w:snapToGrid w:val="0"/>
        <w:rPr>
          <w:rFonts w:ascii="Luciole" w:eastAsia="Calibri" w:hAnsi="Luciole" w:cs="Calibri"/>
          <w:b/>
          <w:bCs/>
        </w:rPr>
      </w:pPr>
      <w:r w:rsidRPr="00D17EE9">
        <w:rPr>
          <w:rFonts w:ascii="Luciole" w:eastAsia="Calibri" w:hAnsi="Luciole" w:cs="Calibri"/>
          <w:b/>
          <w:bCs/>
        </w:rPr>
        <w:t>Conclusion</w:t>
      </w:r>
      <w:r w:rsidR="00131AB3" w:rsidRPr="00D17EE9">
        <w:rPr>
          <w:rFonts w:ascii="Calibri" w:eastAsia="Calibri" w:hAnsi="Calibri" w:cs="Calibri"/>
          <w:b/>
          <w:bCs/>
        </w:rPr>
        <w:t> </w:t>
      </w:r>
    </w:p>
    <w:p w14:paraId="34DCE71F" w14:textId="77777777" w:rsidR="001D4D1C" w:rsidRDefault="001D4D1C" w:rsidP="00526428">
      <w:pPr>
        <w:snapToGrid w:val="0"/>
        <w:rPr>
          <w:rFonts w:ascii="Luciole" w:eastAsia="Calibri" w:hAnsi="Luciole" w:cs="Calibri"/>
          <w:b/>
          <w:bCs/>
        </w:rPr>
      </w:pPr>
    </w:p>
    <w:p w14:paraId="5F76793B" w14:textId="77777777" w:rsidR="00AD6F3C" w:rsidRDefault="00833CF1" w:rsidP="00526428">
      <w:pPr>
        <w:snapToGrid w:val="0"/>
        <w:rPr>
          <w:rFonts w:ascii="Luciole" w:eastAsia="Calibri" w:hAnsi="Luciole" w:cs="Calibri"/>
        </w:rPr>
      </w:pPr>
      <w:r w:rsidRPr="00526428">
        <w:rPr>
          <w:rFonts w:ascii="Luciole" w:eastAsia="Calibri" w:hAnsi="Luciole" w:cs="Calibri"/>
        </w:rPr>
        <w:t>Les syndicats luxembourgeois, notamment l’OGBL</w:t>
      </w:r>
      <w:r w:rsidRPr="00526428">
        <w:rPr>
          <w:rFonts w:ascii="Calibri" w:eastAsia="Calibri" w:hAnsi="Calibri" w:cs="Calibri"/>
        </w:rPr>
        <w:t> </w:t>
      </w:r>
      <w:r w:rsidRPr="00526428">
        <w:rPr>
          <w:rFonts w:ascii="Luciole" w:eastAsia="Calibri" w:hAnsi="Luciole" w:cs="Calibri"/>
        </w:rPr>
        <w:t>et le</w:t>
      </w:r>
      <w:r w:rsidRPr="00526428">
        <w:rPr>
          <w:rFonts w:ascii="Calibri" w:eastAsia="Calibri" w:hAnsi="Calibri" w:cs="Calibri"/>
        </w:rPr>
        <w:t> </w:t>
      </w:r>
      <w:r w:rsidRPr="00526428">
        <w:rPr>
          <w:rFonts w:ascii="Luciole" w:eastAsia="Calibri" w:hAnsi="Luciole" w:cs="Calibri"/>
        </w:rPr>
        <w:t>LCGB, sont des</w:t>
      </w:r>
      <w:r w:rsidRPr="00526428">
        <w:rPr>
          <w:rFonts w:ascii="Calibri" w:eastAsia="Calibri" w:hAnsi="Calibri" w:cs="Calibri"/>
        </w:rPr>
        <w:t> </w:t>
      </w:r>
      <w:r w:rsidRPr="00526428">
        <w:rPr>
          <w:rFonts w:ascii="Luciole" w:eastAsia="Calibri" w:hAnsi="Luciole" w:cs="Calibri"/>
        </w:rPr>
        <w:t>partenaires stratégiques</w:t>
      </w:r>
      <w:r w:rsidR="00131AB3" w:rsidRPr="00526428">
        <w:rPr>
          <w:rFonts w:ascii="Luciole" w:eastAsia="Calibri" w:hAnsi="Luciole" w:cs="Calibri"/>
        </w:rPr>
        <w:t xml:space="preserve"> </w:t>
      </w:r>
      <w:r w:rsidRPr="00526428">
        <w:rPr>
          <w:rFonts w:ascii="Luciole" w:eastAsia="Calibri" w:hAnsi="Luciole" w:cs="Calibri"/>
        </w:rPr>
        <w:t>pour les entreprises souhaitant intégrer des</w:t>
      </w:r>
      <w:r w:rsidRPr="00526428">
        <w:rPr>
          <w:rFonts w:ascii="Calibri" w:eastAsia="Calibri" w:hAnsi="Calibri" w:cs="Calibri"/>
        </w:rPr>
        <w:t> </w:t>
      </w:r>
      <w:r w:rsidRPr="00526428">
        <w:rPr>
          <w:rFonts w:ascii="Luciole" w:eastAsia="Calibri" w:hAnsi="Luciole" w:cs="Calibri"/>
        </w:rPr>
        <w:t xml:space="preserve">Personnes en Situation de Handicap (PSDH). </w:t>
      </w:r>
    </w:p>
    <w:p w14:paraId="5F0B40E8" w14:textId="77777777" w:rsidR="00AD6F3C" w:rsidRDefault="00AD6F3C" w:rsidP="00526428">
      <w:pPr>
        <w:snapToGrid w:val="0"/>
        <w:rPr>
          <w:rFonts w:ascii="Luciole" w:eastAsia="Calibri" w:hAnsi="Luciole" w:cs="Calibri"/>
        </w:rPr>
      </w:pPr>
    </w:p>
    <w:p w14:paraId="3E2E772C" w14:textId="77777777" w:rsidR="00AD6F3C" w:rsidRDefault="00AD6F3C" w:rsidP="00526428">
      <w:pPr>
        <w:snapToGrid w:val="0"/>
        <w:rPr>
          <w:rFonts w:ascii="Luciole" w:eastAsia="Calibri" w:hAnsi="Luciole" w:cs="Calibri"/>
        </w:rPr>
      </w:pPr>
    </w:p>
    <w:p w14:paraId="26E8D28C" w14:textId="4DC5F400" w:rsidR="00833CF1" w:rsidRPr="001D4D1C" w:rsidRDefault="00833CF1" w:rsidP="00526428">
      <w:pPr>
        <w:snapToGrid w:val="0"/>
        <w:rPr>
          <w:rFonts w:ascii="Luciole" w:eastAsia="Calibri" w:hAnsi="Luciole" w:cs="Calibri"/>
          <w:b/>
          <w:bCs/>
        </w:rPr>
      </w:pPr>
      <w:r w:rsidRPr="00526428">
        <w:rPr>
          <w:rFonts w:ascii="Luciole" w:eastAsia="Calibri" w:hAnsi="Luciole" w:cs="Calibri"/>
        </w:rPr>
        <w:t>Leur rôle se concentre sur la sensibilisation, la défense des droits et l’orientation des employeurs vers des solutions adaptées.</w:t>
      </w:r>
    </w:p>
    <w:p w14:paraId="5D8ADC90" w14:textId="77777777" w:rsidR="00702E01" w:rsidRPr="00526428" w:rsidRDefault="00702E01" w:rsidP="00526428">
      <w:pPr>
        <w:snapToGrid w:val="0"/>
        <w:rPr>
          <w:rFonts w:ascii="Luciole" w:eastAsia="Calibri" w:hAnsi="Luciole" w:cs="Calibri"/>
        </w:rPr>
      </w:pPr>
    </w:p>
    <w:p w14:paraId="3B2B456A" w14:textId="77777777" w:rsidR="00AD6F3C" w:rsidRDefault="00833CF1" w:rsidP="00526428">
      <w:pPr>
        <w:snapToGrid w:val="0"/>
        <w:rPr>
          <w:rFonts w:ascii="Luciole" w:eastAsia="Calibri" w:hAnsi="Luciole" w:cs="Calibri"/>
        </w:rPr>
      </w:pPr>
      <w:r w:rsidRPr="00526428">
        <w:rPr>
          <w:rFonts w:ascii="Luciole" w:eastAsia="Calibri" w:hAnsi="Luciole" w:cs="Calibri"/>
        </w:rPr>
        <w:t>Pour les entreprises, collaborer avec ces syndicats permet de bénéficier d’un soutien précieux en matière de</w:t>
      </w:r>
      <w:r w:rsidRPr="00526428">
        <w:rPr>
          <w:rFonts w:ascii="Calibri" w:eastAsia="Calibri" w:hAnsi="Calibri" w:cs="Calibri"/>
        </w:rPr>
        <w:t> </w:t>
      </w:r>
      <w:r w:rsidRPr="00526428">
        <w:rPr>
          <w:rFonts w:ascii="Luciole" w:eastAsia="Calibri" w:hAnsi="Luciole" w:cs="Calibri"/>
        </w:rPr>
        <w:t xml:space="preserve">diversité et d’inclusion, tout en renforçant leur compétitivité et leur image de marque. </w:t>
      </w:r>
    </w:p>
    <w:p w14:paraId="195FAC63" w14:textId="77777777" w:rsidR="00AD6F3C" w:rsidRDefault="00AD6F3C" w:rsidP="00526428">
      <w:pPr>
        <w:snapToGrid w:val="0"/>
        <w:rPr>
          <w:rFonts w:ascii="Luciole" w:eastAsia="Calibri" w:hAnsi="Luciole" w:cs="Calibri"/>
        </w:rPr>
      </w:pPr>
    </w:p>
    <w:p w14:paraId="6F18347E" w14:textId="77777777" w:rsidR="00AD6F3C" w:rsidRDefault="00AD6F3C" w:rsidP="00526428">
      <w:pPr>
        <w:snapToGrid w:val="0"/>
        <w:rPr>
          <w:rFonts w:ascii="Luciole" w:eastAsia="Calibri" w:hAnsi="Luciole" w:cs="Calibri"/>
        </w:rPr>
      </w:pPr>
    </w:p>
    <w:p w14:paraId="13E86CB6" w14:textId="77777777" w:rsidR="00AD6F3C" w:rsidRDefault="00833CF1" w:rsidP="00526428">
      <w:pPr>
        <w:snapToGrid w:val="0"/>
        <w:rPr>
          <w:rFonts w:ascii="Luciole" w:eastAsia="Calibri" w:hAnsi="Luciole" w:cs="Calibri"/>
        </w:rPr>
      </w:pPr>
      <w:r w:rsidRPr="00526428">
        <w:rPr>
          <w:rFonts w:ascii="Luciole" w:eastAsia="Calibri" w:hAnsi="Luciole" w:cs="Calibri"/>
        </w:rPr>
        <w:t>Toutefois, pour maximiser l’impact de leurs démarches, les employeurs doivent compléter cet accompagnement par des collaborations avec des organismes spécialisés, comme l’ADEM</w:t>
      </w:r>
      <w:r w:rsidRPr="00526428">
        <w:rPr>
          <w:rFonts w:ascii="Calibri" w:eastAsia="Calibri" w:hAnsi="Calibri" w:cs="Calibri"/>
        </w:rPr>
        <w:t> </w:t>
      </w:r>
      <w:r w:rsidRPr="00526428">
        <w:rPr>
          <w:rFonts w:ascii="Luciole" w:eastAsia="Calibri" w:hAnsi="Luciole" w:cs="Calibri"/>
        </w:rPr>
        <w:t xml:space="preserve">ou des centres de formation. </w:t>
      </w:r>
    </w:p>
    <w:p w14:paraId="353C755D" w14:textId="77777777" w:rsidR="00AD6F3C" w:rsidRDefault="00AD6F3C" w:rsidP="00526428">
      <w:pPr>
        <w:snapToGrid w:val="0"/>
        <w:rPr>
          <w:rFonts w:ascii="Luciole" w:eastAsia="Calibri" w:hAnsi="Luciole" w:cs="Calibri"/>
        </w:rPr>
      </w:pPr>
    </w:p>
    <w:p w14:paraId="28DEFEAB" w14:textId="77777777" w:rsidR="00AD6F3C" w:rsidRDefault="00AD6F3C" w:rsidP="00526428">
      <w:pPr>
        <w:snapToGrid w:val="0"/>
        <w:rPr>
          <w:rFonts w:ascii="Luciole" w:eastAsia="Calibri" w:hAnsi="Luciole" w:cs="Calibri"/>
        </w:rPr>
      </w:pPr>
    </w:p>
    <w:p w14:paraId="4CE20AD8" w14:textId="6B6F5363" w:rsidR="00833CF1" w:rsidRDefault="00833CF1" w:rsidP="00526428">
      <w:pPr>
        <w:snapToGrid w:val="0"/>
        <w:rPr>
          <w:rFonts w:ascii="Luciole" w:eastAsia="Calibri" w:hAnsi="Luciole" w:cs="Calibri"/>
        </w:rPr>
      </w:pPr>
      <w:r w:rsidRPr="00526428">
        <w:rPr>
          <w:rFonts w:ascii="Luciole" w:eastAsia="Calibri" w:hAnsi="Luciole" w:cs="Calibri"/>
        </w:rPr>
        <w:t>Cette approche intégrée garantit une</w:t>
      </w:r>
      <w:r w:rsidRPr="00526428">
        <w:rPr>
          <w:rFonts w:ascii="Calibri" w:eastAsia="Calibri" w:hAnsi="Calibri" w:cs="Calibri"/>
        </w:rPr>
        <w:t> </w:t>
      </w:r>
      <w:r w:rsidRPr="00526428">
        <w:rPr>
          <w:rFonts w:ascii="Luciole" w:eastAsia="Calibri" w:hAnsi="Luciole" w:cs="Calibri"/>
        </w:rPr>
        <w:t>inclusion réussie, tout en valorisant les compétences des PSDH et en optimisant la performance organisationnelle.</w:t>
      </w:r>
    </w:p>
    <w:p w14:paraId="23626ECD" w14:textId="77777777" w:rsidR="00AD6F3C" w:rsidRDefault="00AD6F3C" w:rsidP="00526428">
      <w:pPr>
        <w:snapToGrid w:val="0"/>
        <w:rPr>
          <w:rFonts w:ascii="Luciole" w:eastAsia="Calibri" w:hAnsi="Luciole" w:cs="Calibri"/>
        </w:rPr>
      </w:pPr>
    </w:p>
    <w:p w14:paraId="7742BBA5" w14:textId="77777777" w:rsidR="001D4D1C" w:rsidRPr="00526428" w:rsidRDefault="001D4D1C" w:rsidP="00526428">
      <w:pPr>
        <w:snapToGrid w:val="0"/>
        <w:rPr>
          <w:rFonts w:ascii="Luciole" w:eastAsia="Calibri" w:hAnsi="Luciole" w:cs="Calibri"/>
        </w:rPr>
      </w:pPr>
    </w:p>
    <w:p w14:paraId="6665C467" w14:textId="56ECAD64" w:rsidR="001D4D1C" w:rsidRPr="00D17EE9" w:rsidRDefault="00D3034D" w:rsidP="00D17EE9">
      <w:pPr>
        <w:snapToGrid w:val="0"/>
        <w:rPr>
          <w:rFonts w:ascii="Luciole" w:eastAsia="Calibri" w:hAnsi="Luciole" w:cs="Calibri"/>
        </w:rPr>
      </w:pPr>
      <w:hyperlink r:id="rId71" w:tooltip="Lien vers le site de l'ADEM à la page qui décrit les conditions de remboursement des congés supplémentaires pour salariés handicapés" w:history="1">
        <w:r w:rsidR="00131AB3" w:rsidRPr="00D17EE9">
          <w:rPr>
            <w:rStyle w:val="Lienhypertexte"/>
            <w:rFonts w:ascii="Luciole" w:eastAsia="Calibri" w:hAnsi="Luciole" w:cs="Calibri"/>
            <w:b/>
            <w:bCs/>
          </w:rPr>
          <w:t>Les congés supplémentaires pour les salariés handicapés</w:t>
        </w:r>
      </w:hyperlink>
      <w:r w:rsidR="00C6274A" w:rsidRPr="00D17EE9">
        <w:rPr>
          <w:rFonts w:ascii="Calibri" w:eastAsia="Calibri" w:hAnsi="Calibri" w:cs="Calibri"/>
          <w:b/>
          <w:bCs/>
        </w:rPr>
        <w:t> </w:t>
      </w:r>
      <w:r w:rsidR="00131AB3" w:rsidRPr="00D17EE9">
        <w:rPr>
          <w:rFonts w:ascii="Luciole" w:eastAsia="Calibri" w:hAnsi="Luciole" w:cs="Calibri"/>
          <w:b/>
          <w:bCs/>
        </w:rPr>
        <w:t xml:space="preserve"> </w:t>
      </w:r>
      <w:r w:rsidR="001D4D1C" w:rsidRPr="00D17EE9">
        <w:rPr>
          <w:rFonts w:ascii="Luciole" w:eastAsia="Calibri" w:hAnsi="Luciole" w:cs="Calibri"/>
          <w:b/>
          <w:bCs/>
        </w:rPr>
        <w:t xml:space="preserve"> </w:t>
      </w:r>
    </w:p>
    <w:p w14:paraId="7AD9910B" w14:textId="77777777" w:rsidR="001D4D1C" w:rsidRDefault="001D4D1C" w:rsidP="001D4D1C">
      <w:pPr>
        <w:snapToGrid w:val="0"/>
        <w:rPr>
          <w:rFonts w:ascii="Luciole" w:eastAsia="Calibri" w:hAnsi="Luciole" w:cs="Calibri"/>
        </w:rPr>
      </w:pPr>
    </w:p>
    <w:p w14:paraId="5C94E39C" w14:textId="77777777" w:rsidR="001D4D1C" w:rsidRDefault="001D4D1C" w:rsidP="001D4D1C">
      <w:pPr>
        <w:snapToGrid w:val="0"/>
        <w:rPr>
          <w:rFonts w:ascii="Luciole" w:eastAsia="Calibri" w:hAnsi="Luciole" w:cs="Calibri"/>
        </w:rPr>
      </w:pPr>
    </w:p>
    <w:p w14:paraId="2355E3BF" w14:textId="77777777" w:rsidR="001D4D1C" w:rsidRDefault="00131AB3" w:rsidP="001D4D1C">
      <w:pPr>
        <w:snapToGrid w:val="0"/>
        <w:rPr>
          <w:rFonts w:ascii="Luciole" w:eastAsia="Calibri" w:hAnsi="Luciole" w:cs="Calibri"/>
        </w:rPr>
      </w:pPr>
      <w:r w:rsidRPr="001D4D1C">
        <w:rPr>
          <w:rFonts w:ascii="Luciole" w:eastAsia="Calibri" w:hAnsi="Luciole" w:cs="Calibri"/>
        </w:rPr>
        <w:t>Au Luxembourg, les</w:t>
      </w:r>
      <w:r w:rsidRPr="001D4D1C">
        <w:rPr>
          <w:rFonts w:ascii="Calibri" w:eastAsia="Calibri" w:hAnsi="Calibri" w:cs="Calibri"/>
        </w:rPr>
        <w:t> </w:t>
      </w:r>
      <w:r w:rsidRPr="001D4D1C">
        <w:rPr>
          <w:rFonts w:ascii="Luciole" w:eastAsia="Calibri" w:hAnsi="Luciole" w:cs="Calibri"/>
        </w:rPr>
        <w:t>salariés handicapés</w:t>
      </w:r>
      <w:r w:rsidRPr="001D4D1C">
        <w:rPr>
          <w:rFonts w:ascii="Calibri" w:eastAsia="Calibri" w:hAnsi="Calibri" w:cs="Calibri"/>
        </w:rPr>
        <w:t> </w:t>
      </w:r>
      <w:r w:rsidRPr="001D4D1C">
        <w:rPr>
          <w:rFonts w:ascii="Luciole" w:eastAsia="Calibri" w:hAnsi="Luciole" w:cs="Calibri"/>
        </w:rPr>
        <w:t>bénéficient, conformément aux</w:t>
      </w:r>
      <w:r w:rsidRPr="001D4D1C">
        <w:rPr>
          <w:rFonts w:ascii="Calibri" w:eastAsia="Calibri" w:hAnsi="Calibri" w:cs="Calibri"/>
        </w:rPr>
        <w:t> </w:t>
      </w:r>
      <w:r w:rsidRPr="001D4D1C">
        <w:rPr>
          <w:rFonts w:ascii="Luciole" w:eastAsia="Calibri" w:hAnsi="Luciole" w:cs="Calibri"/>
        </w:rPr>
        <w:t>articles</w:t>
      </w:r>
      <w:r w:rsidR="00AD5166" w:rsidRPr="001D4D1C">
        <w:rPr>
          <w:rFonts w:ascii="Calibri" w:eastAsia="Calibri" w:hAnsi="Calibri" w:cs="Calibri"/>
        </w:rPr>
        <w:t> </w:t>
      </w:r>
      <w:r w:rsidRPr="001D4D1C">
        <w:rPr>
          <w:rFonts w:ascii="Luciole" w:eastAsia="Calibri" w:hAnsi="Luciole" w:cs="Calibri"/>
        </w:rPr>
        <w:t>L.233-1 et suivants du Code du travail, de</w:t>
      </w:r>
      <w:r w:rsidRPr="001D4D1C">
        <w:rPr>
          <w:rFonts w:ascii="Calibri" w:eastAsia="Calibri" w:hAnsi="Calibri" w:cs="Calibri"/>
        </w:rPr>
        <w:t> </w:t>
      </w:r>
      <w:r w:rsidRPr="001D4D1C">
        <w:rPr>
          <w:rFonts w:ascii="Luciole" w:eastAsia="Calibri" w:hAnsi="Luciole" w:cs="Calibri"/>
        </w:rPr>
        <w:t xml:space="preserve">six jours de congé </w:t>
      </w:r>
      <w:r w:rsidRPr="001D4D1C">
        <w:rPr>
          <w:rFonts w:ascii="Luciole" w:eastAsia="Calibri" w:hAnsi="Luciole" w:cs="Calibri"/>
        </w:rPr>
        <w:lastRenderedPageBreak/>
        <w:t>supplémentaires par an, octroyés</w:t>
      </w:r>
      <w:r w:rsidRPr="001D4D1C">
        <w:rPr>
          <w:rFonts w:ascii="Calibri" w:eastAsia="Calibri" w:hAnsi="Calibri" w:cs="Calibri"/>
        </w:rPr>
        <w:t> </w:t>
      </w:r>
      <w:r w:rsidRPr="001D4D1C">
        <w:rPr>
          <w:rFonts w:ascii="Luciole" w:eastAsia="Calibri" w:hAnsi="Luciole" w:cs="Calibri"/>
        </w:rPr>
        <w:t>sous certaines conditions</w:t>
      </w:r>
      <w:r w:rsidRPr="001D4D1C">
        <w:rPr>
          <w:rFonts w:ascii="Calibri" w:eastAsia="Calibri" w:hAnsi="Calibri" w:cs="Calibri"/>
        </w:rPr>
        <w:t> </w:t>
      </w:r>
      <w:r w:rsidRPr="001D4D1C">
        <w:rPr>
          <w:rFonts w:ascii="Luciole" w:eastAsia="Calibri" w:hAnsi="Luciole" w:cs="Calibri"/>
        </w:rPr>
        <w:t xml:space="preserve">(reconnaissance officielle du statut de salarié handicapé par les autorités compétentes, demande explicite de congé par le salarié, proratisation en cas de temps partiel ou de période d’emploi partielle). </w:t>
      </w:r>
    </w:p>
    <w:p w14:paraId="204EAA5B" w14:textId="77777777" w:rsidR="001D4D1C" w:rsidRDefault="001D4D1C" w:rsidP="001D4D1C">
      <w:pPr>
        <w:snapToGrid w:val="0"/>
        <w:rPr>
          <w:rFonts w:ascii="Luciole" w:eastAsia="Calibri" w:hAnsi="Luciole" w:cs="Calibri"/>
        </w:rPr>
      </w:pPr>
    </w:p>
    <w:p w14:paraId="24C4858C" w14:textId="77777777" w:rsidR="001D4D1C" w:rsidRDefault="001D4D1C" w:rsidP="001D4D1C">
      <w:pPr>
        <w:snapToGrid w:val="0"/>
        <w:rPr>
          <w:rFonts w:ascii="Luciole" w:eastAsia="Calibri" w:hAnsi="Luciole" w:cs="Calibri"/>
        </w:rPr>
      </w:pPr>
    </w:p>
    <w:p w14:paraId="7DEAACC0" w14:textId="04EA1F6F" w:rsidR="00131AB3" w:rsidRDefault="00131AB3" w:rsidP="001D4D1C">
      <w:pPr>
        <w:snapToGrid w:val="0"/>
        <w:rPr>
          <w:rFonts w:ascii="Luciole" w:eastAsia="Calibri" w:hAnsi="Luciole" w:cs="Calibri"/>
        </w:rPr>
      </w:pPr>
      <w:r w:rsidRPr="001D4D1C">
        <w:rPr>
          <w:rFonts w:ascii="Luciole" w:eastAsia="Calibri" w:hAnsi="Luciole" w:cs="Calibri"/>
        </w:rPr>
        <w:t>Ce dispositif vise à répondre aux besoins spécifiques des salariés en situation de handicap, tout en favorisant un équilibre entre leurs obligations professionnelles et personnelles.</w:t>
      </w:r>
    </w:p>
    <w:p w14:paraId="264290EF" w14:textId="77777777" w:rsidR="001D4D1C" w:rsidRPr="001D4D1C" w:rsidRDefault="001D4D1C" w:rsidP="001D4D1C">
      <w:pPr>
        <w:snapToGrid w:val="0"/>
        <w:rPr>
          <w:rFonts w:ascii="Luciole" w:eastAsia="Calibri" w:hAnsi="Luciole" w:cs="Calibri"/>
          <w:b/>
          <w:bCs/>
        </w:rPr>
      </w:pPr>
    </w:p>
    <w:p w14:paraId="2EF22B2D" w14:textId="09AE3057" w:rsidR="00131AB3" w:rsidRPr="00526428" w:rsidRDefault="00131AB3" w:rsidP="00526428">
      <w:pPr>
        <w:snapToGrid w:val="0"/>
        <w:rPr>
          <w:rFonts w:ascii="Luciole" w:eastAsia="Calibri" w:hAnsi="Luciole" w:cs="Calibri"/>
        </w:rPr>
      </w:pPr>
    </w:p>
    <w:p w14:paraId="1B6F26B4" w14:textId="598AFDA6" w:rsidR="00131AB3" w:rsidRPr="009B2DC3" w:rsidRDefault="00131AB3" w:rsidP="009B2DC3">
      <w:pPr>
        <w:snapToGrid w:val="0"/>
        <w:rPr>
          <w:rFonts w:ascii="Luciole" w:eastAsia="Calibri" w:hAnsi="Luciole" w:cs="Calibri"/>
          <w:b/>
          <w:bCs/>
        </w:rPr>
      </w:pPr>
      <w:r w:rsidRPr="009B2DC3">
        <w:rPr>
          <w:rFonts w:ascii="Luciole" w:eastAsia="Calibri" w:hAnsi="Luciole" w:cs="Calibri"/>
          <w:b/>
          <w:bCs/>
        </w:rPr>
        <w:t>Intérêts stratégiques pour les entreprises</w:t>
      </w:r>
    </w:p>
    <w:p w14:paraId="31D08880" w14:textId="77777777" w:rsidR="00702E01" w:rsidRDefault="00702E01" w:rsidP="00526428">
      <w:pPr>
        <w:snapToGrid w:val="0"/>
        <w:rPr>
          <w:rFonts w:ascii="Luciole" w:eastAsia="Calibri" w:hAnsi="Luciole" w:cs="Calibri"/>
          <w:b/>
          <w:bCs/>
        </w:rPr>
      </w:pPr>
    </w:p>
    <w:p w14:paraId="4EF7533B" w14:textId="77777777" w:rsidR="001D4D1C" w:rsidRPr="00526428" w:rsidRDefault="001D4D1C" w:rsidP="00526428">
      <w:pPr>
        <w:snapToGrid w:val="0"/>
        <w:rPr>
          <w:rFonts w:ascii="Luciole" w:eastAsia="Calibri" w:hAnsi="Luciole" w:cs="Calibri"/>
          <w:b/>
          <w:bCs/>
        </w:rPr>
      </w:pPr>
    </w:p>
    <w:p w14:paraId="122C9A90" w14:textId="77777777" w:rsidR="00131AB3" w:rsidRPr="00526428" w:rsidRDefault="00131AB3" w:rsidP="00526428">
      <w:pPr>
        <w:snapToGrid w:val="0"/>
        <w:rPr>
          <w:rFonts w:ascii="Luciole" w:eastAsia="Calibri" w:hAnsi="Luciole" w:cs="Calibri"/>
          <w:b/>
          <w:bCs/>
        </w:rPr>
      </w:pPr>
      <w:r w:rsidRPr="00526428">
        <w:rPr>
          <w:rFonts w:ascii="Luciole" w:eastAsia="Calibri" w:hAnsi="Luciole" w:cs="Calibri"/>
          <w:b/>
          <w:bCs/>
        </w:rPr>
        <w:t>Respect des obligations légales et image responsable</w:t>
      </w:r>
    </w:p>
    <w:p w14:paraId="3C46D6DC" w14:textId="77777777" w:rsidR="00702E01" w:rsidRDefault="00702E01" w:rsidP="00526428">
      <w:pPr>
        <w:snapToGrid w:val="0"/>
        <w:rPr>
          <w:rFonts w:ascii="Luciole" w:eastAsia="Calibri" w:hAnsi="Luciole" w:cs="Calibri"/>
          <w:b/>
          <w:bCs/>
        </w:rPr>
      </w:pPr>
    </w:p>
    <w:p w14:paraId="2DD89C92" w14:textId="77777777" w:rsidR="001D4D1C" w:rsidRPr="00526428" w:rsidRDefault="001D4D1C" w:rsidP="00526428">
      <w:pPr>
        <w:snapToGrid w:val="0"/>
        <w:rPr>
          <w:rFonts w:ascii="Luciole" w:eastAsia="Calibri" w:hAnsi="Luciole" w:cs="Calibri"/>
          <w:b/>
          <w:bCs/>
        </w:rPr>
      </w:pPr>
    </w:p>
    <w:p w14:paraId="5432519D" w14:textId="604A058F" w:rsidR="00131AB3" w:rsidRPr="009B2DC3" w:rsidRDefault="00131AB3" w:rsidP="009A6B6E">
      <w:pPr>
        <w:pStyle w:val="Paragraphedeliste"/>
        <w:numPr>
          <w:ilvl w:val="0"/>
          <w:numId w:val="71"/>
        </w:numPr>
        <w:snapToGrid w:val="0"/>
        <w:ind w:left="567" w:hanging="567"/>
        <w:rPr>
          <w:rFonts w:ascii="Luciole" w:eastAsia="Calibri" w:hAnsi="Luciole" w:cs="Calibri"/>
        </w:rPr>
      </w:pPr>
      <w:r w:rsidRPr="009B2DC3">
        <w:rPr>
          <w:rFonts w:ascii="Luciole" w:eastAsia="Calibri" w:hAnsi="Luciole" w:cs="Calibri"/>
        </w:rPr>
        <w:t>Conformité simplifiée</w:t>
      </w:r>
      <w:r w:rsidRPr="009B2DC3">
        <w:rPr>
          <w:rFonts w:ascii="Calibri" w:eastAsia="Calibri" w:hAnsi="Calibri" w:cs="Calibri"/>
        </w:rPr>
        <w:t> </w:t>
      </w:r>
      <w:r w:rsidRPr="009B2DC3">
        <w:rPr>
          <w:rFonts w:ascii="Luciole" w:eastAsia="Calibri" w:hAnsi="Luciole" w:cs="Calibri"/>
        </w:rPr>
        <w:t>: En intégrant ces congés dans leurs politiques internes, les entreprises se mettent en conformité avec la législation, évitant tout risque juridique</w:t>
      </w:r>
      <w:r w:rsidR="009B2DC3" w:rsidRPr="009B2DC3">
        <w:rPr>
          <w:rFonts w:ascii="Calibri" w:eastAsia="Calibri" w:hAnsi="Calibri" w:cs="Calibri"/>
        </w:rPr>
        <w:t> </w:t>
      </w:r>
      <w:r w:rsidR="009B2DC3" w:rsidRPr="009B2DC3">
        <w:rPr>
          <w:rFonts w:ascii="Luciole" w:eastAsia="Calibri" w:hAnsi="Luciole" w:cs="Calibri"/>
        </w:rPr>
        <w:t>;</w:t>
      </w:r>
    </w:p>
    <w:p w14:paraId="6784C613" w14:textId="77777777" w:rsidR="00702E01" w:rsidRPr="009B2DC3" w:rsidRDefault="00702E01" w:rsidP="00526428">
      <w:pPr>
        <w:snapToGrid w:val="0"/>
        <w:ind w:left="567" w:hanging="567"/>
        <w:rPr>
          <w:rFonts w:ascii="Luciole" w:eastAsia="Calibri" w:hAnsi="Luciole" w:cs="Calibri"/>
        </w:rPr>
      </w:pPr>
    </w:p>
    <w:p w14:paraId="2971E2EE" w14:textId="77777777" w:rsidR="00131AB3" w:rsidRPr="009B2DC3" w:rsidRDefault="00131AB3" w:rsidP="009A6B6E">
      <w:pPr>
        <w:pStyle w:val="Paragraphedeliste"/>
        <w:numPr>
          <w:ilvl w:val="0"/>
          <w:numId w:val="71"/>
        </w:numPr>
        <w:snapToGrid w:val="0"/>
        <w:ind w:left="567" w:hanging="567"/>
        <w:rPr>
          <w:rFonts w:ascii="Luciole" w:eastAsia="Calibri" w:hAnsi="Luciole" w:cs="Calibri"/>
        </w:rPr>
      </w:pPr>
      <w:r w:rsidRPr="009B2DC3">
        <w:rPr>
          <w:rFonts w:ascii="Luciole" w:eastAsia="Calibri" w:hAnsi="Luciole" w:cs="Calibri"/>
        </w:rPr>
        <w:t>Renforcement de la RSE</w:t>
      </w:r>
      <w:r w:rsidRPr="009B2DC3">
        <w:rPr>
          <w:rFonts w:ascii="Calibri" w:eastAsia="Calibri" w:hAnsi="Calibri" w:cs="Calibri"/>
        </w:rPr>
        <w:t> </w:t>
      </w:r>
      <w:r w:rsidRPr="009B2DC3">
        <w:rPr>
          <w:rFonts w:ascii="Luciole" w:eastAsia="Calibri" w:hAnsi="Luciole" w:cs="Calibri"/>
        </w:rPr>
        <w:t>: Cette mesure renforce l’engagement des entreprises envers la diversité et l’inclusion, valorisant leur image auprès des clients, partenaires et talents potentiels.</w:t>
      </w:r>
    </w:p>
    <w:p w14:paraId="1287D0F8" w14:textId="77777777" w:rsidR="00702E01" w:rsidRDefault="00702E01" w:rsidP="00526428">
      <w:pPr>
        <w:snapToGrid w:val="0"/>
        <w:rPr>
          <w:rFonts w:ascii="Luciole" w:eastAsia="Calibri" w:hAnsi="Luciole" w:cs="Calibri"/>
        </w:rPr>
      </w:pPr>
    </w:p>
    <w:p w14:paraId="17B62192" w14:textId="77777777" w:rsidR="001D4D1C" w:rsidRPr="00526428" w:rsidRDefault="001D4D1C" w:rsidP="00526428">
      <w:pPr>
        <w:snapToGrid w:val="0"/>
        <w:rPr>
          <w:rFonts w:ascii="Luciole" w:eastAsia="Calibri" w:hAnsi="Luciole" w:cs="Calibri"/>
        </w:rPr>
      </w:pPr>
    </w:p>
    <w:p w14:paraId="111B97B6" w14:textId="77777777" w:rsidR="00131AB3" w:rsidRPr="00526428" w:rsidRDefault="00131AB3" w:rsidP="00526428">
      <w:pPr>
        <w:snapToGrid w:val="0"/>
        <w:rPr>
          <w:rFonts w:ascii="Luciole" w:eastAsia="Calibri" w:hAnsi="Luciole" w:cs="Calibri"/>
          <w:b/>
          <w:bCs/>
        </w:rPr>
      </w:pPr>
      <w:r w:rsidRPr="00526428">
        <w:rPr>
          <w:rFonts w:ascii="Luciole" w:eastAsia="Calibri" w:hAnsi="Luciole" w:cs="Calibri"/>
          <w:b/>
          <w:bCs/>
        </w:rPr>
        <w:t>Bien-être des salariés et productivité accrue</w:t>
      </w:r>
    </w:p>
    <w:p w14:paraId="34393AA4" w14:textId="77777777" w:rsidR="00702E01" w:rsidRPr="00526428" w:rsidRDefault="00702E01" w:rsidP="00526428">
      <w:pPr>
        <w:snapToGrid w:val="0"/>
        <w:rPr>
          <w:rFonts w:ascii="Luciole" w:eastAsia="Calibri" w:hAnsi="Luciole" w:cs="Calibri"/>
          <w:b/>
          <w:bCs/>
        </w:rPr>
      </w:pPr>
    </w:p>
    <w:p w14:paraId="6A97CD06" w14:textId="71CD4404" w:rsidR="00131AB3" w:rsidRPr="009B2DC3" w:rsidRDefault="00131AB3" w:rsidP="009A6B6E">
      <w:pPr>
        <w:pStyle w:val="Paragraphedeliste"/>
        <w:numPr>
          <w:ilvl w:val="0"/>
          <w:numId w:val="72"/>
        </w:numPr>
        <w:snapToGrid w:val="0"/>
        <w:ind w:left="567" w:hanging="567"/>
        <w:rPr>
          <w:rFonts w:ascii="Luciole" w:eastAsia="Calibri" w:hAnsi="Luciole" w:cs="Calibri"/>
        </w:rPr>
      </w:pPr>
      <w:r w:rsidRPr="009B2DC3">
        <w:rPr>
          <w:rFonts w:ascii="Luciole" w:eastAsia="Calibri" w:hAnsi="Luciole" w:cs="Calibri"/>
        </w:rPr>
        <w:t>Améliorer l’équilibre travail-vie personnelle</w:t>
      </w:r>
      <w:r w:rsidRPr="009B2DC3">
        <w:rPr>
          <w:rFonts w:ascii="Calibri" w:eastAsia="Calibri" w:hAnsi="Calibri" w:cs="Calibri"/>
        </w:rPr>
        <w:t> </w:t>
      </w:r>
      <w:r w:rsidRPr="009B2DC3">
        <w:rPr>
          <w:rFonts w:ascii="Luciole" w:eastAsia="Calibri" w:hAnsi="Luciole" w:cs="Calibri"/>
        </w:rPr>
        <w:t>: Ces congés permettent aux salariés de gérer leurs besoins spécifiques (rendez-vous médicaux, traitements, ajustements nécessaires), favorisant leur bien-être et leur performance au travail</w:t>
      </w:r>
      <w:r w:rsidR="009B2DC3" w:rsidRPr="009B2DC3">
        <w:rPr>
          <w:rFonts w:ascii="Calibri" w:eastAsia="Calibri" w:hAnsi="Calibri" w:cs="Calibri"/>
        </w:rPr>
        <w:t> </w:t>
      </w:r>
      <w:r w:rsidR="009B2DC3" w:rsidRPr="009B2DC3">
        <w:rPr>
          <w:rFonts w:ascii="Luciole" w:eastAsia="Calibri" w:hAnsi="Luciole" w:cs="Calibri"/>
        </w:rPr>
        <w:t>;</w:t>
      </w:r>
    </w:p>
    <w:p w14:paraId="0C4DC16D" w14:textId="77777777" w:rsidR="00702E01" w:rsidRPr="009B2DC3" w:rsidRDefault="00702E01" w:rsidP="00526428">
      <w:pPr>
        <w:snapToGrid w:val="0"/>
        <w:ind w:left="567" w:hanging="567"/>
        <w:rPr>
          <w:rFonts w:ascii="Luciole" w:eastAsia="Calibri" w:hAnsi="Luciole" w:cs="Calibri"/>
        </w:rPr>
      </w:pPr>
    </w:p>
    <w:p w14:paraId="5CA149F3" w14:textId="77777777" w:rsidR="00131AB3" w:rsidRPr="009B2DC3" w:rsidRDefault="00131AB3" w:rsidP="009A6B6E">
      <w:pPr>
        <w:pStyle w:val="Paragraphedeliste"/>
        <w:numPr>
          <w:ilvl w:val="0"/>
          <w:numId w:val="72"/>
        </w:numPr>
        <w:snapToGrid w:val="0"/>
        <w:ind w:left="567" w:hanging="567"/>
        <w:rPr>
          <w:rFonts w:ascii="Luciole" w:eastAsia="Calibri" w:hAnsi="Luciole" w:cs="Calibri"/>
        </w:rPr>
      </w:pPr>
      <w:r w:rsidRPr="009B2DC3">
        <w:rPr>
          <w:rFonts w:ascii="Luciole" w:eastAsia="Calibri" w:hAnsi="Luciole" w:cs="Calibri"/>
        </w:rPr>
        <w:lastRenderedPageBreak/>
        <w:t>Encourager l’engagement</w:t>
      </w:r>
      <w:r w:rsidRPr="009B2DC3">
        <w:rPr>
          <w:rFonts w:ascii="Calibri" w:eastAsia="Calibri" w:hAnsi="Calibri" w:cs="Calibri"/>
        </w:rPr>
        <w:t> </w:t>
      </w:r>
      <w:r w:rsidRPr="009B2DC3">
        <w:rPr>
          <w:rFonts w:ascii="Luciole" w:eastAsia="Calibri" w:hAnsi="Luciole" w:cs="Calibri"/>
        </w:rPr>
        <w:t>: Le respect des besoins des salariés handicapés contribue à leur satisfaction et à leur implication dans l’entreprise.</w:t>
      </w:r>
    </w:p>
    <w:p w14:paraId="54B1EA9B" w14:textId="77777777" w:rsidR="00702E01" w:rsidRDefault="00702E01" w:rsidP="00526428">
      <w:pPr>
        <w:snapToGrid w:val="0"/>
        <w:rPr>
          <w:rFonts w:ascii="Luciole" w:eastAsia="Calibri" w:hAnsi="Luciole" w:cs="Calibri"/>
        </w:rPr>
      </w:pPr>
    </w:p>
    <w:p w14:paraId="6B9E2ECF" w14:textId="77777777" w:rsidR="001D4D1C" w:rsidRPr="00526428" w:rsidRDefault="001D4D1C" w:rsidP="00526428">
      <w:pPr>
        <w:snapToGrid w:val="0"/>
        <w:rPr>
          <w:rFonts w:ascii="Luciole" w:eastAsia="Calibri" w:hAnsi="Luciole" w:cs="Calibri"/>
        </w:rPr>
      </w:pPr>
    </w:p>
    <w:p w14:paraId="329EE943" w14:textId="77777777" w:rsidR="00131AB3" w:rsidRPr="00526428" w:rsidRDefault="00131AB3" w:rsidP="00526428">
      <w:pPr>
        <w:snapToGrid w:val="0"/>
        <w:rPr>
          <w:rFonts w:ascii="Luciole" w:eastAsia="Calibri" w:hAnsi="Luciole" w:cs="Calibri"/>
          <w:b/>
          <w:bCs/>
        </w:rPr>
      </w:pPr>
      <w:r w:rsidRPr="00526428">
        <w:rPr>
          <w:rFonts w:ascii="Luciole" w:eastAsia="Calibri" w:hAnsi="Luciole" w:cs="Calibri"/>
          <w:b/>
          <w:bCs/>
        </w:rPr>
        <w:t>Attractivité et cohésion</w:t>
      </w:r>
    </w:p>
    <w:p w14:paraId="415A38D7" w14:textId="77777777" w:rsidR="00702E01" w:rsidRPr="00526428" w:rsidRDefault="00702E01" w:rsidP="00526428">
      <w:pPr>
        <w:snapToGrid w:val="0"/>
        <w:rPr>
          <w:rFonts w:ascii="Luciole" w:eastAsia="Calibri" w:hAnsi="Luciole" w:cs="Calibri"/>
          <w:b/>
          <w:bCs/>
        </w:rPr>
      </w:pPr>
    </w:p>
    <w:p w14:paraId="15677E18" w14:textId="794C480D" w:rsidR="00131AB3" w:rsidRPr="009B2DC3" w:rsidRDefault="00131AB3" w:rsidP="009A6B6E">
      <w:pPr>
        <w:pStyle w:val="Paragraphedeliste"/>
        <w:numPr>
          <w:ilvl w:val="0"/>
          <w:numId w:val="73"/>
        </w:numPr>
        <w:snapToGrid w:val="0"/>
        <w:rPr>
          <w:rFonts w:ascii="Luciole" w:eastAsia="Calibri" w:hAnsi="Luciole" w:cs="Calibri"/>
        </w:rPr>
      </w:pPr>
      <w:r w:rsidRPr="009B2DC3">
        <w:rPr>
          <w:rFonts w:ascii="Luciole" w:eastAsia="Calibri" w:hAnsi="Luciole" w:cs="Calibri"/>
        </w:rPr>
        <w:t>Fidélisation et recrutement des talents</w:t>
      </w:r>
      <w:r w:rsidRPr="009B2DC3">
        <w:rPr>
          <w:rFonts w:ascii="Calibri" w:eastAsia="Calibri" w:hAnsi="Calibri" w:cs="Calibri"/>
        </w:rPr>
        <w:t> </w:t>
      </w:r>
      <w:r w:rsidRPr="009B2DC3">
        <w:rPr>
          <w:rFonts w:ascii="Luciole" w:eastAsia="Calibri" w:hAnsi="Luciole" w:cs="Calibri"/>
        </w:rPr>
        <w:t>: Les entreprises qui valorisent la diversité se démarquent comme des employeurs attractifs</w:t>
      </w:r>
      <w:r w:rsidR="009B2DC3" w:rsidRPr="009B2DC3">
        <w:rPr>
          <w:rFonts w:ascii="Calibri" w:eastAsia="Calibri" w:hAnsi="Calibri" w:cs="Calibri"/>
        </w:rPr>
        <w:t> </w:t>
      </w:r>
      <w:r w:rsidR="009B2DC3" w:rsidRPr="009B2DC3">
        <w:rPr>
          <w:rFonts w:ascii="Luciole" w:eastAsia="Calibri" w:hAnsi="Luciole" w:cs="Calibri"/>
        </w:rPr>
        <w:t>;</w:t>
      </w:r>
    </w:p>
    <w:p w14:paraId="7E020A82" w14:textId="77777777" w:rsidR="00702E01" w:rsidRPr="009B2DC3" w:rsidRDefault="00702E01" w:rsidP="00526428">
      <w:pPr>
        <w:pStyle w:val="Paragraphedeliste"/>
        <w:snapToGrid w:val="0"/>
        <w:rPr>
          <w:rFonts w:ascii="Luciole" w:eastAsia="Calibri" w:hAnsi="Luciole" w:cs="Calibri"/>
        </w:rPr>
      </w:pPr>
    </w:p>
    <w:p w14:paraId="3E5D0E86" w14:textId="77777777" w:rsidR="00131AB3" w:rsidRPr="009B2DC3" w:rsidRDefault="00131AB3" w:rsidP="009A6B6E">
      <w:pPr>
        <w:pStyle w:val="Paragraphedeliste"/>
        <w:numPr>
          <w:ilvl w:val="0"/>
          <w:numId w:val="73"/>
        </w:numPr>
        <w:snapToGrid w:val="0"/>
        <w:rPr>
          <w:rFonts w:ascii="Luciole" w:eastAsia="Calibri" w:hAnsi="Luciole" w:cs="Calibri"/>
        </w:rPr>
      </w:pPr>
      <w:r w:rsidRPr="009B2DC3">
        <w:rPr>
          <w:rFonts w:ascii="Luciole" w:eastAsia="Calibri" w:hAnsi="Luciole" w:cs="Calibri"/>
        </w:rPr>
        <w:t>Renforcement de la cohésion interne</w:t>
      </w:r>
      <w:r w:rsidRPr="009B2DC3">
        <w:rPr>
          <w:rFonts w:ascii="Calibri" w:eastAsia="Calibri" w:hAnsi="Calibri" w:cs="Calibri"/>
        </w:rPr>
        <w:t> </w:t>
      </w:r>
      <w:r w:rsidRPr="009B2DC3">
        <w:rPr>
          <w:rFonts w:ascii="Luciole" w:eastAsia="Calibri" w:hAnsi="Luciole" w:cs="Calibri"/>
        </w:rPr>
        <w:t>: Une politique inclusive favorise un climat de travail harmonieux et une meilleure collaboration entre les équipes.</w:t>
      </w:r>
    </w:p>
    <w:p w14:paraId="1303002D" w14:textId="7A813578" w:rsidR="00131AB3" w:rsidRDefault="00131AB3" w:rsidP="00526428">
      <w:pPr>
        <w:snapToGrid w:val="0"/>
        <w:rPr>
          <w:rFonts w:ascii="Luciole" w:eastAsia="Calibri" w:hAnsi="Luciole" w:cs="Calibri"/>
        </w:rPr>
      </w:pPr>
    </w:p>
    <w:p w14:paraId="4D33190C" w14:textId="77777777" w:rsidR="001D4D1C" w:rsidRPr="00526428" w:rsidRDefault="001D4D1C" w:rsidP="00526428">
      <w:pPr>
        <w:snapToGrid w:val="0"/>
        <w:rPr>
          <w:rFonts w:ascii="Luciole" w:eastAsia="Calibri" w:hAnsi="Luciole" w:cs="Calibri"/>
        </w:rPr>
      </w:pPr>
    </w:p>
    <w:p w14:paraId="3DA18D35" w14:textId="658F4C86" w:rsidR="001D4D1C" w:rsidRDefault="00131AB3" w:rsidP="009A6B6E">
      <w:pPr>
        <w:pStyle w:val="Paragraphedeliste"/>
        <w:numPr>
          <w:ilvl w:val="1"/>
          <w:numId w:val="79"/>
        </w:numPr>
        <w:snapToGrid w:val="0"/>
        <w:rPr>
          <w:rFonts w:ascii="Luciole" w:eastAsia="Calibri" w:hAnsi="Luciole" w:cs="Calibri"/>
          <w:b/>
          <w:bCs/>
        </w:rPr>
      </w:pPr>
      <w:r w:rsidRPr="00526428">
        <w:rPr>
          <w:rFonts w:ascii="Luciole" w:eastAsia="Calibri" w:hAnsi="Luciole" w:cs="Calibri"/>
          <w:b/>
          <w:bCs/>
        </w:rPr>
        <w:t>Conclusion</w:t>
      </w:r>
    </w:p>
    <w:p w14:paraId="65154E5A" w14:textId="77777777" w:rsidR="001D4D1C" w:rsidRDefault="001D4D1C" w:rsidP="00526428">
      <w:pPr>
        <w:snapToGrid w:val="0"/>
        <w:rPr>
          <w:rFonts w:ascii="Luciole" w:eastAsia="Calibri" w:hAnsi="Luciole" w:cs="Calibri"/>
          <w:b/>
          <w:bCs/>
        </w:rPr>
      </w:pPr>
    </w:p>
    <w:p w14:paraId="2A9DE937" w14:textId="77777777" w:rsidR="001D4D1C" w:rsidRDefault="001D4D1C" w:rsidP="00526428">
      <w:pPr>
        <w:snapToGrid w:val="0"/>
        <w:rPr>
          <w:rFonts w:ascii="Luciole" w:eastAsia="Calibri" w:hAnsi="Luciole" w:cs="Calibri"/>
          <w:b/>
          <w:bCs/>
        </w:rPr>
      </w:pPr>
    </w:p>
    <w:p w14:paraId="1626A0B3" w14:textId="77777777" w:rsidR="00AD6F3C" w:rsidRDefault="00131AB3" w:rsidP="00526428">
      <w:pPr>
        <w:snapToGrid w:val="0"/>
        <w:rPr>
          <w:rFonts w:ascii="Luciole" w:eastAsia="Calibri" w:hAnsi="Luciole" w:cs="Calibri"/>
        </w:rPr>
      </w:pPr>
      <w:r w:rsidRPr="00526428">
        <w:rPr>
          <w:rFonts w:ascii="Luciole" w:eastAsia="Calibri" w:hAnsi="Luciole" w:cs="Calibri"/>
        </w:rPr>
        <w:t>Les</w:t>
      </w:r>
      <w:r w:rsidRPr="00526428">
        <w:rPr>
          <w:rFonts w:ascii="Calibri" w:eastAsia="Calibri" w:hAnsi="Calibri" w:cs="Calibri"/>
        </w:rPr>
        <w:t> </w:t>
      </w:r>
      <w:r w:rsidRPr="00526428">
        <w:rPr>
          <w:rFonts w:ascii="Luciole" w:eastAsia="Calibri" w:hAnsi="Luciole" w:cs="Calibri"/>
        </w:rPr>
        <w:t>congés supplémentaires pour les salariés handicapés, octroyés sous des conditions spécifiques (reconnaissance officielle, demande individuelle, ajustements en fonction du temps de travail), constituent une</w:t>
      </w:r>
      <w:r w:rsidRPr="00526428">
        <w:rPr>
          <w:rFonts w:ascii="Calibri" w:eastAsia="Calibri" w:hAnsi="Calibri" w:cs="Calibri"/>
        </w:rPr>
        <w:t> </w:t>
      </w:r>
      <w:r w:rsidRPr="00526428">
        <w:rPr>
          <w:rFonts w:ascii="Luciole" w:eastAsia="Calibri" w:hAnsi="Luciole" w:cs="Calibri"/>
        </w:rPr>
        <w:t>opportunité stratégique</w:t>
      </w:r>
      <w:r w:rsidRPr="00526428">
        <w:rPr>
          <w:rFonts w:ascii="Calibri" w:eastAsia="Calibri" w:hAnsi="Calibri" w:cs="Calibri"/>
        </w:rPr>
        <w:t> </w:t>
      </w:r>
      <w:r w:rsidRPr="00526428">
        <w:rPr>
          <w:rFonts w:ascii="Luciole" w:eastAsia="Calibri" w:hAnsi="Luciole" w:cs="Calibri"/>
        </w:rPr>
        <w:t xml:space="preserve">pour les entreprises. </w:t>
      </w:r>
    </w:p>
    <w:p w14:paraId="1E54FA3A" w14:textId="77777777" w:rsidR="00AD6F3C" w:rsidRDefault="00AD6F3C" w:rsidP="00526428">
      <w:pPr>
        <w:snapToGrid w:val="0"/>
        <w:rPr>
          <w:rFonts w:ascii="Luciole" w:eastAsia="Calibri" w:hAnsi="Luciole" w:cs="Calibri"/>
        </w:rPr>
      </w:pPr>
    </w:p>
    <w:p w14:paraId="36257B33" w14:textId="77777777" w:rsidR="00AD6F3C" w:rsidRDefault="00AD6F3C" w:rsidP="00526428">
      <w:pPr>
        <w:snapToGrid w:val="0"/>
        <w:rPr>
          <w:rFonts w:ascii="Luciole" w:eastAsia="Calibri" w:hAnsi="Luciole" w:cs="Calibri"/>
        </w:rPr>
      </w:pPr>
    </w:p>
    <w:p w14:paraId="79D04CA3" w14:textId="3D1051F8" w:rsidR="00131AB3" w:rsidRDefault="00131AB3" w:rsidP="00526428">
      <w:pPr>
        <w:snapToGrid w:val="0"/>
        <w:rPr>
          <w:rFonts w:ascii="Luciole" w:eastAsia="Calibri" w:hAnsi="Luciole" w:cs="Calibri"/>
        </w:rPr>
      </w:pPr>
      <w:r w:rsidRPr="00526428">
        <w:rPr>
          <w:rFonts w:ascii="Luciole" w:eastAsia="Calibri" w:hAnsi="Luciole" w:cs="Calibri"/>
        </w:rPr>
        <w:t>En valorisant ces droits, elles peuvent améliorer leur compétitivité, renforcer leur responsabilité sociale et offrir un environnement de travail inclusif et équilibré, bénéfique à l’ensemble de leurs équipes.</w:t>
      </w:r>
    </w:p>
    <w:p w14:paraId="48BB093C" w14:textId="77777777" w:rsidR="001D4D1C" w:rsidRPr="00526428" w:rsidRDefault="001D4D1C" w:rsidP="00526428">
      <w:pPr>
        <w:snapToGrid w:val="0"/>
        <w:rPr>
          <w:rFonts w:ascii="Luciole" w:eastAsia="Calibri" w:hAnsi="Luciole" w:cs="Calibri"/>
          <w:b/>
          <w:bCs/>
        </w:rPr>
      </w:pPr>
    </w:p>
    <w:p w14:paraId="000000BF" w14:textId="6C653029" w:rsidR="0079116F" w:rsidRDefault="0079116F">
      <w:pPr>
        <w:rPr>
          <w:rFonts w:ascii="Luciole" w:eastAsia="Calibri" w:hAnsi="Luciole" w:cs="Calibri"/>
        </w:rPr>
      </w:pPr>
      <w:r>
        <w:rPr>
          <w:rFonts w:ascii="Luciole" w:eastAsia="Calibri" w:hAnsi="Luciole" w:cs="Calibri"/>
        </w:rPr>
        <w:br w:type="page"/>
      </w:r>
    </w:p>
    <w:p w14:paraId="00F57CC0" w14:textId="77777777" w:rsidR="00A3307B" w:rsidRPr="00526428" w:rsidRDefault="00A3307B" w:rsidP="00526428">
      <w:pPr>
        <w:snapToGrid w:val="0"/>
        <w:rPr>
          <w:rFonts w:ascii="Luciole" w:eastAsia="Calibri" w:hAnsi="Luciole" w:cs="Calibri"/>
        </w:rPr>
      </w:pPr>
    </w:p>
    <w:p w14:paraId="7B6740CF" w14:textId="268515D8" w:rsidR="001D4D1C" w:rsidRPr="00D17EE9" w:rsidRDefault="00F545FA" w:rsidP="00D17EE9">
      <w:pPr>
        <w:snapToGrid w:val="0"/>
        <w:rPr>
          <w:rFonts w:ascii="Calibri" w:eastAsia="Calibri" w:hAnsi="Calibri" w:cs="Calibri"/>
          <w:b/>
          <w:bCs/>
        </w:rPr>
      </w:pPr>
      <w:r w:rsidRPr="00D17EE9">
        <w:rPr>
          <w:rFonts w:ascii="Luciole" w:eastAsia="Calibri" w:hAnsi="Luciole" w:cs="Calibri"/>
          <w:b/>
          <w:bCs/>
        </w:rPr>
        <w:t>Le remboursement des frais de transport liés à la formation professionnelle</w:t>
      </w:r>
    </w:p>
    <w:p w14:paraId="2EE7C459" w14:textId="77777777" w:rsidR="001D4D1C" w:rsidRDefault="001D4D1C" w:rsidP="00526428">
      <w:pPr>
        <w:snapToGrid w:val="0"/>
        <w:rPr>
          <w:rFonts w:ascii="Luciole" w:eastAsia="Calibri" w:hAnsi="Luciole" w:cs="Calibri"/>
          <w:b/>
          <w:bCs/>
        </w:rPr>
      </w:pPr>
    </w:p>
    <w:p w14:paraId="01136CCB" w14:textId="77777777" w:rsidR="001D4D1C" w:rsidRDefault="001D4D1C" w:rsidP="00526428">
      <w:pPr>
        <w:snapToGrid w:val="0"/>
        <w:rPr>
          <w:rFonts w:ascii="Luciole" w:eastAsia="Calibri" w:hAnsi="Luciole" w:cs="Calibri"/>
          <w:b/>
          <w:bCs/>
        </w:rPr>
      </w:pPr>
    </w:p>
    <w:p w14:paraId="5972ED47" w14:textId="77777777" w:rsidR="00AD6F3C" w:rsidRDefault="00F545FA" w:rsidP="00526428">
      <w:pPr>
        <w:snapToGrid w:val="0"/>
        <w:rPr>
          <w:rFonts w:ascii="Luciole" w:eastAsia="Calibri" w:hAnsi="Luciole" w:cs="Calibri"/>
        </w:rPr>
      </w:pPr>
      <w:r w:rsidRPr="00526428">
        <w:rPr>
          <w:rFonts w:ascii="Luciole" w:eastAsia="Calibri" w:hAnsi="Luciole" w:cs="Calibri"/>
        </w:rPr>
        <w:t>Au Luxembourg, bien que les</w:t>
      </w:r>
      <w:r w:rsidRPr="00526428">
        <w:rPr>
          <w:rFonts w:ascii="Calibri" w:eastAsia="Calibri" w:hAnsi="Calibri" w:cs="Calibri"/>
        </w:rPr>
        <w:t> </w:t>
      </w:r>
      <w:r w:rsidRPr="00526428">
        <w:rPr>
          <w:rFonts w:ascii="Luciole" w:eastAsia="Calibri" w:hAnsi="Luciole" w:cs="Calibri"/>
        </w:rPr>
        <w:t>transports publics soient gratuits</w:t>
      </w:r>
      <w:r w:rsidRPr="00526428">
        <w:rPr>
          <w:rFonts w:ascii="Calibri" w:eastAsia="Calibri" w:hAnsi="Calibri" w:cs="Calibri"/>
        </w:rPr>
        <w:t> </w:t>
      </w:r>
      <w:r w:rsidRPr="00526428">
        <w:rPr>
          <w:rFonts w:ascii="Luciole" w:eastAsia="Calibri" w:hAnsi="Luciole" w:cs="Calibri"/>
        </w:rPr>
        <w:t>depuis 2020, des</w:t>
      </w:r>
      <w:r w:rsidRPr="00526428">
        <w:rPr>
          <w:rFonts w:ascii="Calibri" w:eastAsia="Calibri" w:hAnsi="Calibri" w:cs="Calibri"/>
        </w:rPr>
        <w:t> </w:t>
      </w:r>
      <w:r w:rsidRPr="00526428">
        <w:rPr>
          <w:rFonts w:ascii="Luciole" w:eastAsia="Calibri" w:hAnsi="Luciole" w:cs="Calibri"/>
        </w:rPr>
        <w:t>frais spécifiques liés aux déplacements pour la formation professionnelle</w:t>
      </w:r>
      <w:r w:rsidRPr="00526428">
        <w:rPr>
          <w:rFonts w:ascii="Calibri" w:eastAsia="Calibri" w:hAnsi="Calibri" w:cs="Calibri"/>
        </w:rPr>
        <w:t> </w:t>
      </w:r>
      <w:r w:rsidR="00702E01" w:rsidRPr="00526428">
        <w:rPr>
          <w:rFonts w:ascii="Luciole" w:eastAsia="Calibri" w:hAnsi="Luciole" w:cs="Calibri"/>
        </w:rPr>
        <w:t>des PSDH</w:t>
      </w:r>
      <w:r w:rsidRPr="00526428">
        <w:rPr>
          <w:rFonts w:ascii="Calibri" w:eastAsia="Calibri" w:hAnsi="Calibri" w:cs="Calibri"/>
        </w:rPr>
        <w:t> </w:t>
      </w:r>
      <w:r w:rsidRPr="00526428">
        <w:rPr>
          <w:rFonts w:ascii="Luciole" w:eastAsia="Calibri" w:hAnsi="Luciole" w:cs="Calibri"/>
        </w:rPr>
        <w:t xml:space="preserve">peuvent encore survenir. </w:t>
      </w:r>
    </w:p>
    <w:p w14:paraId="5798A934" w14:textId="77777777" w:rsidR="00AD6F3C" w:rsidRDefault="00AD6F3C" w:rsidP="00526428">
      <w:pPr>
        <w:snapToGrid w:val="0"/>
        <w:rPr>
          <w:rFonts w:ascii="Luciole" w:eastAsia="Calibri" w:hAnsi="Luciole" w:cs="Calibri"/>
        </w:rPr>
      </w:pPr>
    </w:p>
    <w:p w14:paraId="143201A7" w14:textId="77777777" w:rsidR="00AD6F3C" w:rsidRDefault="00AD6F3C" w:rsidP="00526428">
      <w:pPr>
        <w:snapToGrid w:val="0"/>
        <w:rPr>
          <w:rFonts w:ascii="Luciole" w:eastAsia="Calibri" w:hAnsi="Luciole" w:cs="Calibri"/>
        </w:rPr>
      </w:pPr>
    </w:p>
    <w:p w14:paraId="17684C59" w14:textId="77777777" w:rsidR="00AD6F3C" w:rsidRDefault="00F545FA" w:rsidP="00526428">
      <w:pPr>
        <w:snapToGrid w:val="0"/>
        <w:rPr>
          <w:rFonts w:ascii="Luciole" w:eastAsia="Calibri" w:hAnsi="Luciole" w:cs="Calibri"/>
        </w:rPr>
      </w:pPr>
      <w:r w:rsidRPr="00526428">
        <w:rPr>
          <w:rFonts w:ascii="Luciole" w:eastAsia="Calibri" w:hAnsi="Luciole" w:cs="Calibri"/>
        </w:rPr>
        <w:t>Ces frais incluent notamment l’utilisation de</w:t>
      </w:r>
      <w:r w:rsidRPr="00526428">
        <w:rPr>
          <w:rFonts w:ascii="Calibri" w:eastAsia="Calibri" w:hAnsi="Calibri" w:cs="Calibri"/>
        </w:rPr>
        <w:t> </w:t>
      </w:r>
      <w:r w:rsidRPr="00526428">
        <w:rPr>
          <w:rFonts w:ascii="Luciole" w:eastAsia="Calibri" w:hAnsi="Luciole" w:cs="Calibri"/>
        </w:rPr>
        <w:t>transports adaptés, des</w:t>
      </w:r>
      <w:r w:rsidRPr="00526428">
        <w:rPr>
          <w:rFonts w:ascii="Calibri" w:eastAsia="Calibri" w:hAnsi="Calibri" w:cs="Calibri"/>
        </w:rPr>
        <w:t> </w:t>
      </w:r>
      <w:r w:rsidRPr="00526428">
        <w:rPr>
          <w:rFonts w:ascii="Luciole" w:eastAsia="Calibri" w:hAnsi="Luciole" w:cs="Calibri"/>
        </w:rPr>
        <w:t xml:space="preserve">déplacements internationaux, ou des voyages en dehors des horaires des transports publics. </w:t>
      </w:r>
    </w:p>
    <w:p w14:paraId="673019C6" w14:textId="77777777" w:rsidR="00AD6F3C" w:rsidRDefault="00AD6F3C" w:rsidP="00526428">
      <w:pPr>
        <w:snapToGrid w:val="0"/>
        <w:rPr>
          <w:rFonts w:ascii="Luciole" w:eastAsia="Calibri" w:hAnsi="Luciole" w:cs="Calibri"/>
        </w:rPr>
      </w:pPr>
    </w:p>
    <w:p w14:paraId="792E56BE" w14:textId="77777777" w:rsidR="00AD6F3C" w:rsidRDefault="00AD6F3C" w:rsidP="00526428">
      <w:pPr>
        <w:snapToGrid w:val="0"/>
        <w:rPr>
          <w:rFonts w:ascii="Luciole" w:eastAsia="Calibri" w:hAnsi="Luciole" w:cs="Calibri"/>
        </w:rPr>
      </w:pPr>
    </w:p>
    <w:p w14:paraId="3FE30013" w14:textId="3B59A57C" w:rsidR="00F545FA" w:rsidRDefault="00F545FA" w:rsidP="00526428">
      <w:pPr>
        <w:snapToGrid w:val="0"/>
        <w:rPr>
          <w:rFonts w:ascii="Luciole" w:eastAsia="Calibri" w:hAnsi="Luciole" w:cs="Calibri"/>
        </w:rPr>
      </w:pPr>
      <w:r w:rsidRPr="00526428">
        <w:rPr>
          <w:rFonts w:ascii="Luciole" w:eastAsia="Calibri" w:hAnsi="Luciole" w:cs="Calibri"/>
        </w:rPr>
        <w:t>Des dispositifs de soutien existent, mais ils ne sont pas</w:t>
      </w:r>
      <w:r w:rsidRPr="00526428">
        <w:rPr>
          <w:rFonts w:ascii="Calibri" w:eastAsia="Calibri" w:hAnsi="Calibri" w:cs="Calibri"/>
        </w:rPr>
        <w:t> </w:t>
      </w:r>
      <w:r w:rsidRPr="00526428">
        <w:rPr>
          <w:rFonts w:ascii="Luciole" w:eastAsia="Calibri" w:hAnsi="Luciole" w:cs="Calibri"/>
        </w:rPr>
        <w:t>systématiques</w:t>
      </w:r>
      <w:r w:rsidRPr="00526428">
        <w:rPr>
          <w:rFonts w:ascii="Calibri" w:eastAsia="Calibri" w:hAnsi="Calibri" w:cs="Calibri"/>
        </w:rPr>
        <w:t> </w:t>
      </w:r>
      <w:r w:rsidRPr="00526428">
        <w:rPr>
          <w:rFonts w:ascii="Luciole" w:eastAsia="Calibri" w:hAnsi="Luciole" w:cs="Calibri"/>
        </w:rPr>
        <w:t>et nécessitent des démarches spécifiques. Ces aides, souvent coordonnées par l’ADEM</w:t>
      </w:r>
      <w:r w:rsidRPr="00526428">
        <w:rPr>
          <w:rFonts w:ascii="Calibri" w:eastAsia="Calibri" w:hAnsi="Calibri" w:cs="Calibri"/>
        </w:rPr>
        <w:t> </w:t>
      </w:r>
      <w:r w:rsidRPr="00526428">
        <w:rPr>
          <w:rFonts w:ascii="Luciole" w:eastAsia="Calibri" w:hAnsi="Luciole" w:cs="Calibri"/>
        </w:rPr>
        <w:t>ou le</w:t>
      </w:r>
      <w:r w:rsidRPr="00526428">
        <w:rPr>
          <w:rFonts w:ascii="Calibri" w:eastAsia="Calibri" w:hAnsi="Calibri" w:cs="Calibri"/>
        </w:rPr>
        <w:t> </w:t>
      </w:r>
      <w:r w:rsidRPr="00526428">
        <w:rPr>
          <w:rFonts w:ascii="Luciole" w:eastAsia="Calibri" w:hAnsi="Luciole" w:cs="Calibri"/>
        </w:rPr>
        <w:t>Fonds pour l’Emploi, représentent une opportunité pour les entreprises de limiter leurs charges tout en investissant dans le développement des compétences de leurs salariés handicapés.</w:t>
      </w:r>
    </w:p>
    <w:p w14:paraId="20C8E8BD" w14:textId="77777777" w:rsidR="001D4D1C" w:rsidRPr="00526428" w:rsidRDefault="001D4D1C" w:rsidP="00526428">
      <w:pPr>
        <w:snapToGrid w:val="0"/>
        <w:rPr>
          <w:rFonts w:ascii="Luciole" w:eastAsia="Calibri" w:hAnsi="Luciole" w:cs="Calibri"/>
        </w:rPr>
      </w:pPr>
    </w:p>
    <w:p w14:paraId="0286C1F5" w14:textId="5DC047B9" w:rsidR="00F545FA" w:rsidRPr="00526428" w:rsidRDefault="00F545FA" w:rsidP="00526428">
      <w:pPr>
        <w:snapToGrid w:val="0"/>
        <w:rPr>
          <w:rFonts w:ascii="Luciole" w:eastAsia="Calibri" w:hAnsi="Luciole" w:cs="Calibri"/>
        </w:rPr>
      </w:pPr>
    </w:p>
    <w:p w14:paraId="06CB7A72" w14:textId="661D7DCC" w:rsidR="00F545FA" w:rsidRPr="009B2DC3" w:rsidRDefault="00F545FA" w:rsidP="009B2DC3">
      <w:pPr>
        <w:snapToGrid w:val="0"/>
        <w:rPr>
          <w:rFonts w:ascii="Luciole" w:eastAsia="Calibri" w:hAnsi="Luciole" w:cs="Calibri"/>
          <w:b/>
          <w:bCs/>
        </w:rPr>
      </w:pPr>
      <w:r w:rsidRPr="009B2DC3">
        <w:rPr>
          <w:rFonts w:ascii="Luciole" w:eastAsia="Calibri" w:hAnsi="Luciole" w:cs="Calibri"/>
          <w:b/>
          <w:bCs/>
        </w:rPr>
        <w:t>Intérêts stratégiques pour les entreprises</w:t>
      </w:r>
    </w:p>
    <w:p w14:paraId="1760A43B" w14:textId="77777777" w:rsidR="00702E01" w:rsidRDefault="00702E01" w:rsidP="00526428">
      <w:pPr>
        <w:snapToGrid w:val="0"/>
        <w:rPr>
          <w:rFonts w:ascii="Luciole" w:eastAsia="Calibri" w:hAnsi="Luciole" w:cs="Calibri"/>
          <w:b/>
          <w:bCs/>
        </w:rPr>
      </w:pPr>
    </w:p>
    <w:p w14:paraId="3CC039E6" w14:textId="77777777" w:rsidR="001D4D1C" w:rsidRPr="00526428" w:rsidRDefault="001D4D1C" w:rsidP="00526428">
      <w:pPr>
        <w:snapToGrid w:val="0"/>
        <w:rPr>
          <w:rFonts w:ascii="Luciole" w:eastAsia="Calibri" w:hAnsi="Luciole" w:cs="Calibri"/>
          <w:b/>
          <w:bCs/>
        </w:rPr>
      </w:pPr>
    </w:p>
    <w:p w14:paraId="472521DC" w14:textId="77777777" w:rsidR="00F545FA" w:rsidRPr="00526428" w:rsidRDefault="00F545FA" w:rsidP="00526428">
      <w:pPr>
        <w:snapToGrid w:val="0"/>
        <w:rPr>
          <w:rFonts w:ascii="Luciole" w:eastAsia="Calibri" w:hAnsi="Luciole" w:cs="Calibri"/>
          <w:b/>
          <w:bCs/>
        </w:rPr>
      </w:pPr>
      <w:r w:rsidRPr="00526428">
        <w:rPr>
          <w:rFonts w:ascii="Luciole" w:eastAsia="Calibri" w:hAnsi="Luciole" w:cs="Calibri"/>
          <w:b/>
          <w:bCs/>
        </w:rPr>
        <w:t>Réduction des coûts liés à la formation</w:t>
      </w:r>
    </w:p>
    <w:p w14:paraId="35CF72AB" w14:textId="77777777" w:rsidR="00702E01" w:rsidRDefault="00702E01" w:rsidP="00526428">
      <w:pPr>
        <w:snapToGrid w:val="0"/>
        <w:rPr>
          <w:rFonts w:ascii="Luciole" w:eastAsia="Calibri" w:hAnsi="Luciole" w:cs="Calibri"/>
          <w:b/>
          <w:bCs/>
        </w:rPr>
      </w:pPr>
    </w:p>
    <w:p w14:paraId="2587E00A" w14:textId="77777777" w:rsidR="001D4D1C" w:rsidRPr="00526428" w:rsidRDefault="001D4D1C" w:rsidP="00526428">
      <w:pPr>
        <w:snapToGrid w:val="0"/>
        <w:rPr>
          <w:rFonts w:ascii="Luciole" w:eastAsia="Calibri" w:hAnsi="Luciole" w:cs="Calibri"/>
          <w:b/>
          <w:bCs/>
        </w:rPr>
      </w:pPr>
    </w:p>
    <w:p w14:paraId="7690D977" w14:textId="4FF54ECC" w:rsidR="00F545FA" w:rsidRPr="009B2DC3" w:rsidRDefault="00F545FA" w:rsidP="009A6B6E">
      <w:pPr>
        <w:pStyle w:val="Paragraphedeliste"/>
        <w:numPr>
          <w:ilvl w:val="0"/>
          <w:numId w:val="74"/>
        </w:numPr>
        <w:snapToGrid w:val="0"/>
        <w:ind w:left="567" w:hanging="567"/>
        <w:rPr>
          <w:rFonts w:ascii="Luciole" w:eastAsia="Calibri" w:hAnsi="Luciole" w:cs="Calibri"/>
        </w:rPr>
      </w:pPr>
      <w:r w:rsidRPr="009B2DC3">
        <w:rPr>
          <w:rFonts w:ascii="Luciole" w:eastAsia="Calibri" w:hAnsi="Luciole" w:cs="Calibri"/>
        </w:rPr>
        <w:t>Soutien financier ciblé</w:t>
      </w:r>
      <w:r w:rsidRPr="009B2DC3">
        <w:rPr>
          <w:rFonts w:ascii="Calibri" w:eastAsia="Calibri" w:hAnsi="Calibri" w:cs="Calibri"/>
        </w:rPr>
        <w:t> </w:t>
      </w:r>
      <w:r w:rsidRPr="009B2DC3">
        <w:rPr>
          <w:rFonts w:ascii="Luciole" w:eastAsia="Calibri" w:hAnsi="Luciole" w:cs="Calibri"/>
        </w:rPr>
        <w:t>: Les entreprises peuvent bénéficier d’aides pour couvrir les frais de</w:t>
      </w:r>
      <w:r w:rsidRPr="009B2DC3">
        <w:rPr>
          <w:rFonts w:ascii="Calibri" w:eastAsia="Calibri" w:hAnsi="Calibri" w:cs="Calibri"/>
        </w:rPr>
        <w:t> </w:t>
      </w:r>
      <w:r w:rsidRPr="009B2DC3">
        <w:rPr>
          <w:rFonts w:ascii="Luciole" w:eastAsia="Calibri" w:hAnsi="Luciole" w:cs="Calibri"/>
        </w:rPr>
        <w:t>transports adaptés</w:t>
      </w:r>
      <w:r w:rsidRPr="009B2DC3">
        <w:rPr>
          <w:rFonts w:ascii="Calibri" w:eastAsia="Calibri" w:hAnsi="Calibri" w:cs="Calibri"/>
        </w:rPr>
        <w:t> </w:t>
      </w:r>
      <w:r w:rsidRPr="009B2DC3">
        <w:rPr>
          <w:rFonts w:ascii="Luciole" w:eastAsia="Calibri" w:hAnsi="Luciole" w:cs="Calibri"/>
        </w:rPr>
        <w:t>ou les</w:t>
      </w:r>
      <w:r w:rsidRPr="009B2DC3">
        <w:rPr>
          <w:rFonts w:ascii="Calibri" w:eastAsia="Calibri" w:hAnsi="Calibri" w:cs="Calibri"/>
        </w:rPr>
        <w:t> </w:t>
      </w:r>
      <w:r w:rsidRPr="009B2DC3">
        <w:rPr>
          <w:rFonts w:ascii="Luciole" w:eastAsia="Calibri" w:hAnsi="Luciole" w:cs="Calibri"/>
        </w:rPr>
        <w:t>déplacements nécessaires</w:t>
      </w:r>
      <w:r w:rsidRPr="009B2DC3">
        <w:rPr>
          <w:rFonts w:ascii="Calibri" w:eastAsia="Calibri" w:hAnsi="Calibri" w:cs="Calibri"/>
        </w:rPr>
        <w:t> </w:t>
      </w:r>
      <w:r w:rsidRPr="009B2DC3">
        <w:rPr>
          <w:rFonts w:ascii="Luciole" w:eastAsia="Calibri" w:hAnsi="Luciole" w:cs="Calibri"/>
        </w:rPr>
        <w:t>pour des formations non accessibles via les transports publics gratuits</w:t>
      </w:r>
      <w:r w:rsidR="001D4D1C" w:rsidRPr="009B2DC3">
        <w:rPr>
          <w:rFonts w:ascii="Calibri" w:eastAsia="Calibri" w:hAnsi="Calibri" w:cs="Calibri"/>
        </w:rPr>
        <w:t> </w:t>
      </w:r>
      <w:r w:rsidR="001D4D1C" w:rsidRPr="009B2DC3">
        <w:rPr>
          <w:rFonts w:ascii="Luciole" w:eastAsia="Calibri" w:hAnsi="Luciole" w:cs="Calibri"/>
        </w:rPr>
        <w:t>;</w:t>
      </w:r>
    </w:p>
    <w:p w14:paraId="2320A68F" w14:textId="77777777" w:rsidR="00702E01" w:rsidRPr="009B2DC3" w:rsidRDefault="00702E01" w:rsidP="00526428">
      <w:pPr>
        <w:snapToGrid w:val="0"/>
        <w:ind w:left="567" w:hanging="567"/>
        <w:rPr>
          <w:rFonts w:ascii="Luciole" w:eastAsia="Calibri" w:hAnsi="Luciole" w:cs="Calibri"/>
        </w:rPr>
      </w:pPr>
    </w:p>
    <w:p w14:paraId="2DF39202" w14:textId="77777777" w:rsidR="00F545FA" w:rsidRPr="009B2DC3" w:rsidRDefault="00F545FA" w:rsidP="009A6B6E">
      <w:pPr>
        <w:pStyle w:val="Paragraphedeliste"/>
        <w:numPr>
          <w:ilvl w:val="0"/>
          <w:numId w:val="74"/>
        </w:numPr>
        <w:snapToGrid w:val="0"/>
        <w:ind w:left="567" w:hanging="567"/>
        <w:rPr>
          <w:rFonts w:ascii="Luciole" w:eastAsia="Calibri" w:hAnsi="Luciole" w:cs="Calibri"/>
        </w:rPr>
      </w:pPr>
      <w:r w:rsidRPr="009B2DC3">
        <w:rPr>
          <w:rFonts w:ascii="Luciole" w:eastAsia="Calibri" w:hAnsi="Luciole" w:cs="Calibri"/>
        </w:rPr>
        <w:lastRenderedPageBreak/>
        <w:t>Accessibilité accrue aux formations spécialisées</w:t>
      </w:r>
      <w:r w:rsidRPr="009B2DC3">
        <w:rPr>
          <w:rFonts w:ascii="Calibri" w:eastAsia="Calibri" w:hAnsi="Calibri" w:cs="Calibri"/>
        </w:rPr>
        <w:t> </w:t>
      </w:r>
      <w:r w:rsidRPr="009B2DC3">
        <w:rPr>
          <w:rFonts w:ascii="Luciole" w:eastAsia="Calibri" w:hAnsi="Luciole" w:cs="Calibri"/>
        </w:rPr>
        <w:t>: Ces dispositifs encouragent les employeurs à envisager des options de formation au-delà de leur localisation immédiate, offrant ainsi à leurs salariés handicapés un accès à des programmes mieux adaptés.</w:t>
      </w:r>
    </w:p>
    <w:p w14:paraId="13065E57" w14:textId="77777777" w:rsidR="00702E01" w:rsidRDefault="00702E01" w:rsidP="00526428">
      <w:pPr>
        <w:snapToGrid w:val="0"/>
        <w:rPr>
          <w:rFonts w:ascii="Luciole" w:eastAsia="Calibri" w:hAnsi="Luciole" w:cs="Calibri"/>
        </w:rPr>
      </w:pPr>
    </w:p>
    <w:p w14:paraId="7FE11AC2" w14:textId="77777777" w:rsidR="001D4D1C" w:rsidRPr="00526428" w:rsidRDefault="001D4D1C" w:rsidP="00526428">
      <w:pPr>
        <w:snapToGrid w:val="0"/>
        <w:rPr>
          <w:rFonts w:ascii="Luciole" w:eastAsia="Calibri" w:hAnsi="Luciole" w:cs="Calibri"/>
        </w:rPr>
      </w:pPr>
    </w:p>
    <w:p w14:paraId="7435203A" w14:textId="77777777" w:rsidR="00F545FA" w:rsidRPr="00526428" w:rsidRDefault="00F545FA" w:rsidP="00526428">
      <w:pPr>
        <w:snapToGrid w:val="0"/>
        <w:rPr>
          <w:rFonts w:ascii="Luciole" w:eastAsia="Calibri" w:hAnsi="Luciole" w:cs="Calibri"/>
          <w:b/>
          <w:bCs/>
        </w:rPr>
      </w:pPr>
      <w:r w:rsidRPr="00526428">
        <w:rPr>
          <w:rFonts w:ascii="Luciole" w:eastAsia="Calibri" w:hAnsi="Luciole" w:cs="Calibri"/>
          <w:b/>
          <w:bCs/>
        </w:rPr>
        <w:t>Valorisation de la responsabilité sociale</w:t>
      </w:r>
    </w:p>
    <w:p w14:paraId="1414C39F" w14:textId="77777777" w:rsidR="00702E01" w:rsidRDefault="00702E01" w:rsidP="00526428">
      <w:pPr>
        <w:snapToGrid w:val="0"/>
        <w:rPr>
          <w:rFonts w:ascii="Luciole" w:eastAsia="Calibri" w:hAnsi="Luciole" w:cs="Calibri"/>
          <w:b/>
          <w:bCs/>
        </w:rPr>
      </w:pPr>
    </w:p>
    <w:p w14:paraId="331F7A95" w14:textId="77777777" w:rsidR="001D4D1C" w:rsidRPr="00526428" w:rsidRDefault="001D4D1C" w:rsidP="00526428">
      <w:pPr>
        <w:snapToGrid w:val="0"/>
        <w:rPr>
          <w:rFonts w:ascii="Luciole" w:eastAsia="Calibri" w:hAnsi="Luciole" w:cs="Calibri"/>
          <w:b/>
          <w:bCs/>
        </w:rPr>
      </w:pPr>
    </w:p>
    <w:p w14:paraId="3522588B" w14:textId="4CA6A0E8" w:rsidR="00F545FA" w:rsidRPr="009B2DC3" w:rsidRDefault="00F545FA" w:rsidP="009A6B6E">
      <w:pPr>
        <w:pStyle w:val="Paragraphedeliste"/>
        <w:numPr>
          <w:ilvl w:val="0"/>
          <w:numId w:val="75"/>
        </w:numPr>
        <w:snapToGrid w:val="0"/>
        <w:ind w:left="567" w:hanging="567"/>
        <w:rPr>
          <w:rFonts w:ascii="Luciole" w:eastAsia="Calibri" w:hAnsi="Luciole" w:cs="Calibri"/>
        </w:rPr>
      </w:pPr>
      <w:r w:rsidRPr="009B2DC3">
        <w:rPr>
          <w:rFonts w:ascii="Luciole" w:eastAsia="Calibri" w:hAnsi="Luciole" w:cs="Calibri"/>
        </w:rPr>
        <w:t>Renforcement de la RSE</w:t>
      </w:r>
      <w:r w:rsidRPr="009B2DC3">
        <w:rPr>
          <w:rFonts w:ascii="Calibri" w:eastAsia="Calibri" w:hAnsi="Calibri" w:cs="Calibri"/>
        </w:rPr>
        <w:t> </w:t>
      </w:r>
      <w:r w:rsidRPr="009B2DC3">
        <w:rPr>
          <w:rFonts w:ascii="Luciole" w:eastAsia="Calibri" w:hAnsi="Luciole" w:cs="Calibri"/>
        </w:rPr>
        <w:t>: En facilitant l’accès des PSDH à des formations, les entreprises démontrent leur engagement envers l’inclusion et la diversité</w:t>
      </w:r>
      <w:r w:rsidR="001D4D1C" w:rsidRPr="009B2DC3">
        <w:rPr>
          <w:rFonts w:ascii="Calibri" w:eastAsia="Calibri" w:hAnsi="Calibri" w:cs="Calibri"/>
        </w:rPr>
        <w:t> </w:t>
      </w:r>
      <w:r w:rsidR="001D4D1C" w:rsidRPr="009B2DC3">
        <w:rPr>
          <w:rFonts w:ascii="Luciole" w:eastAsia="Calibri" w:hAnsi="Luciole" w:cs="Calibri"/>
        </w:rPr>
        <w:t>;</w:t>
      </w:r>
    </w:p>
    <w:p w14:paraId="7CA1855F" w14:textId="77777777" w:rsidR="00702E01" w:rsidRPr="009B2DC3" w:rsidRDefault="00702E01" w:rsidP="00526428">
      <w:pPr>
        <w:snapToGrid w:val="0"/>
        <w:ind w:left="567" w:hanging="567"/>
        <w:rPr>
          <w:rFonts w:ascii="Luciole" w:eastAsia="Calibri" w:hAnsi="Luciole" w:cs="Calibri"/>
        </w:rPr>
      </w:pPr>
    </w:p>
    <w:p w14:paraId="01AB8F90" w14:textId="77777777" w:rsidR="00F545FA" w:rsidRPr="00526428" w:rsidRDefault="00F545FA" w:rsidP="009A6B6E">
      <w:pPr>
        <w:pStyle w:val="Paragraphedeliste"/>
        <w:numPr>
          <w:ilvl w:val="0"/>
          <w:numId w:val="75"/>
        </w:numPr>
        <w:snapToGrid w:val="0"/>
        <w:ind w:left="567" w:hanging="567"/>
        <w:rPr>
          <w:rFonts w:ascii="Luciole" w:eastAsia="Calibri" w:hAnsi="Luciole" w:cs="Calibri"/>
        </w:rPr>
      </w:pPr>
      <w:r w:rsidRPr="009B2DC3">
        <w:rPr>
          <w:rFonts w:ascii="Luciole" w:eastAsia="Calibri" w:hAnsi="Luciole" w:cs="Calibri"/>
        </w:rPr>
        <w:t>Amélioration de l’image de marque</w:t>
      </w:r>
      <w:r w:rsidRPr="009B2DC3">
        <w:rPr>
          <w:rFonts w:ascii="Calibri" w:eastAsia="Calibri" w:hAnsi="Calibri" w:cs="Calibri"/>
        </w:rPr>
        <w:t> </w:t>
      </w:r>
      <w:r w:rsidRPr="009B2DC3">
        <w:rPr>
          <w:rFonts w:ascii="Luciole" w:eastAsia="Calibri" w:hAnsi="Luciole" w:cs="Calibri"/>
        </w:rPr>
        <w:t>: Une politique proactive en faveur des salariés handicapés renforce l’attractivité de l’entreprise auprès des talents, des clients et des partenaires commerciaux</w:t>
      </w:r>
      <w:r w:rsidRPr="00526428">
        <w:rPr>
          <w:rFonts w:ascii="Luciole" w:eastAsia="Calibri" w:hAnsi="Luciole" w:cs="Calibri"/>
        </w:rPr>
        <w:t>.</w:t>
      </w:r>
    </w:p>
    <w:p w14:paraId="7778698A" w14:textId="77777777" w:rsidR="00702E01" w:rsidRDefault="00702E01" w:rsidP="00526428">
      <w:pPr>
        <w:snapToGrid w:val="0"/>
        <w:rPr>
          <w:rFonts w:ascii="Luciole" w:eastAsia="Calibri" w:hAnsi="Luciole" w:cs="Calibri"/>
        </w:rPr>
      </w:pPr>
    </w:p>
    <w:p w14:paraId="20F34F5B" w14:textId="77777777" w:rsidR="001D4D1C" w:rsidRPr="00526428" w:rsidRDefault="001D4D1C" w:rsidP="00526428">
      <w:pPr>
        <w:snapToGrid w:val="0"/>
        <w:rPr>
          <w:rFonts w:ascii="Luciole" w:eastAsia="Calibri" w:hAnsi="Luciole" w:cs="Calibri"/>
        </w:rPr>
      </w:pPr>
    </w:p>
    <w:p w14:paraId="2DAF2A3B" w14:textId="77777777" w:rsidR="00F545FA" w:rsidRPr="00526428" w:rsidRDefault="00F545FA" w:rsidP="00526428">
      <w:pPr>
        <w:snapToGrid w:val="0"/>
        <w:rPr>
          <w:rFonts w:ascii="Luciole" w:eastAsia="Calibri" w:hAnsi="Luciole" w:cs="Calibri"/>
          <w:b/>
          <w:bCs/>
        </w:rPr>
      </w:pPr>
      <w:r w:rsidRPr="00526428">
        <w:rPr>
          <w:rFonts w:ascii="Luciole" w:eastAsia="Calibri" w:hAnsi="Luciole" w:cs="Calibri"/>
          <w:b/>
          <w:bCs/>
        </w:rPr>
        <w:t>Développement des compétences et fidélisation</w:t>
      </w:r>
    </w:p>
    <w:p w14:paraId="6F24A866" w14:textId="77777777" w:rsidR="00702E01" w:rsidRDefault="00702E01" w:rsidP="00526428">
      <w:pPr>
        <w:snapToGrid w:val="0"/>
        <w:rPr>
          <w:rFonts w:ascii="Luciole" w:eastAsia="Calibri" w:hAnsi="Luciole" w:cs="Calibri"/>
          <w:b/>
          <w:bCs/>
        </w:rPr>
      </w:pPr>
    </w:p>
    <w:p w14:paraId="0E9B997F" w14:textId="77777777" w:rsidR="001D4D1C" w:rsidRPr="00526428" w:rsidRDefault="001D4D1C" w:rsidP="00526428">
      <w:pPr>
        <w:snapToGrid w:val="0"/>
        <w:rPr>
          <w:rFonts w:ascii="Luciole" w:eastAsia="Calibri" w:hAnsi="Luciole" w:cs="Calibri"/>
          <w:b/>
          <w:bCs/>
        </w:rPr>
      </w:pPr>
    </w:p>
    <w:p w14:paraId="33F3E5A4" w14:textId="01ED54C1" w:rsidR="00F545FA" w:rsidRPr="009B2DC3" w:rsidRDefault="00F545FA" w:rsidP="009A6B6E">
      <w:pPr>
        <w:pStyle w:val="Paragraphedeliste"/>
        <w:numPr>
          <w:ilvl w:val="0"/>
          <w:numId w:val="76"/>
        </w:numPr>
        <w:snapToGrid w:val="0"/>
        <w:ind w:left="567" w:hanging="567"/>
        <w:rPr>
          <w:rFonts w:ascii="Luciole" w:eastAsia="Calibri" w:hAnsi="Luciole" w:cs="Calibri"/>
        </w:rPr>
      </w:pPr>
      <w:r w:rsidRPr="009B2DC3">
        <w:rPr>
          <w:rFonts w:ascii="Luciole" w:eastAsia="Calibri" w:hAnsi="Luciole" w:cs="Calibri"/>
        </w:rPr>
        <w:t>Amélioration de la performance</w:t>
      </w:r>
      <w:r w:rsidRPr="009B2DC3">
        <w:rPr>
          <w:rFonts w:ascii="Calibri" w:eastAsia="Calibri" w:hAnsi="Calibri" w:cs="Calibri"/>
        </w:rPr>
        <w:t> </w:t>
      </w:r>
      <w:r w:rsidRPr="009B2DC3">
        <w:rPr>
          <w:rFonts w:ascii="Luciole" w:eastAsia="Calibri" w:hAnsi="Luciole" w:cs="Calibri"/>
        </w:rPr>
        <w:t>: En investissant dans des formations qualifiées, les entreprises optimisent les compétences techniques et managériales de leurs salariés, augmentant ainsi leur productivité globale</w:t>
      </w:r>
      <w:r w:rsidR="001D4D1C" w:rsidRPr="009B2DC3">
        <w:rPr>
          <w:rFonts w:ascii="Calibri" w:eastAsia="Calibri" w:hAnsi="Calibri" w:cs="Calibri"/>
        </w:rPr>
        <w:t> </w:t>
      </w:r>
      <w:r w:rsidR="001D4D1C" w:rsidRPr="009B2DC3">
        <w:rPr>
          <w:rFonts w:ascii="Luciole" w:eastAsia="Calibri" w:hAnsi="Luciole" w:cs="Calibri"/>
        </w:rPr>
        <w:t>;</w:t>
      </w:r>
    </w:p>
    <w:p w14:paraId="51203873" w14:textId="77777777" w:rsidR="00702E01" w:rsidRPr="009B2DC3" w:rsidRDefault="00702E01" w:rsidP="00526428">
      <w:pPr>
        <w:snapToGrid w:val="0"/>
        <w:ind w:left="567" w:hanging="567"/>
        <w:rPr>
          <w:rFonts w:ascii="Luciole" w:eastAsia="Calibri" w:hAnsi="Luciole" w:cs="Calibri"/>
        </w:rPr>
      </w:pPr>
    </w:p>
    <w:p w14:paraId="2EBD84A5" w14:textId="77777777" w:rsidR="00F545FA" w:rsidRPr="009B2DC3" w:rsidRDefault="00F545FA" w:rsidP="009A6B6E">
      <w:pPr>
        <w:pStyle w:val="Paragraphedeliste"/>
        <w:numPr>
          <w:ilvl w:val="0"/>
          <w:numId w:val="76"/>
        </w:numPr>
        <w:snapToGrid w:val="0"/>
        <w:ind w:left="567" w:hanging="567"/>
        <w:rPr>
          <w:rFonts w:ascii="Luciole" w:eastAsia="Calibri" w:hAnsi="Luciole" w:cs="Calibri"/>
        </w:rPr>
      </w:pPr>
      <w:r w:rsidRPr="009B2DC3">
        <w:rPr>
          <w:rFonts w:ascii="Luciole" w:eastAsia="Calibri" w:hAnsi="Luciole" w:cs="Calibri"/>
        </w:rPr>
        <w:t>Fidélisation des talents</w:t>
      </w:r>
      <w:r w:rsidRPr="009B2DC3">
        <w:rPr>
          <w:rFonts w:ascii="Calibri" w:eastAsia="Calibri" w:hAnsi="Calibri" w:cs="Calibri"/>
        </w:rPr>
        <w:t> </w:t>
      </w:r>
      <w:r w:rsidRPr="009B2DC3">
        <w:rPr>
          <w:rFonts w:ascii="Luciole" w:eastAsia="Calibri" w:hAnsi="Luciole" w:cs="Calibri"/>
        </w:rPr>
        <w:t>: Les initiatives en faveur de la formation des PSDH contribuent à améliorer leur satisfaction au travail et leur engagement envers l’entreprise.</w:t>
      </w:r>
    </w:p>
    <w:p w14:paraId="37966D08" w14:textId="348C64F1" w:rsidR="00F545FA" w:rsidRDefault="00F545FA" w:rsidP="00526428">
      <w:pPr>
        <w:snapToGrid w:val="0"/>
        <w:rPr>
          <w:rFonts w:ascii="Luciole" w:eastAsia="Calibri" w:hAnsi="Luciole" w:cs="Calibri"/>
        </w:rPr>
      </w:pPr>
    </w:p>
    <w:p w14:paraId="2C16DB04" w14:textId="64BF7BEF" w:rsidR="0079116F" w:rsidRDefault="0079116F">
      <w:pPr>
        <w:rPr>
          <w:rFonts w:ascii="Luciole" w:eastAsia="Calibri" w:hAnsi="Luciole" w:cs="Calibri"/>
        </w:rPr>
      </w:pPr>
      <w:r>
        <w:rPr>
          <w:rFonts w:ascii="Luciole" w:eastAsia="Calibri" w:hAnsi="Luciole" w:cs="Calibri"/>
        </w:rPr>
        <w:br w:type="page"/>
      </w:r>
    </w:p>
    <w:p w14:paraId="210263C8" w14:textId="77777777" w:rsidR="001D4D1C" w:rsidRPr="00526428" w:rsidRDefault="001D4D1C" w:rsidP="00526428">
      <w:pPr>
        <w:snapToGrid w:val="0"/>
        <w:rPr>
          <w:rFonts w:ascii="Luciole" w:eastAsia="Calibri" w:hAnsi="Luciole" w:cs="Calibri"/>
        </w:rPr>
      </w:pPr>
    </w:p>
    <w:p w14:paraId="20E1A380" w14:textId="340E8DAB" w:rsidR="00F545FA" w:rsidRPr="009B2DC3" w:rsidRDefault="00F545FA" w:rsidP="009B2DC3">
      <w:pPr>
        <w:snapToGrid w:val="0"/>
        <w:rPr>
          <w:rFonts w:ascii="Luciole" w:eastAsia="Calibri" w:hAnsi="Luciole" w:cs="Calibri"/>
          <w:b/>
          <w:bCs/>
        </w:rPr>
      </w:pPr>
      <w:r w:rsidRPr="009B2DC3">
        <w:rPr>
          <w:rFonts w:ascii="Luciole" w:eastAsia="Calibri" w:hAnsi="Luciole" w:cs="Calibri"/>
          <w:b/>
          <w:bCs/>
        </w:rPr>
        <w:t>Points à clarifier pour bénéficier des aides</w:t>
      </w:r>
    </w:p>
    <w:p w14:paraId="2B8D1386" w14:textId="77777777" w:rsidR="00702E01" w:rsidRDefault="00702E01" w:rsidP="00526428">
      <w:pPr>
        <w:snapToGrid w:val="0"/>
        <w:rPr>
          <w:rFonts w:ascii="Luciole" w:eastAsia="Calibri" w:hAnsi="Luciole" w:cs="Calibri"/>
          <w:b/>
          <w:bCs/>
        </w:rPr>
      </w:pPr>
    </w:p>
    <w:p w14:paraId="4F92BCA9" w14:textId="77777777" w:rsidR="001D4D1C" w:rsidRPr="00526428" w:rsidRDefault="001D4D1C" w:rsidP="00526428">
      <w:pPr>
        <w:snapToGrid w:val="0"/>
        <w:rPr>
          <w:rFonts w:ascii="Luciole" w:eastAsia="Calibri" w:hAnsi="Luciole" w:cs="Calibri"/>
          <w:b/>
          <w:bCs/>
        </w:rPr>
      </w:pPr>
    </w:p>
    <w:p w14:paraId="0B4A25F1" w14:textId="7A10C9A9" w:rsidR="00F545FA" w:rsidRPr="00526428" w:rsidRDefault="00F545FA" w:rsidP="00526428">
      <w:pPr>
        <w:snapToGrid w:val="0"/>
        <w:rPr>
          <w:rFonts w:ascii="Luciole" w:eastAsia="Calibri" w:hAnsi="Luciole" w:cs="Calibri"/>
        </w:rPr>
      </w:pPr>
      <w:r w:rsidRPr="00526428">
        <w:rPr>
          <w:rFonts w:ascii="Luciole" w:eastAsia="Calibri" w:hAnsi="Luciole" w:cs="Calibri"/>
        </w:rPr>
        <w:t>Les entreprises souhaitant accéder à ces dispositifs doivent noter que</w:t>
      </w:r>
      <w:r w:rsidR="00C6274A" w:rsidRPr="00526428">
        <w:rPr>
          <w:rFonts w:ascii="Calibri" w:eastAsia="Calibri" w:hAnsi="Calibri" w:cs="Calibri"/>
        </w:rPr>
        <w:t> </w:t>
      </w:r>
      <w:r w:rsidRPr="00526428">
        <w:rPr>
          <w:rFonts w:ascii="Luciole" w:eastAsia="Calibri" w:hAnsi="Luciole" w:cs="Calibri"/>
        </w:rPr>
        <w:t>:</w:t>
      </w:r>
    </w:p>
    <w:p w14:paraId="5EE8847A" w14:textId="77777777" w:rsidR="00702E01" w:rsidRDefault="00702E01" w:rsidP="00526428">
      <w:pPr>
        <w:snapToGrid w:val="0"/>
        <w:rPr>
          <w:rFonts w:ascii="Luciole" w:eastAsia="Calibri" w:hAnsi="Luciole" w:cs="Calibri"/>
        </w:rPr>
      </w:pPr>
    </w:p>
    <w:p w14:paraId="6998A3FE" w14:textId="77777777" w:rsidR="00853BAA" w:rsidRPr="00526428" w:rsidRDefault="00853BAA" w:rsidP="00526428">
      <w:pPr>
        <w:snapToGrid w:val="0"/>
        <w:rPr>
          <w:rFonts w:ascii="Luciole" w:eastAsia="Calibri" w:hAnsi="Luciole" w:cs="Calibri"/>
        </w:rPr>
      </w:pPr>
    </w:p>
    <w:p w14:paraId="369E4A1F" w14:textId="76613C42" w:rsidR="00F545FA" w:rsidRPr="009B2DC3" w:rsidRDefault="00F545FA" w:rsidP="009A6B6E">
      <w:pPr>
        <w:pStyle w:val="Paragraphedeliste"/>
        <w:numPr>
          <w:ilvl w:val="0"/>
          <w:numId w:val="77"/>
        </w:numPr>
        <w:snapToGrid w:val="0"/>
        <w:ind w:left="567" w:hanging="567"/>
        <w:rPr>
          <w:rFonts w:ascii="Luciole" w:eastAsia="Calibri" w:hAnsi="Luciole" w:cs="Calibri"/>
        </w:rPr>
      </w:pPr>
      <w:r w:rsidRPr="009B2DC3">
        <w:rPr>
          <w:rFonts w:ascii="Luciole" w:eastAsia="Calibri" w:hAnsi="Luciole" w:cs="Calibri"/>
        </w:rPr>
        <w:t>Les aides ne sont pas automatiques</w:t>
      </w:r>
      <w:r w:rsidRPr="009B2DC3">
        <w:rPr>
          <w:rFonts w:ascii="Calibri" w:eastAsia="Calibri" w:hAnsi="Calibri" w:cs="Calibri"/>
        </w:rPr>
        <w:t> </w:t>
      </w:r>
      <w:r w:rsidRPr="009B2DC3">
        <w:rPr>
          <w:rFonts w:ascii="Luciole" w:eastAsia="Calibri" w:hAnsi="Luciole" w:cs="Calibri"/>
        </w:rPr>
        <w:t>: Chaque demande est examinée au cas par cas, en fonction des critères d’éligibilité fixés par les organismes compétents</w:t>
      </w:r>
      <w:r w:rsidR="00853BAA" w:rsidRPr="009B2DC3">
        <w:rPr>
          <w:rFonts w:ascii="Calibri" w:eastAsia="Calibri" w:hAnsi="Calibri" w:cs="Calibri"/>
        </w:rPr>
        <w:t> </w:t>
      </w:r>
      <w:r w:rsidR="00853BAA" w:rsidRPr="009B2DC3">
        <w:rPr>
          <w:rFonts w:ascii="Luciole" w:eastAsia="Calibri" w:hAnsi="Luciole" w:cs="Calibri"/>
        </w:rPr>
        <w:t>;</w:t>
      </w:r>
    </w:p>
    <w:p w14:paraId="438DD9B9" w14:textId="77777777" w:rsidR="00702E01" w:rsidRPr="009B2DC3" w:rsidRDefault="00702E01" w:rsidP="00526428">
      <w:pPr>
        <w:snapToGrid w:val="0"/>
        <w:ind w:left="567" w:hanging="567"/>
        <w:rPr>
          <w:rFonts w:ascii="Luciole" w:eastAsia="Calibri" w:hAnsi="Luciole" w:cs="Calibri"/>
        </w:rPr>
      </w:pPr>
    </w:p>
    <w:p w14:paraId="718E4A3F" w14:textId="6ADA1409" w:rsidR="00F545FA" w:rsidRPr="009B2DC3" w:rsidRDefault="00F545FA" w:rsidP="009A6B6E">
      <w:pPr>
        <w:pStyle w:val="Paragraphedeliste"/>
        <w:numPr>
          <w:ilvl w:val="0"/>
          <w:numId w:val="77"/>
        </w:numPr>
        <w:snapToGrid w:val="0"/>
        <w:ind w:left="567" w:hanging="567"/>
        <w:rPr>
          <w:rFonts w:ascii="Luciole" w:eastAsia="Calibri" w:hAnsi="Luciole" w:cs="Calibri"/>
        </w:rPr>
      </w:pPr>
      <w:r w:rsidRPr="009B2DC3">
        <w:rPr>
          <w:rFonts w:ascii="Luciole" w:eastAsia="Calibri" w:hAnsi="Luciole" w:cs="Calibri"/>
        </w:rPr>
        <w:t>Justificatifs requis</w:t>
      </w:r>
      <w:r w:rsidRPr="009B2DC3">
        <w:rPr>
          <w:rFonts w:ascii="Calibri" w:eastAsia="Calibri" w:hAnsi="Calibri" w:cs="Calibri"/>
        </w:rPr>
        <w:t> </w:t>
      </w:r>
      <w:r w:rsidRPr="009B2DC3">
        <w:rPr>
          <w:rFonts w:ascii="Luciole" w:eastAsia="Calibri" w:hAnsi="Luciole" w:cs="Calibri"/>
        </w:rPr>
        <w:t>: Les remboursements nécessitent des documents précis, tels que les preuves des dépenses (billets, factures d’hébergement) et une description détaillée de la formation suivie</w:t>
      </w:r>
      <w:r w:rsidR="00853BAA" w:rsidRPr="009B2DC3">
        <w:rPr>
          <w:rFonts w:ascii="Calibri" w:eastAsia="Calibri" w:hAnsi="Calibri" w:cs="Calibri"/>
        </w:rPr>
        <w:t> </w:t>
      </w:r>
      <w:r w:rsidR="00853BAA" w:rsidRPr="009B2DC3">
        <w:rPr>
          <w:rFonts w:ascii="Luciole" w:eastAsia="Calibri" w:hAnsi="Luciole" w:cs="Calibri"/>
        </w:rPr>
        <w:t>;</w:t>
      </w:r>
    </w:p>
    <w:p w14:paraId="29D63EA9" w14:textId="77777777" w:rsidR="00702E01" w:rsidRPr="009B2DC3" w:rsidRDefault="00702E01" w:rsidP="00526428">
      <w:pPr>
        <w:snapToGrid w:val="0"/>
        <w:ind w:left="567" w:hanging="567"/>
        <w:rPr>
          <w:rFonts w:ascii="Luciole" w:eastAsia="Calibri" w:hAnsi="Luciole" w:cs="Calibri"/>
        </w:rPr>
      </w:pPr>
    </w:p>
    <w:p w14:paraId="7AC33B8F" w14:textId="77777777" w:rsidR="00F545FA" w:rsidRPr="009B2DC3" w:rsidRDefault="00F545FA" w:rsidP="009A6B6E">
      <w:pPr>
        <w:pStyle w:val="Paragraphedeliste"/>
        <w:numPr>
          <w:ilvl w:val="0"/>
          <w:numId w:val="77"/>
        </w:numPr>
        <w:snapToGrid w:val="0"/>
        <w:ind w:left="567" w:hanging="567"/>
        <w:rPr>
          <w:rFonts w:ascii="Luciole" w:eastAsia="Calibri" w:hAnsi="Luciole" w:cs="Calibri"/>
        </w:rPr>
      </w:pPr>
      <w:r w:rsidRPr="009B2DC3">
        <w:rPr>
          <w:rFonts w:ascii="Luciole" w:eastAsia="Calibri" w:hAnsi="Luciole" w:cs="Calibri"/>
        </w:rPr>
        <w:t>Organismes responsables</w:t>
      </w:r>
      <w:r w:rsidRPr="009B2DC3">
        <w:rPr>
          <w:rFonts w:ascii="Calibri" w:eastAsia="Calibri" w:hAnsi="Calibri" w:cs="Calibri"/>
        </w:rPr>
        <w:t> </w:t>
      </w:r>
      <w:r w:rsidRPr="009B2DC3">
        <w:rPr>
          <w:rFonts w:ascii="Luciole" w:eastAsia="Calibri" w:hAnsi="Luciole" w:cs="Calibri"/>
        </w:rPr>
        <w:t>: Les démarches doivent être effectuées auprès d’acteurs tels que l’ADEM, le</w:t>
      </w:r>
      <w:r w:rsidRPr="009B2DC3">
        <w:rPr>
          <w:rFonts w:ascii="Calibri" w:eastAsia="Calibri" w:hAnsi="Calibri" w:cs="Calibri"/>
        </w:rPr>
        <w:t> </w:t>
      </w:r>
      <w:r w:rsidRPr="009B2DC3">
        <w:rPr>
          <w:rFonts w:ascii="Luciole" w:eastAsia="Calibri" w:hAnsi="Luciole" w:cs="Calibri"/>
        </w:rPr>
        <w:t>Fonds pour l’Emploi, ou d’autres institutions compétentes, en fonction de la situation spécifique.</w:t>
      </w:r>
    </w:p>
    <w:p w14:paraId="2ED0D3B6" w14:textId="09093823" w:rsidR="00F545FA" w:rsidRDefault="00F545FA" w:rsidP="00526428">
      <w:pPr>
        <w:snapToGrid w:val="0"/>
        <w:rPr>
          <w:rFonts w:ascii="Luciole" w:eastAsia="Calibri" w:hAnsi="Luciole" w:cs="Calibri"/>
        </w:rPr>
      </w:pPr>
    </w:p>
    <w:p w14:paraId="5E55ED12" w14:textId="77777777" w:rsidR="00853BAA" w:rsidRPr="00526428" w:rsidRDefault="00853BAA" w:rsidP="00526428">
      <w:pPr>
        <w:snapToGrid w:val="0"/>
        <w:rPr>
          <w:rFonts w:ascii="Luciole" w:eastAsia="Calibri" w:hAnsi="Luciole" w:cs="Calibri"/>
        </w:rPr>
      </w:pPr>
    </w:p>
    <w:p w14:paraId="656D3704" w14:textId="77777777" w:rsidR="00AD6F3C" w:rsidRPr="009B2DC3" w:rsidRDefault="00F545FA" w:rsidP="009B2DC3">
      <w:pPr>
        <w:snapToGrid w:val="0"/>
        <w:rPr>
          <w:rFonts w:ascii="Luciole" w:eastAsia="Calibri" w:hAnsi="Luciole" w:cs="Calibri"/>
          <w:b/>
          <w:bCs/>
        </w:rPr>
      </w:pPr>
      <w:r w:rsidRPr="009B2DC3">
        <w:rPr>
          <w:rFonts w:ascii="Luciole" w:eastAsia="Calibri" w:hAnsi="Luciole" w:cs="Calibri"/>
          <w:b/>
          <w:bCs/>
        </w:rPr>
        <w:t>Conditions et limites</w:t>
      </w:r>
      <w:r w:rsidRPr="009B2DC3">
        <w:rPr>
          <w:rFonts w:ascii="Calibri" w:eastAsia="Calibri" w:hAnsi="Calibri" w:cs="Calibri"/>
          <w:b/>
          <w:bCs/>
        </w:rPr>
        <w:t> </w:t>
      </w:r>
    </w:p>
    <w:p w14:paraId="0C36F719" w14:textId="77777777" w:rsidR="00AD6F3C" w:rsidRDefault="00AD6F3C" w:rsidP="00AD6F3C">
      <w:pPr>
        <w:snapToGrid w:val="0"/>
        <w:rPr>
          <w:rFonts w:ascii="Luciole" w:eastAsia="Calibri" w:hAnsi="Luciole" w:cs="Calibri"/>
        </w:rPr>
      </w:pPr>
    </w:p>
    <w:p w14:paraId="56DDC95C" w14:textId="77777777" w:rsidR="00AD6F3C" w:rsidRDefault="00AD6F3C" w:rsidP="00AD6F3C">
      <w:pPr>
        <w:snapToGrid w:val="0"/>
        <w:rPr>
          <w:rFonts w:ascii="Luciole" w:eastAsia="Calibri" w:hAnsi="Luciole" w:cs="Calibri"/>
        </w:rPr>
      </w:pPr>
    </w:p>
    <w:p w14:paraId="478BBD24" w14:textId="33B23666" w:rsidR="00F545FA" w:rsidRPr="00AD6F3C" w:rsidRDefault="00F545FA" w:rsidP="00AD6F3C">
      <w:pPr>
        <w:snapToGrid w:val="0"/>
        <w:rPr>
          <w:rFonts w:ascii="Luciole" w:eastAsia="Calibri" w:hAnsi="Luciole" w:cs="Calibri"/>
          <w:b/>
          <w:bCs/>
        </w:rPr>
      </w:pPr>
      <w:r w:rsidRPr="00AD6F3C">
        <w:rPr>
          <w:rFonts w:ascii="Luciole" w:eastAsia="Calibri" w:hAnsi="Luciole" w:cs="Calibri"/>
        </w:rPr>
        <w:t>Les aides sont généralement disponibles pour</w:t>
      </w:r>
      <w:r w:rsidR="00C6274A" w:rsidRPr="00AD6F3C">
        <w:rPr>
          <w:rFonts w:ascii="Calibri" w:eastAsia="Calibri" w:hAnsi="Calibri" w:cs="Calibri"/>
        </w:rPr>
        <w:t> </w:t>
      </w:r>
      <w:r w:rsidRPr="00AD6F3C">
        <w:rPr>
          <w:rFonts w:ascii="Luciole" w:eastAsia="Calibri" w:hAnsi="Luciole" w:cs="Calibri"/>
        </w:rPr>
        <w:t>:</w:t>
      </w:r>
    </w:p>
    <w:p w14:paraId="2E6B907E" w14:textId="77777777" w:rsidR="00333E89" w:rsidRDefault="00333E89" w:rsidP="00526428">
      <w:pPr>
        <w:snapToGrid w:val="0"/>
        <w:rPr>
          <w:rFonts w:ascii="Luciole" w:eastAsia="Calibri" w:hAnsi="Luciole" w:cs="Calibri"/>
          <w:b/>
          <w:bCs/>
        </w:rPr>
      </w:pPr>
    </w:p>
    <w:p w14:paraId="14F61506" w14:textId="77777777" w:rsidR="00853BAA" w:rsidRPr="00526428" w:rsidRDefault="00853BAA" w:rsidP="00526428">
      <w:pPr>
        <w:snapToGrid w:val="0"/>
        <w:rPr>
          <w:rFonts w:ascii="Luciole" w:eastAsia="Calibri" w:hAnsi="Luciole" w:cs="Calibri"/>
          <w:b/>
          <w:bCs/>
        </w:rPr>
      </w:pPr>
    </w:p>
    <w:p w14:paraId="56E3F5B4" w14:textId="59A873B3" w:rsidR="00F545FA" w:rsidRPr="009B2DC3" w:rsidRDefault="00F545FA" w:rsidP="009A6B6E">
      <w:pPr>
        <w:pStyle w:val="Paragraphedeliste"/>
        <w:numPr>
          <w:ilvl w:val="0"/>
          <w:numId w:val="78"/>
        </w:numPr>
        <w:snapToGrid w:val="0"/>
        <w:ind w:left="567" w:hanging="567"/>
        <w:rPr>
          <w:rFonts w:ascii="Luciole" w:eastAsia="Calibri" w:hAnsi="Luciole" w:cs="Calibri"/>
        </w:rPr>
      </w:pPr>
      <w:r w:rsidRPr="009B2DC3">
        <w:rPr>
          <w:rFonts w:ascii="Luciole" w:eastAsia="Calibri" w:hAnsi="Luciole" w:cs="Calibri"/>
        </w:rPr>
        <w:t>Les frais de transport spécifique</w:t>
      </w:r>
      <w:r w:rsidRPr="009B2DC3">
        <w:rPr>
          <w:rFonts w:ascii="Calibri" w:eastAsia="Calibri" w:hAnsi="Calibri" w:cs="Calibri"/>
        </w:rPr>
        <w:t> </w:t>
      </w:r>
      <w:r w:rsidRPr="009B2DC3">
        <w:rPr>
          <w:rFonts w:ascii="Luciole" w:eastAsia="Calibri" w:hAnsi="Luciole" w:cs="Calibri"/>
        </w:rPr>
        <w:t>: Comme les services adaptés ou les trajets liés à des formations techniques spécifiques.</w:t>
      </w:r>
    </w:p>
    <w:p w14:paraId="72716E69" w14:textId="77777777" w:rsidR="00333E89" w:rsidRPr="009B2DC3" w:rsidRDefault="00333E89" w:rsidP="00526428">
      <w:pPr>
        <w:snapToGrid w:val="0"/>
        <w:ind w:left="567" w:hanging="567"/>
        <w:rPr>
          <w:rFonts w:ascii="Luciole" w:eastAsia="Calibri" w:hAnsi="Luciole" w:cs="Calibri"/>
        </w:rPr>
      </w:pPr>
    </w:p>
    <w:p w14:paraId="0255DC40" w14:textId="6F92EBEA" w:rsidR="00F545FA" w:rsidRPr="009B2DC3" w:rsidRDefault="00F545FA" w:rsidP="009A6B6E">
      <w:pPr>
        <w:pStyle w:val="Paragraphedeliste"/>
        <w:numPr>
          <w:ilvl w:val="0"/>
          <w:numId w:val="78"/>
        </w:numPr>
        <w:snapToGrid w:val="0"/>
        <w:ind w:left="567" w:hanging="567"/>
        <w:rPr>
          <w:rFonts w:ascii="Luciole" w:eastAsia="Calibri" w:hAnsi="Luciole" w:cs="Calibri"/>
        </w:rPr>
      </w:pPr>
      <w:r w:rsidRPr="009B2DC3">
        <w:rPr>
          <w:rFonts w:ascii="Luciole" w:eastAsia="Calibri" w:hAnsi="Luciole" w:cs="Calibri"/>
        </w:rPr>
        <w:t>Les formations qualifiées</w:t>
      </w:r>
      <w:r w:rsidRPr="009B2DC3">
        <w:rPr>
          <w:rFonts w:ascii="Calibri" w:eastAsia="Calibri" w:hAnsi="Calibri" w:cs="Calibri"/>
        </w:rPr>
        <w:t> </w:t>
      </w:r>
      <w:r w:rsidRPr="009B2DC3">
        <w:rPr>
          <w:rFonts w:ascii="Luciole" w:eastAsia="Calibri" w:hAnsi="Luciole" w:cs="Calibri"/>
        </w:rPr>
        <w:t>: Organisées dans des centres spécialisés ou reconnues comme nécessaires pour le développement professionnel des PSDH.</w:t>
      </w:r>
    </w:p>
    <w:p w14:paraId="607077D7" w14:textId="77777777" w:rsidR="00333E89" w:rsidRDefault="00333E89" w:rsidP="00526428">
      <w:pPr>
        <w:snapToGrid w:val="0"/>
        <w:rPr>
          <w:rFonts w:ascii="Luciole" w:eastAsia="Calibri" w:hAnsi="Luciole" w:cs="Calibri"/>
        </w:rPr>
      </w:pPr>
    </w:p>
    <w:p w14:paraId="415EB262" w14:textId="77777777" w:rsidR="00853BAA" w:rsidRPr="00526428" w:rsidRDefault="00853BAA" w:rsidP="00526428">
      <w:pPr>
        <w:snapToGrid w:val="0"/>
        <w:rPr>
          <w:rFonts w:ascii="Luciole" w:eastAsia="Calibri" w:hAnsi="Luciole" w:cs="Calibri"/>
        </w:rPr>
      </w:pPr>
    </w:p>
    <w:p w14:paraId="32EF3F45" w14:textId="77777777" w:rsidR="00F545FA" w:rsidRDefault="00F545FA" w:rsidP="00526428">
      <w:pPr>
        <w:snapToGrid w:val="0"/>
        <w:rPr>
          <w:rFonts w:ascii="Luciole" w:eastAsia="Calibri" w:hAnsi="Luciole" w:cs="Calibri"/>
        </w:rPr>
      </w:pPr>
      <w:r w:rsidRPr="00526428">
        <w:rPr>
          <w:rFonts w:ascii="Luciole" w:eastAsia="Calibri" w:hAnsi="Luciole" w:cs="Calibri"/>
        </w:rPr>
        <w:t>Cependant, elles ne couvrent pas tous les frais de manière systématique et sont souvent limitées aux formations qui ne peuvent être réalisées localement.</w:t>
      </w:r>
    </w:p>
    <w:p w14:paraId="176E8E40" w14:textId="77777777" w:rsidR="00853BAA" w:rsidRPr="00526428" w:rsidRDefault="00853BAA" w:rsidP="00526428">
      <w:pPr>
        <w:snapToGrid w:val="0"/>
        <w:rPr>
          <w:rFonts w:ascii="Luciole" w:eastAsia="Calibri" w:hAnsi="Luciole" w:cs="Calibri"/>
        </w:rPr>
      </w:pPr>
    </w:p>
    <w:p w14:paraId="1F5B0081" w14:textId="513A9F5F" w:rsidR="00F545FA" w:rsidRPr="00526428" w:rsidRDefault="00F545FA" w:rsidP="00526428">
      <w:pPr>
        <w:snapToGrid w:val="0"/>
        <w:rPr>
          <w:rFonts w:ascii="Luciole" w:eastAsia="Calibri" w:hAnsi="Luciole" w:cs="Calibri"/>
        </w:rPr>
      </w:pPr>
    </w:p>
    <w:p w14:paraId="79E480A4" w14:textId="4595DB1A" w:rsidR="00853BAA" w:rsidRPr="009B2DC3" w:rsidRDefault="00F545FA" w:rsidP="009B2DC3">
      <w:pPr>
        <w:snapToGrid w:val="0"/>
        <w:rPr>
          <w:rFonts w:ascii="Luciole" w:eastAsia="Calibri" w:hAnsi="Luciole" w:cs="Calibri"/>
          <w:b/>
          <w:bCs/>
        </w:rPr>
      </w:pPr>
      <w:r w:rsidRPr="009B2DC3">
        <w:rPr>
          <w:rFonts w:ascii="Luciole" w:eastAsia="Calibri" w:hAnsi="Luciole" w:cs="Calibri"/>
          <w:b/>
          <w:bCs/>
        </w:rPr>
        <w:t>Conclusion</w:t>
      </w:r>
      <w:r w:rsidRPr="009B2DC3">
        <w:rPr>
          <w:rFonts w:ascii="Calibri" w:eastAsia="Calibri" w:hAnsi="Calibri" w:cs="Calibri"/>
          <w:b/>
          <w:bCs/>
        </w:rPr>
        <w:t> </w:t>
      </w:r>
    </w:p>
    <w:p w14:paraId="718EBCC8" w14:textId="77777777" w:rsidR="00853BAA" w:rsidRDefault="00853BAA" w:rsidP="00526428">
      <w:pPr>
        <w:snapToGrid w:val="0"/>
        <w:rPr>
          <w:rFonts w:ascii="Luciole" w:eastAsia="Calibri" w:hAnsi="Luciole" w:cs="Calibri"/>
          <w:b/>
          <w:bCs/>
        </w:rPr>
      </w:pPr>
    </w:p>
    <w:p w14:paraId="264CB68E" w14:textId="77777777" w:rsidR="00853BAA" w:rsidRDefault="00853BAA" w:rsidP="00526428">
      <w:pPr>
        <w:snapToGrid w:val="0"/>
        <w:rPr>
          <w:rFonts w:ascii="Luciole" w:eastAsia="Calibri" w:hAnsi="Luciole" w:cs="Calibri"/>
          <w:b/>
          <w:bCs/>
        </w:rPr>
      </w:pPr>
    </w:p>
    <w:p w14:paraId="4515DDB2" w14:textId="77777777" w:rsidR="00853BAA" w:rsidRDefault="00F545FA" w:rsidP="00526428">
      <w:pPr>
        <w:snapToGrid w:val="0"/>
        <w:rPr>
          <w:rFonts w:ascii="Luciole" w:eastAsia="Calibri" w:hAnsi="Luciole" w:cs="Calibri"/>
        </w:rPr>
      </w:pPr>
      <w:r w:rsidRPr="00526428">
        <w:rPr>
          <w:rFonts w:ascii="Luciole" w:eastAsia="Calibri" w:hAnsi="Luciole" w:cs="Calibri"/>
        </w:rPr>
        <w:t>Le remboursement des frais de transport liés à la formation professionnelle des PSDH au Luxembourg constitue une</w:t>
      </w:r>
      <w:r w:rsidRPr="00526428">
        <w:rPr>
          <w:rFonts w:ascii="Calibri" w:eastAsia="Calibri" w:hAnsi="Calibri" w:cs="Calibri"/>
        </w:rPr>
        <w:t> </w:t>
      </w:r>
      <w:r w:rsidRPr="00526428">
        <w:rPr>
          <w:rFonts w:ascii="Luciole" w:eastAsia="Calibri" w:hAnsi="Luciole" w:cs="Calibri"/>
        </w:rPr>
        <w:t>opportunité stratégique conditionnelle</w:t>
      </w:r>
      <w:r w:rsidRPr="00526428">
        <w:rPr>
          <w:rFonts w:ascii="Calibri" w:eastAsia="Calibri" w:hAnsi="Calibri" w:cs="Calibri"/>
        </w:rPr>
        <w:t> </w:t>
      </w:r>
      <w:r w:rsidRPr="00526428">
        <w:rPr>
          <w:rFonts w:ascii="Luciole" w:eastAsia="Calibri" w:hAnsi="Luciole" w:cs="Calibri"/>
        </w:rPr>
        <w:t xml:space="preserve">pour les entreprises. </w:t>
      </w:r>
    </w:p>
    <w:p w14:paraId="18DC1A42" w14:textId="77777777" w:rsidR="00853BAA" w:rsidRDefault="00853BAA" w:rsidP="00526428">
      <w:pPr>
        <w:snapToGrid w:val="0"/>
        <w:rPr>
          <w:rFonts w:ascii="Luciole" w:eastAsia="Calibri" w:hAnsi="Luciole" w:cs="Calibri"/>
        </w:rPr>
      </w:pPr>
    </w:p>
    <w:p w14:paraId="37B6ADB1" w14:textId="77777777" w:rsidR="00853BAA" w:rsidRDefault="00853BAA" w:rsidP="00526428">
      <w:pPr>
        <w:snapToGrid w:val="0"/>
        <w:rPr>
          <w:rFonts w:ascii="Luciole" w:eastAsia="Calibri" w:hAnsi="Luciole" w:cs="Calibri"/>
        </w:rPr>
      </w:pPr>
    </w:p>
    <w:p w14:paraId="14723421" w14:textId="77777777" w:rsidR="00AD6F3C" w:rsidRDefault="00F545FA" w:rsidP="00526428">
      <w:pPr>
        <w:snapToGrid w:val="0"/>
        <w:rPr>
          <w:rFonts w:ascii="Luciole" w:eastAsia="Calibri" w:hAnsi="Luciole" w:cs="Calibri"/>
        </w:rPr>
      </w:pPr>
      <w:r w:rsidRPr="00526428">
        <w:rPr>
          <w:rFonts w:ascii="Luciole" w:eastAsia="Calibri" w:hAnsi="Luciole" w:cs="Calibri"/>
        </w:rPr>
        <w:t xml:space="preserve">En réduisant les coûts associés à des formations spécialisées ou adaptées, ces dispositifs permettent aux employeurs d’investir dans la montée en compétences de leurs salariés handicapés, tout en renforçant leur compétitivité et leur engagement social. </w:t>
      </w:r>
    </w:p>
    <w:p w14:paraId="3A2E1F3B" w14:textId="77777777" w:rsidR="00AD6F3C" w:rsidRDefault="00AD6F3C" w:rsidP="00526428">
      <w:pPr>
        <w:snapToGrid w:val="0"/>
        <w:rPr>
          <w:rFonts w:ascii="Luciole" w:eastAsia="Calibri" w:hAnsi="Luciole" w:cs="Calibri"/>
        </w:rPr>
      </w:pPr>
    </w:p>
    <w:p w14:paraId="033E96CD" w14:textId="77777777" w:rsidR="00AD6F3C" w:rsidRDefault="00AD6F3C" w:rsidP="00526428">
      <w:pPr>
        <w:snapToGrid w:val="0"/>
        <w:rPr>
          <w:rFonts w:ascii="Luciole" w:eastAsia="Calibri" w:hAnsi="Luciole" w:cs="Calibri"/>
        </w:rPr>
      </w:pPr>
    </w:p>
    <w:p w14:paraId="0656CCA6" w14:textId="1670DF98" w:rsidR="00F545FA" w:rsidRPr="00526428" w:rsidRDefault="00F545FA" w:rsidP="00526428">
      <w:pPr>
        <w:snapToGrid w:val="0"/>
        <w:rPr>
          <w:rFonts w:ascii="Luciole" w:eastAsia="Calibri" w:hAnsi="Luciole" w:cs="Calibri"/>
        </w:rPr>
      </w:pPr>
      <w:r w:rsidRPr="00526428">
        <w:rPr>
          <w:rFonts w:ascii="Luciole" w:eastAsia="Calibri" w:hAnsi="Luciole" w:cs="Calibri"/>
        </w:rPr>
        <w:t>Toutefois, les entreprises doivent être conscientes que ces aides ne sont ni automatiques ni universelles et nécessitent une gestion proactive pour répondre aux critères d’éligibilité.</w:t>
      </w:r>
    </w:p>
    <w:p w14:paraId="2805CC56" w14:textId="77777777" w:rsidR="00333E89" w:rsidRDefault="00333E89" w:rsidP="00526428">
      <w:pPr>
        <w:snapToGrid w:val="0"/>
        <w:rPr>
          <w:rFonts w:ascii="Luciole" w:eastAsia="Calibri" w:hAnsi="Luciole" w:cs="Calibri"/>
        </w:rPr>
      </w:pPr>
    </w:p>
    <w:p w14:paraId="7E56FC4D" w14:textId="77777777" w:rsidR="00853BAA" w:rsidRPr="00526428" w:rsidRDefault="00853BAA" w:rsidP="00526428">
      <w:pPr>
        <w:snapToGrid w:val="0"/>
        <w:rPr>
          <w:rFonts w:ascii="Luciole" w:eastAsia="Calibri" w:hAnsi="Luciole" w:cs="Calibri"/>
        </w:rPr>
      </w:pPr>
    </w:p>
    <w:p w14:paraId="4AF5B70D" w14:textId="77777777" w:rsidR="00F545FA" w:rsidRPr="00526428" w:rsidRDefault="00F545FA" w:rsidP="00526428">
      <w:pPr>
        <w:snapToGrid w:val="0"/>
        <w:rPr>
          <w:rFonts w:ascii="Luciole" w:eastAsia="Calibri" w:hAnsi="Luciole" w:cs="Calibri"/>
        </w:rPr>
      </w:pPr>
      <w:r w:rsidRPr="00526428">
        <w:rPr>
          <w:rFonts w:ascii="Luciole" w:eastAsia="Calibri" w:hAnsi="Luciole" w:cs="Calibri"/>
        </w:rPr>
        <w:t>En maximisant ces avantages, les entreprises peuvent allier</w:t>
      </w:r>
      <w:r w:rsidRPr="00526428">
        <w:rPr>
          <w:rFonts w:ascii="Calibri" w:eastAsia="Calibri" w:hAnsi="Calibri" w:cs="Calibri"/>
        </w:rPr>
        <w:t> </w:t>
      </w:r>
      <w:r w:rsidRPr="00526428">
        <w:rPr>
          <w:rFonts w:ascii="Luciole" w:eastAsia="Calibri" w:hAnsi="Luciole" w:cs="Calibri"/>
        </w:rPr>
        <w:t>développement économique</w:t>
      </w:r>
      <w:r w:rsidRPr="00526428">
        <w:rPr>
          <w:rFonts w:ascii="Calibri" w:eastAsia="Calibri" w:hAnsi="Calibri" w:cs="Calibri"/>
        </w:rPr>
        <w:t> </w:t>
      </w:r>
      <w:r w:rsidRPr="00526428">
        <w:rPr>
          <w:rFonts w:ascii="Luciole" w:eastAsia="Calibri" w:hAnsi="Luciole" w:cs="Calibri"/>
        </w:rPr>
        <w:t>et</w:t>
      </w:r>
      <w:r w:rsidRPr="00526428">
        <w:rPr>
          <w:rFonts w:ascii="Calibri" w:eastAsia="Calibri" w:hAnsi="Calibri" w:cs="Calibri"/>
        </w:rPr>
        <w:t> </w:t>
      </w:r>
      <w:r w:rsidRPr="00526428">
        <w:rPr>
          <w:rFonts w:ascii="Luciole" w:eastAsia="Calibri" w:hAnsi="Luciole" w:cs="Calibri"/>
        </w:rPr>
        <w:t>responsabilité sociale, renforçant leur position sur un marché toujours plus soucieux de diversité et d’inclusion.</w:t>
      </w:r>
    </w:p>
    <w:p w14:paraId="000000C1" w14:textId="4F7C3C48" w:rsidR="00A3307B" w:rsidRDefault="00A3307B" w:rsidP="00526428">
      <w:pPr>
        <w:snapToGrid w:val="0"/>
        <w:rPr>
          <w:rFonts w:ascii="Luciole" w:eastAsia="Calibri" w:hAnsi="Luciole" w:cs="Calibri"/>
        </w:rPr>
      </w:pPr>
    </w:p>
    <w:p w14:paraId="04505F6E" w14:textId="77777777" w:rsidR="00853BAA" w:rsidRPr="00526428" w:rsidRDefault="00853BAA" w:rsidP="00526428">
      <w:pPr>
        <w:snapToGrid w:val="0"/>
        <w:rPr>
          <w:rFonts w:ascii="Luciole" w:eastAsia="Calibri" w:hAnsi="Luciole" w:cs="Calibri"/>
        </w:rPr>
      </w:pPr>
    </w:p>
    <w:p w14:paraId="000000C2" w14:textId="77777777" w:rsidR="00A3307B" w:rsidRPr="00526428" w:rsidRDefault="00A3307B" w:rsidP="00526428">
      <w:pPr>
        <w:snapToGrid w:val="0"/>
        <w:rPr>
          <w:rFonts w:ascii="Luciole" w:eastAsia="Calibri" w:hAnsi="Luciole" w:cs="Calibri"/>
        </w:rPr>
      </w:pPr>
    </w:p>
    <w:p w14:paraId="774E70D9" w14:textId="7D16B465" w:rsidR="00853BAA" w:rsidRPr="00D17EE9" w:rsidRDefault="009D4095" w:rsidP="00D17EE9">
      <w:pPr>
        <w:snapToGrid w:val="0"/>
        <w:rPr>
          <w:rFonts w:ascii="Luciole" w:eastAsia="Calibri" w:hAnsi="Luciole" w:cs="Calibri"/>
          <w:b/>
        </w:rPr>
      </w:pPr>
      <w:r w:rsidRPr="00D17EE9">
        <w:rPr>
          <w:rFonts w:ascii="Luciole" w:eastAsia="Calibri" w:hAnsi="Luciole" w:cs="Calibri"/>
          <w:b/>
        </w:rPr>
        <w:lastRenderedPageBreak/>
        <w:t>Conclusion Générale</w:t>
      </w:r>
      <w:r w:rsidRPr="00D17EE9">
        <w:rPr>
          <w:rFonts w:ascii="Calibri" w:eastAsia="Calibri" w:hAnsi="Calibri" w:cs="Calibri"/>
          <w:b/>
        </w:rPr>
        <w:t> </w:t>
      </w:r>
      <w:r w:rsidRPr="00D17EE9">
        <w:rPr>
          <w:rFonts w:ascii="Luciole" w:eastAsia="Calibri" w:hAnsi="Luciole" w:cs="Calibri"/>
          <w:b/>
        </w:rPr>
        <w:t>: Les Avantages Économiques de l’Intégration des Personnes en Situation de Handicap au Luxembourg</w:t>
      </w:r>
      <w:r w:rsidR="00C6274A" w:rsidRPr="00D17EE9">
        <w:rPr>
          <w:rFonts w:ascii="Calibri" w:eastAsia="Calibri" w:hAnsi="Calibri" w:cs="Calibri"/>
          <w:b/>
        </w:rPr>
        <w:t> </w:t>
      </w:r>
      <w:r w:rsidR="00853BAA" w:rsidRPr="00D17EE9">
        <w:rPr>
          <w:rFonts w:ascii="Luciole" w:eastAsia="Calibri" w:hAnsi="Luciole" w:cs="Calibri"/>
          <w:b/>
        </w:rPr>
        <w:t xml:space="preserve">  </w:t>
      </w:r>
    </w:p>
    <w:p w14:paraId="68079E9C" w14:textId="77777777" w:rsidR="00853BAA" w:rsidRDefault="00853BAA" w:rsidP="00526428">
      <w:pPr>
        <w:snapToGrid w:val="0"/>
        <w:rPr>
          <w:rFonts w:ascii="Luciole" w:eastAsia="Calibri" w:hAnsi="Luciole" w:cs="Calibri"/>
        </w:rPr>
      </w:pPr>
    </w:p>
    <w:p w14:paraId="0B52278E" w14:textId="77777777" w:rsidR="00853BAA" w:rsidRDefault="00853BAA" w:rsidP="00526428">
      <w:pPr>
        <w:snapToGrid w:val="0"/>
        <w:rPr>
          <w:rFonts w:ascii="Luciole" w:eastAsia="Calibri" w:hAnsi="Luciole" w:cs="Calibri"/>
        </w:rPr>
      </w:pPr>
    </w:p>
    <w:p w14:paraId="67616E67" w14:textId="77777777" w:rsidR="00AD6F3C" w:rsidRDefault="00333E89" w:rsidP="00526428">
      <w:pPr>
        <w:snapToGrid w:val="0"/>
        <w:rPr>
          <w:rFonts w:ascii="Luciole" w:eastAsia="Calibri" w:hAnsi="Luciole" w:cs="Calibri"/>
        </w:rPr>
      </w:pPr>
      <w:r w:rsidRPr="00526428">
        <w:rPr>
          <w:rFonts w:ascii="Luciole" w:eastAsia="Calibri" w:hAnsi="Luciole" w:cs="Calibri"/>
        </w:rPr>
        <w:t xml:space="preserve">L’intégration des Personnes en Situation de Handicap (PSDH) dans les entreprises luxembourgeoises constitue à la fois une obligation légale et une opportunité stratégique majeure. </w:t>
      </w:r>
    </w:p>
    <w:p w14:paraId="585D99CB" w14:textId="77777777" w:rsidR="00AD6F3C" w:rsidRDefault="00AD6F3C" w:rsidP="00526428">
      <w:pPr>
        <w:snapToGrid w:val="0"/>
        <w:rPr>
          <w:rFonts w:ascii="Luciole" w:eastAsia="Calibri" w:hAnsi="Luciole" w:cs="Calibri"/>
        </w:rPr>
      </w:pPr>
    </w:p>
    <w:p w14:paraId="0D094A70" w14:textId="77777777" w:rsidR="00AD6F3C" w:rsidRDefault="00AD6F3C" w:rsidP="00526428">
      <w:pPr>
        <w:snapToGrid w:val="0"/>
        <w:rPr>
          <w:rFonts w:ascii="Luciole" w:eastAsia="Calibri" w:hAnsi="Luciole" w:cs="Calibri"/>
        </w:rPr>
      </w:pPr>
    </w:p>
    <w:p w14:paraId="231D9AB2" w14:textId="19E1F88F" w:rsidR="00853BAA" w:rsidRDefault="00333E89" w:rsidP="00526428">
      <w:pPr>
        <w:snapToGrid w:val="0"/>
        <w:rPr>
          <w:rFonts w:ascii="Luciole" w:eastAsia="Calibri" w:hAnsi="Luciole" w:cs="Calibri"/>
        </w:rPr>
      </w:pPr>
      <w:r w:rsidRPr="00526428">
        <w:rPr>
          <w:rFonts w:ascii="Luciole" w:eastAsia="Calibri" w:hAnsi="Luciole" w:cs="Calibri"/>
        </w:rPr>
        <w:t xml:space="preserve">En respectant le quota légal d’embauche, les employeurs évitent des sanctions financières tout en accédant à un éventail d’aides et de dispositifs qui allègent significativement leurs charges. </w:t>
      </w:r>
    </w:p>
    <w:p w14:paraId="270B18A9" w14:textId="77777777" w:rsidR="00853BAA" w:rsidRDefault="00853BAA" w:rsidP="00526428">
      <w:pPr>
        <w:snapToGrid w:val="0"/>
        <w:rPr>
          <w:rFonts w:ascii="Luciole" w:eastAsia="Calibri" w:hAnsi="Luciole" w:cs="Calibri"/>
        </w:rPr>
      </w:pPr>
    </w:p>
    <w:p w14:paraId="61441529" w14:textId="77777777" w:rsidR="00853BAA" w:rsidRDefault="00853BAA" w:rsidP="00526428">
      <w:pPr>
        <w:snapToGrid w:val="0"/>
        <w:rPr>
          <w:rFonts w:ascii="Luciole" w:eastAsia="Calibri" w:hAnsi="Luciole" w:cs="Calibri"/>
        </w:rPr>
      </w:pPr>
    </w:p>
    <w:p w14:paraId="6FFB3258" w14:textId="6FBDD93E" w:rsidR="00333E89" w:rsidRPr="00526428" w:rsidRDefault="00333E89" w:rsidP="00526428">
      <w:pPr>
        <w:snapToGrid w:val="0"/>
        <w:rPr>
          <w:rFonts w:ascii="Luciole" w:eastAsia="Calibri" w:hAnsi="Luciole" w:cs="Calibri"/>
        </w:rPr>
      </w:pPr>
      <w:r w:rsidRPr="00526428">
        <w:rPr>
          <w:rFonts w:ascii="Luciole" w:eastAsia="Calibri" w:hAnsi="Luciole" w:cs="Calibri"/>
        </w:rPr>
        <w:t>Les exonérations de charges sociales et les subventions salariales, telles que celles proposées dans le cadre du Contrat de Réinsertion d’Emploi (CRE), permettent non seulement de réduire les coûts liés à l’emploi, mais aussi de renforcer l’engagement des entreprises envers l’inclusion sociale.</w:t>
      </w:r>
    </w:p>
    <w:p w14:paraId="6052103A" w14:textId="77777777" w:rsidR="00333E89" w:rsidRDefault="00333E89" w:rsidP="00526428">
      <w:pPr>
        <w:snapToGrid w:val="0"/>
        <w:rPr>
          <w:rFonts w:ascii="Luciole" w:eastAsia="Calibri" w:hAnsi="Luciole" w:cs="Calibri"/>
        </w:rPr>
      </w:pPr>
    </w:p>
    <w:p w14:paraId="10BB7555" w14:textId="77777777" w:rsidR="00853BAA" w:rsidRPr="00526428" w:rsidRDefault="00853BAA" w:rsidP="00526428">
      <w:pPr>
        <w:snapToGrid w:val="0"/>
        <w:rPr>
          <w:rFonts w:ascii="Luciole" w:eastAsia="Calibri" w:hAnsi="Luciole" w:cs="Calibri"/>
        </w:rPr>
      </w:pPr>
    </w:p>
    <w:p w14:paraId="2BB5A427" w14:textId="77777777" w:rsidR="009B2DC3" w:rsidRDefault="00333E89" w:rsidP="00526428">
      <w:pPr>
        <w:snapToGrid w:val="0"/>
        <w:rPr>
          <w:rFonts w:ascii="Luciole" w:eastAsia="Calibri" w:hAnsi="Luciole" w:cs="Calibri"/>
        </w:rPr>
      </w:pPr>
      <w:r w:rsidRPr="00526428">
        <w:rPr>
          <w:rFonts w:ascii="Luciole" w:eastAsia="Calibri" w:hAnsi="Luciole" w:cs="Calibri"/>
        </w:rPr>
        <w:t xml:space="preserve">L’aménagement des postes de travail, soutenu par des aides financières, facilite la création d’un environnement inclusif, tandis que le financement de la formation professionnelle, notamment via le Fonds pour l’Emploi, développe les compétences des salariés handicapés, renforçant ainsi leur contribution à la performance globale de l’entreprise. </w:t>
      </w:r>
    </w:p>
    <w:p w14:paraId="7DEFF82A" w14:textId="77777777" w:rsidR="009B2DC3" w:rsidRDefault="009B2DC3" w:rsidP="00526428">
      <w:pPr>
        <w:snapToGrid w:val="0"/>
        <w:rPr>
          <w:rFonts w:ascii="Luciole" w:eastAsia="Calibri" w:hAnsi="Luciole" w:cs="Calibri"/>
        </w:rPr>
      </w:pPr>
    </w:p>
    <w:p w14:paraId="606B8722" w14:textId="77777777" w:rsidR="009B2DC3" w:rsidRDefault="009B2DC3" w:rsidP="00526428">
      <w:pPr>
        <w:snapToGrid w:val="0"/>
        <w:rPr>
          <w:rFonts w:ascii="Luciole" w:eastAsia="Calibri" w:hAnsi="Luciole" w:cs="Calibri"/>
        </w:rPr>
      </w:pPr>
    </w:p>
    <w:p w14:paraId="12C75168" w14:textId="7A105A77" w:rsidR="00333E89" w:rsidRPr="00526428" w:rsidRDefault="00333E89" w:rsidP="00526428">
      <w:pPr>
        <w:snapToGrid w:val="0"/>
        <w:rPr>
          <w:rFonts w:ascii="Luciole" w:eastAsia="Calibri" w:hAnsi="Luciole" w:cs="Calibri"/>
        </w:rPr>
      </w:pPr>
      <w:r w:rsidRPr="00526428">
        <w:rPr>
          <w:rFonts w:ascii="Luciole" w:eastAsia="Calibri" w:hAnsi="Luciole" w:cs="Calibri"/>
        </w:rPr>
        <w:t xml:space="preserve">Ces initiatives favorisent également l’accès à des marchés publics, où les critères sociaux et environnementaux jouent un rôle croissant. De plus, le remboursement des frais de transport et d’hébergement pour </w:t>
      </w:r>
      <w:r w:rsidRPr="00526428">
        <w:rPr>
          <w:rFonts w:ascii="Luciole" w:eastAsia="Calibri" w:hAnsi="Luciole" w:cs="Calibri"/>
        </w:rPr>
        <w:lastRenderedPageBreak/>
        <w:t>les formations contribue à réduire les coûts logistiques, rendant l’inclusion encore plus accessible.</w:t>
      </w:r>
    </w:p>
    <w:p w14:paraId="4D8C0DFC" w14:textId="77777777" w:rsidR="00333E89" w:rsidRDefault="00333E89" w:rsidP="00526428">
      <w:pPr>
        <w:snapToGrid w:val="0"/>
        <w:rPr>
          <w:rFonts w:ascii="Luciole" w:eastAsia="Calibri" w:hAnsi="Luciole" w:cs="Calibri"/>
        </w:rPr>
      </w:pPr>
    </w:p>
    <w:p w14:paraId="0F5F6C86" w14:textId="77777777" w:rsidR="00853BAA" w:rsidRPr="00526428" w:rsidRDefault="00853BAA" w:rsidP="00526428">
      <w:pPr>
        <w:snapToGrid w:val="0"/>
        <w:rPr>
          <w:rFonts w:ascii="Luciole" w:eastAsia="Calibri" w:hAnsi="Luciole" w:cs="Calibri"/>
        </w:rPr>
      </w:pPr>
    </w:p>
    <w:p w14:paraId="6AF90E55" w14:textId="77777777" w:rsidR="009B2DC3" w:rsidRDefault="00333E89" w:rsidP="00526428">
      <w:pPr>
        <w:snapToGrid w:val="0"/>
        <w:rPr>
          <w:rFonts w:ascii="Luciole" w:eastAsia="Calibri" w:hAnsi="Luciole" w:cs="Calibri"/>
        </w:rPr>
      </w:pPr>
      <w:r w:rsidRPr="00526428">
        <w:rPr>
          <w:rFonts w:ascii="Luciole" w:eastAsia="Calibri" w:hAnsi="Luciole" w:cs="Calibri"/>
        </w:rPr>
        <w:t xml:space="preserve">En mobilisant ces dispositifs et en collaborant avec des structures spécialisées, les entreprises luxembourgeoises se positionnent comme des acteurs modernes, responsables et compétitifs. </w:t>
      </w:r>
    </w:p>
    <w:p w14:paraId="11C47C20" w14:textId="77777777" w:rsidR="009B2DC3" w:rsidRDefault="009B2DC3" w:rsidP="00526428">
      <w:pPr>
        <w:snapToGrid w:val="0"/>
        <w:rPr>
          <w:rFonts w:ascii="Luciole" w:eastAsia="Calibri" w:hAnsi="Luciole" w:cs="Calibri"/>
        </w:rPr>
      </w:pPr>
    </w:p>
    <w:p w14:paraId="0F64FE23" w14:textId="77777777" w:rsidR="009B2DC3" w:rsidRDefault="009B2DC3" w:rsidP="00526428">
      <w:pPr>
        <w:snapToGrid w:val="0"/>
        <w:rPr>
          <w:rFonts w:ascii="Luciole" w:eastAsia="Calibri" w:hAnsi="Luciole" w:cs="Calibri"/>
        </w:rPr>
      </w:pPr>
    </w:p>
    <w:p w14:paraId="4610D689" w14:textId="77777777" w:rsidR="009B2DC3" w:rsidRDefault="00333E89" w:rsidP="00526428">
      <w:pPr>
        <w:snapToGrid w:val="0"/>
        <w:rPr>
          <w:rFonts w:ascii="Luciole" w:eastAsia="Calibri" w:hAnsi="Luciole" w:cs="Calibri"/>
        </w:rPr>
      </w:pPr>
      <w:r w:rsidRPr="00526428">
        <w:rPr>
          <w:rFonts w:ascii="Luciole" w:eastAsia="Calibri" w:hAnsi="Luciole" w:cs="Calibri"/>
        </w:rPr>
        <w:t>Cette démarche va au-delà des avantages économiques</w:t>
      </w:r>
      <w:r w:rsidR="00C6274A" w:rsidRPr="00526428">
        <w:rPr>
          <w:rFonts w:ascii="Calibri" w:eastAsia="Calibri" w:hAnsi="Calibri" w:cs="Calibri"/>
        </w:rPr>
        <w:t> </w:t>
      </w:r>
      <w:r w:rsidRPr="00526428">
        <w:rPr>
          <w:rFonts w:ascii="Luciole" w:eastAsia="Calibri" w:hAnsi="Luciole" w:cs="Calibri"/>
        </w:rPr>
        <w:t xml:space="preserve">: elle valorise la diversité, stimule l’innovation et crée une culture d’entreprise inclusive et solidaire. </w:t>
      </w:r>
    </w:p>
    <w:p w14:paraId="07BD9FE1" w14:textId="77777777" w:rsidR="009B2DC3" w:rsidRDefault="009B2DC3" w:rsidP="00526428">
      <w:pPr>
        <w:snapToGrid w:val="0"/>
        <w:rPr>
          <w:rFonts w:ascii="Luciole" w:eastAsia="Calibri" w:hAnsi="Luciole" w:cs="Calibri"/>
        </w:rPr>
      </w:pPr>
    </w:p>
    <w:p w14:paraId="12FEBB4F" w14:textId="77777777" w:rsidR="009B2DC3" w:rsidRDefault="009B2DC3" w:rsidP="00526428">
      <w:pPr>
        <w:snapToGrid w:val="0"/>
        <w:rPr>
          <w:rFonts w:ascii="Luciole" w:eastAsia="Calibri" w:hAnsi="Luciole" w:cs="Calibri"/>
        </w:rPr>
      </w:pPr>
    </w:p>
    <w:p w14:paraId="038ACAF1" w14:textId="10AB3436" w:rsidR="00333E89" w:rsidRPr="00526428" w:rsidRDefault="00333E89" w:rsidP="00526428">
      <w:pPr>
        <w:snapToGrid w:val="0"/>
        <w:rPr>
          <w:rFonts w:ascii="Luciole" w:eastAsia="Calibri" w:hAnsi="Luciole" w:cs="Calibri"/>
        </w:rPr>
      </w:pPr>
      <w:r w:rsidRPr="00526428">
        <w:rPr>
          <w:rFonts w:ascii="Luciole" w:eastAsia="Calibri" w:hAnsi="Luciole" w:cs="Calibri"/>
        </w:rPr>
        <w:t>En s’engageant dans l’intégration des PSDH, les employeurs construisent non seulement un modèle économique performant et durable, mais participent activement à une société plus équitable et juste.</w:t>
      </w:r>
    </w:p>
    <w:p w14:paraId="000000C4" w14:textId="7E982FF3" w:rsidR="00A3307B" w:rsidRDefault="00A3307B" w:rsidP="00526428">
      <w:pPr>
        <w:snapToGrid w:val="0"/>
        <w:rPr>
          <w:rFonts w:ascii="Luciole" w:eastAsia="Calibri" w:hAnsi="Luciole" w:cs="Calibri"/>
        </w:rPr>
      </w:pPr>
    </w:p>
    <w:p w14:paraId="6E7582A2" w14:textId="77777777" w:rsidR="00853BAA" w:rsidRPr="00526428" w:rsidRDefault="00853BAA" w:rsidP="00526428">
      <w:pPr>
        <w:snapToGrid w:val="0"/>
        <w:rPr>
          <w:rFonts w:ascii="Luciole" w:eastAsia="Calibri" w:hAnsi="Luciole" w:cs="Calibri"/>
        </w:rPr>
      </w:pPr>
    </w:p>
    <w:p w14:paraId="18CE2AE6" w14:textId="77777777" w:rsidR="009B2DC3" w:rsidRDefault="004518A7" w:rsidP="00526428">
      <w:pPr>
        <w:snapToGrid w:val="0"/>
        <w:rPr>
          <w:rFonts w:ascii="Luciole" w:eastAsia="Calibri" w:hAnsi="Luciole" w:cs="Calibri"/>
        </w:rPr>
      </w:pPr>
      <w:r w:rsidRPr="00526428">
        <w:rPr>
          <w:rFonts w:ascii="Luciole" w:eastAsia="Calibri" w:hAnsi="Luciole" w:cs="Calibri"/>
        </w:rPr>
        <w:t xml:space="preserve">Ainsi, après avoir examiné les avantages économiques spécifiques de l’intégration des PSDH au Luxembourg, il est pertinent de comparer cette approche avec celle de la France. </w:t>
      </w:r>
    </w:p>
    <w:p w14:paraId="021D0A71" w14:textId="77777777" w:rsidR="009B2DC3" w:rsidRDefault="009B2DC3" w:rsidP="00526428">
      <w:pPr>
        <w:snapToGrid w:val="0"/>
        <w:rPr>
          <w:rFonts w:ascii="Luciole" w:eastAsia="Calibri" w:hAnsi="Luciole" w:cs="Calibri"/>
        </w:rPr>
      </w:pPr>
    </w:p>
    <w:p w14:paraId="6AA3FAC4" w14:textId="77777777" w:rsidR="009B2DC3" w:rsidRDefault="009B2DC3" w:rsidP="00526428">
      <w:pPr>
        <w:snapToGrid w:val="0"/>
        <w:rPr>
          <w:rFonts w:ascii="Luciole" w:eastAsia="Calibri" w:hAnsi="Luciole" w:cs="Calibri"/>
        </w:rPr>
      </w:pPr>
    </w:p>
    <w:p w14:paraId="000000C5" w14:textId="2F2647F9" w:rsidR="00A3307B" w:rsidRPr="00526428" w:rsidRDefault="004518A7" w:rsidP="00526428">
      <w:pPr>
        <w:snapToGrid w:val="0"/>
        <w:rPr>
          <w:rFonts w:ascii="Luciole" w:eastAsia="Calibri" w:hAnsi="Luciole" w:cs="Calibri"/>
        </w:rPr>
      </w:pPr>
      <w:r w:rsidRPr="00526428">
        <w:rPr>
          <w:rFonts w:ascii="Luciole" w:eastAsia="Calibri" w:hAnsi="Luciole" w:cs="Calibri"/>
        </w:rPr>
        <w:t>L’analyse comparative mettra en lumière les similarités et différences en matière de politiques d’inclusion, d’incitations financières et d’avantages pour les entreprises, afin de mieux comprendre les stratégies optimales dans chacun de ces pays.</w:t>
      </w:r>
    </w:p>
    <w:p w14:paraId="000000C6" w14:textId="77777777" w:rsidR="00A3307B" w:rsidRDefault="00A3307B" w:rsidP="00526428">
      <w:pPr>
        <w:snapToGrid w:val="0"/>
        <w:rPr>
          <w:rFonts w:ascii="Luciole" w:eastAsia="Calibri" w:hAnsi="Luciole" w:cs="Calibri"/>
        </w:rPr>
      </w:pPr>
    </w:p>
    <w:p w14:paraId="75981356" w14:textId="73BABA6F" w:rsidR="0079116F" w:rsidRDefault="0079116F">
      <w:pPr>
        <w:rPr>
          <w:rFonts w:ascii="Luciole" w:eastAsia="Calibri" w:hAnsi="Luciole" w:cs="Calibri"/>
        </w:rPr>
      </w:pPr>
      <w:r>
        <w:rPr>
          <w:rFonts w:ascii="Luciole" w:eastAsia="Calibri" w:hAnsi="Luciole" w:cs="Calibri"/>
        </w:rPr>
        <w:br w:type="page"/>
      </w:r>
    </w:p>
    <w:p w14:paraId="5D8F18CD" w14:textId="77777777" w:rsidR="00853BAA" w:rsidRPr="00526428" w:rsidRDefault="00853BAA" w:rsidP="00526428">
      <w:pPr>
        <w:snapToGrid w:val="0"/>
        <w:rPr>
          <w:rFonts w:ascii="Luciole" w:eastAsia="Calibri" w:hAnsi="Luciole" w:cs="Calibri"/>
        </w:rPr>
      </w:pPr>
    </w:p>
    <w:p w14:paraId="69BD0F8A" w14:textId="677A9349" w:rsidR="00075FAA" w:rsidRPr="00B01EC4" w:rsidRDefault="00075FAA" w:rsidP="009A6B6E">
      <w:pPr>
        <w:pStyle w:val="Titre4"/>
        <w:numPr>
          <w:ilvl w:val="1"/>
          <w:numId w:val="83"/>
        </w:numPr>
      </w:pPr>
      <w:bookmarkStart w:id="37" w:name="_heading=h.hv5z0d8rs7oz" w:colFirst="0" w:colLast="0"/>
      <w:bookmarkStart w:id="38" w:name="_Toc186220589"/>
      <w:bookmarkEnd w:id="37"/>
      <w:r w:rsidRPr="00B01EC4">
        <w:t>Comparaison de l</w:t>
      </w:r>
      <w:r w:rsidR="00C6274A" w:rsidRPr="00B01EC4">
        <w:t>’</w:t>
      </w:r>
      <w:r w:rsidRPr="00B01EC4">
        <w:t>intérêt pour les entreprises de recruter des Personnes en Situation de Handicap (PSDH) en France et au Luxembourg</w:t>
      </w:r>
      <w:bookmarkEnd w:id="38"/>
    </w:p>
    <w:p w14:paraId="3F201899" w14:textId="77777777" w:rsidR="009D4095" w:rsidRDefault="009D4095" w:rsidP="00526428">
      <w:pPr>
        <w:snapToGrid w:val="0"/>
        <w:rPr>
          <w:rFonts w:ascii="Luciole" w:eastAsia="Calibri" w:hAnsi="Luciole" w:cs="Calibri"/>
          <w:b/>
          <w:bCs/>
          <w:color w:val="000000"/>
        </w:rPr>
      </w:pPr>
    </w:p>
    <w:p w14:paraId="13BC1C8B" w14:textId="77777777" w:rsidR="00853BAA" w:rsidRDefault="00853BAA" w:rsidP="00526428">
      <w:pPr>
        <w:snapToGrid w:val="0"/>
        <w:rPr>
          <w:rFonts w:ascii="Luciole" w:eastAsia="Calibri" w:hAnsi="Luciole" w:cs="Calibri"/>
          <w:b/>
          <w:bCs/>
          <w:color w:val="000000"/>
        </w:rPr>
      </w:pPr>
    </w:p>
    <w:p w14:paraId="370CA37F" w14:textId="77777777" w:rsidR="00853BAA" w:rsidRPr="00526428" w:rsidRDefault="00853BAA" w:rsidP="00526428">
      <w:pPr>
        <w:snapToGrid w:val="0"/>
        <w:rPr>
          <w:rFonts w:ascii="Luciole" w:eastAsia="Calibri" w:hAnsi="Luciole" w:cs="Calibri"/>
          <w:b/>
          <w:bCs/>
          <w:color w:val="000000"/>
        </w:rPr>
      </w:pPr>
    </w:p>
    <w:p w14:paraId="150A1FD7" w14:textId="4AF3F8EA" w:rsidR="00075FAA" w:rsidRPr="00AD6F3C" w:rsidRDefault="00075FAA" w:rsidP="00AD6F3C">
      <w:pPr>
        <w:snapToGrid w:val="0"/>
        <w:rPr>
          <w:rFonts w:ascii="Luciole" w:eastAsia="Calibri" w:hAnsi="Luciole" w:cs="Calibri"/>
          <w:b/>
          <w:bCs/>
          <w:color w:val="000000"/>
        </w:rPr>
      </w:pPr>
      <w:r w:rsidRPr="00AD6F3C">
        <w:rPr>
          <w:rFonts w:ascii="Luciole" w:eastAsia="Calibri" w:hAnsi="Luciole" w:cs="Calibri"/>
          <w:b/>
          <w:bCs/>
          <w:color w:val="000000"/>
        </w:rPr>
        <w:t>Obligations légales et quotas d’emploi</w:t>
      </w:r>
    </w:p>
    <w:p w14:paraId="7BB74C15" w14:textId="77777777" w:rsidR="009D4095" w:rsidRDefault="009D4095" w:rsidP="00526428">
      <w:pPr>
        <w:snapToGrid w:val="0"/>
        <w:rPr>
          <w:rFonts w:ascii="Luciole" w:eastAsia="Calibri" w:hAnsi="Luciole" w:cs="Calibri"/>
          <w:bCs/>
          <w:color w:val="000000"/>
        </w:rPr>
      </w:pPr>
    </w:p>
    <w:p w14:paraId="59E07278" w14:textId="77777777" w:rsidR="00853BAA" w:rsidRPr="00526428" w:rsidRDefault="00853BAA" w:rsidP="00526428">
      <w:pPr>
        <w:snapToGrid w:val="0"/>
        <w:rPr>
          <w:rFonts w:ascii="Luciole" w:eastAsia="Calibri" w:hAnsi="Luciole" w:cs="Calibri"/>
          <w:bCs/>
          <w:color w:val="000000"/>
        </w:rPr>
      </w:pPr>
    </w:p>
    <w:p w14:paraId="0D350B87" w14:textId="77777777" w:rsidR="00AD6F3C"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En France, les entreprises de 20 salariés ou plus doivent intégrer au moins 6 % de </w:t>
      </w:r>
      <w:r w:rsidR="007B563C" w:rsidRPr="00526428">
        <w:rPr>
          <w:rFonts w:ascii="Luciole" w:eastAsia="Calibri" w:hAnsi="Luciole" w:cs="Calibri"/>
          <w:bCs/>
          <w:color w:val="000000"/>
        </w:rPr>
        <w:t>PSDH</w:t>
      </w:r>
      <w:r w:rsidRPr="00526428">
        <w:rPr>
          <w:rFonts w:ascii="Luciole" w:eastAsia="Calibri" w:hAnsi="Luciole" w:cs="Calibri"/>
          <w:bCs/>
          <w:color w:val="000000"/>
        </w:rPr>
        <w:t xml:space="preserve"> dans leur effectif total. </w:t>
      </w:r>
    </w:p>
    <w:p w14:paraId="157DA102" w14:textId="77777777" w:rsidR="00AD6F3C" w:rsidRDefault="00AD6F3C" w:rsidP="00526428">
      <w:pPr>
        <w:snapToGrid w:val="0"/>
        <w:rPr>
          <w:rFonts w:ascii="Luciole" w:eastAsia="Calibri" w:hAnsi="Luciole" w:cs="Calibri"/>
          <w:bCs/>
          <w:color w:val="000000"/>
        </w:rPr>
      </w:pPr>
    </w:p>
    <w:p w14:paraId="1F085AA1" w14:textId="77777777" w:rsidR="00AD6F3C" w:rsidRDefault="00AD6F3C" w:rsidP="00526428">
      <w:pPr>
        <w:snapToGrid w:val="0"/>
        <w:rPr>
          <w:rFonts w:ascii="Luciole" w:eastAsia="Calibri" w:hAnsi="Luciole" w:cs="Calibri"/>
          <w:bCs/>
          <w:color w:val="000000"/>
        </w:rPr>
      </w:pPr>
    </w:p>
    <w:p w14:paraId="6FA55EE9" w14:textId="0F969615" w:rsidR="002B36A3" w:rsidRPr="00526428" w:rsidRDefault="00075FAA" w:rsidP="00526428">
      <w:pPr>
        <w:snapToGrid w:val="0"/>
        <w:rPr>
          <w:rFonts w:ascii="Luciole" w:eastAsia="Calibri" w:hAnsi="Luciole" w:cs="Calibri"/>
          <w:color w:val="000000"/>
        </w:rPr>
      </w:pPr>
      <w:r w:rsidRPr="00526428">
        <w:rPr>
          <w:rFonts w:ascii="Luciole" w:eastAsia="Calibri" w:hAnsi="Luciole" w:cs="Calibri"/>
          <w:bCs/>
          <w:color w:val="000000"/>
        </w:rPr>
        <w:t>Le non-respect de cette obligation entraîne des contributions financières versées à l</w:t>
      </w:r>
      <w:r w:rsidR="00C6274A" w:rsidRPr="00526428">
        <w:rPr>
          <w:rFonts w:ascii="Luciole" w:eastAsia="Calibri" w:hAnsi="Luciole" w:cs="Calibri"/>
          <w:bCs/>
          <w:color w:val="000000"/>
        </w:rPr>
        <w:t>’</w:t>
      </w:r>
      <w:r w:rsidRPr="00526428">
        <w:rPr>
          <w:rFonts w:ascii="Luciole" w:eastAsia="Calibri" w:hAnsi="Luciole" w:cs="Calibri"/>
          <w:bCs/>
          <w:color w:val="000000"/>
        </w:rPr>
        <w:t>AGEFIPH et d</w:t>
      </w:r>
      <w:r w:rsidR="00C6274A" w:rsidRPr="00526428">
        <w:rPr>
          <w:rFonts w:ascii="Luciole" w:eastAsia="Calibri" w:hAnsi="Luciole" w:cs="Calibri"/>
          <w:bCs/>
          <w:color w:val="000000"/>
        </w:rPr>
        <w:t>’</w:t>
      </w:r>
      <w:r w:rsidRPr="00526428">
        <w:rPr>
          <w:rFonts w:ascii="Luciole" w:eastAsia="Calibri" w:hAnsi="Luciole" w:cs="Calibri"/>
          <w:bCs/>
          <w:color w:val="000000"/>
        </w:rPr>
        <w:t>éventuelles sanctions, ce qui encourage les entreprises à adopter des stratégies d’inclusion via l’embauche directe, la sous-traitance ou encore l’accueil de stagiaires handicapés</w:t>
      </w:r>
      <w:r w:rsidRPr="00526428">
        <w:rPr>
          <w:rFonts w:ascii="Arial" w:eastAsia="Calibri" w:hAnsi="Arial" w:cs="Arial"/>
          <w:bCs/>
          <w:color w:val="000000"/>
        </w:rPr>
        <w:t>​</w:t>
      </w:r>
      <w:r w:rsidRPr="00526428">
        <w:rPr>
          <w:rFonts w:ascii="Luciole" w:eastAsia="Calibri" w:hAnsi="Luciole" w:cs="Calibri"/>
          <w:bCs/>
          <w:color w:val="000000"/>
        </w:rPr>
        <w:t>.</w:t>
      </w:r>
      <w:r w:rsidR="002B36A3" w:rsidRPr="00526428">
        <w:rPr>
          <w:rFonts w:ascii="Luciole" w:eastAsia="Calibri" w:hAnsi="Luciole" w:cs="Calibri"/>
          <w:bCs/>
          <w:color w:val="000000"/>
        </w:rPr>
        <w:t xml:space="preserve"> </w:t>
      </w:r>
    </w:p>
    <w:p w14:paraId="7C39209B" w14:textId="77777777" w:rsidR="009D4095" w:rsidRDefault="009D4095" w:rsidP="00526428">
      <w:pPr>
        <w:snapToGrid w:val="0"/>
        <w:rPr>
          <w:rFonts w:ascii="Luciole" w:eastAsia="Calibri" w:hAnsi="Luciole" w:cs="Calibri"/>
          <w:bCs/>
          <w:color w:val="000000"/>
        </w:rPr>
      </w:pPr>
    </w:p>
    <w:p w14:paraId="5BDF5C2B" w14:textId="77777777" w:rsidR="00853BAA" w:rsidRPr="00526428" w:rsidRDefault="00853BAA" w:rsidP="00526428">
      <w:pPr>
        <w:snapToGrid w:val="0"/>
        <w:rPr>
          <w:rFonts w:ascii="Luciole" w:eastAsia="Calibri" w:hAnsi="Luciole" w:cs="Calibri"/>
          <w:bCs/>
          <w:color w:val="000000"/>
        </w:rPr>
      </w:pPr>
    </w:p>
    <w:p w14:paraId="03F2C118" w14:textId="77777777" w:rsidR="00AD6F3C"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Au Luxembourg, les obligations légales varient selon la taille et le secteur de l’entreprise. </w:t>
      </w:r>
    </w:p>
    <w:p w14:paraId="2A984945" w14:textId="77777777" w:rsidR="00AD6F3C" w:rsidRDefault="00AD6F3C" w:rsidP="00526428">
      <w:pPr>
        <w:snapToGrid w:val="0"/>
        <w:rPr>
          <w:rFonts w:ascii="Luciole" w:eastAsia="Calibri" w:hAnsi="Luciole" w:cs="Calibri"/>
          <w:bCs/>
          <w:color w:val="000000"/>
        </w:rPr>
      </w:pPr>
    </w:p>
    <w:p w14:paraId="39F8D98A" w14:textId="77777777" w:rsidR="00AD6F3C" w:rsidRDefault="00AD6F3C" w:rsidP="00526428">
      <w:pPr>
        <w:snapToGrid w:val="0"/>
        <w:rPr>
          <w:rFonts w:ascii="Luciole" w:eastAsia="Calibri" w:hAnsi="Luciole" w:cs="Calibri"/>
          <w:bCs/>
          <w:color w:val="000000"/>
        </w:rPr>
      </w:pPr>
    </w:p>
    <w:p w14:paraId="1EC250F0" w14:textId="2F3FB469" w:rsidR="00AD6F3C"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Par exemple, dans le secteur privé, les entreprises de plus de 50 salariés doivent intégrer au moins 2 % de PSDH dans leur effectif, et ce quota peut monter jusqu’à 4 % pour les entreprises de 300 salariés ou plus. </w:t>
      </w:r>
    </w:p>
    <w:p w14:paraId="0196D316" w14:textId="77777777" w:rsidR="00AD6F3C" w:rsidRDefault="00AD6F3C" w:rsidP="00526428">
      <w:pPr>
        <w:snapToGrid w:val="0"/>
        <w:rPr>
          <w:rFonts w:ascii="Luciole" w:eastAsia="Calibri" w:hAnsi="Luciole" w:cs="Calibri"/>
          <w:bCs/>
          <w:color w:val="000000"/>
        </w:rPr>
      </w:pPr>
    </w:p>
    <w:p w14:paraId="583FC124" w14:textId="77777777" w:rsidR="00AD6F3C" w:rsidRDefault="00AD6F3C" w:rsidP="00526428">
      <w:pPr>
        <w:snapToGrid w:val="0"/>
        <w:rPr>
          <w:rFonts w:ascii="Luciole" w:eastAsia="Calibri" w:hAnsi="Luciole" w:cs="Calibri"/>
          <w:bCs/>
          <w:color w:val="000000"/>
        </w:rPr>
      </w:pPr>
    </w:p>
    <w:p w14:paraId="450EF196" w14:textId="122CB59B" w:rsidR="00075FAA"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Le non-respect de ces quotas expose les employeurs à une taxe compensatoire équivalente à 50 % du salaire social minimum par poste non pourvu</w:t>
      </w:r>
      <w:r w:rsidRPr="00526428">
        <w:rPr>
          <w:rFonts w:ascii="Arial" w:eastAsia="Calibri" w:hAnsi="Arial" w:cs="Arial"/>
          <w:bCs/>
          <w:color w:val="000000"/>
        </w:rPr>
        <w:t>​</w:t>
      </w:r>
      <w:r w:rsidRPr="00526428">
        <w:rPr>
          <w:rFonts w:ascii="Luciole" w:eastAsia="Calibri" w:hAnsi="Luciole" w:cs="Calibri"/>
          <w:bCs/>
          <w:color w:val="000000"/>
        </w:rPr>
        <w:t>.</w:t>
      </w:r>
    </w:p>
    <w:p w14:paraId="6ED83478" w14:textId="77777777" w:rsidR="009D4095" w:rsidRDefault="009D4095" w:rsidP="00526428">
      <w:pPr>
        <w:snapToGrid w:val="0"/>
        <w:rPr>
          <w:rFonts w:ascii="Luciole" w:eastAsia="Calibri" w:hAnsi="Luciole" w:cs="Calibri"/>
          <w:bCs/>
          <w:color w:val="000000"/>
        </w:rPr>
      </w:pPr>
    </w:p>
    <w:p w14:paraId="7D31A8A7" w14:textId="77777777" w:rsidR="00853BAA" w:rsidRPr="00526428" w:rsidRDefault="00853BAA" w:rsidP="00526428">
      <w:pPr>
        <w:snapToGrid w:val="0"/>
        <w:rPr>
          <w:rFonts w:ascii="Luciole" w:eastAsia="Calibri" w:hAnsi="Luciole" w:cs="Calibri"/>
          <w:bCs/>
          <w:color w:val="000000"/>
        </w:rPr>
      </w:pPr>
    </w:p>
    <w:p w14:paraId="6956CE39" w14:textId="2E758271" w:rsidR="00075FAA" w:rsidRPr="00526428" w:rsidRDefault="00075FAA" w:rsidP="00526428">
      <w:pPr>
        <w:snapToGrid w:val="0"/>
        <w:rPr>
          <w:rFonts w:ascii="Luciole" w:eastAsia="Calibri" w:hAnsi="Luciole" w:cs="Calibri"/>
          <w:b/>
          <w:bCs/>
          <w:color w:val="000000"/>
        </w:rPr>
      </w:pPr>
      <w:r w:rsidRPr="00526428">
        <w:rPr>
          <w:rFonts w:ascii="Luciole" w:eastAsia="Calibri" w:hAnsi="Luciole" w:cs="Calibri"/>
          <w:b/>
          <w:bCs/>
          <w:color w:val="000000"/>
        </w:rPr>
        <w:t>Incitations financières</w:t>
      </w:r>
    </w:p>
    <w:p w14:paraId="6BA7BE95" w14:textId="77777777" w:rsidR="00853BAA" w:rsidRDefault="00853BAA" w:rsidP="00526428">
      <w:pPr>
        <w:snapToGrid w:val="0"/>
        <w:rPr>
          <w:rFonts w:ascii="Luciole" w:eastAsia="Calibri" w:hAnsi="Luciole" w:cs="Calibri"/>
          <w:bCs/>
          <w:color w:val="000000"/>
        </w:rPr>
      </w:pPr>
    </w:p>
    <w:p w14:paraId="5202E76C" w14:textId="77777777" w:rsidR="00853BAA" w:rsidRDefault="00853BAA" w:rsidP="00526428">
      <w:pPr>
        <w:snapToGrid w:val="0"/>
        <w:rPr>
          <w:rFonts w:ascii="Luciole" w:eastAsia="Calibri" w:hAnsi="Luciole" w:cs="Calibri"/>
          <w:bCs/>
          <w:color w:val="000000"/>
        </w:rPr>
      </w:pPr>
    </w:p>
    <w:p w14:paraId="14CAC514" w14:textId="77777777" w:rsidR="00AD6F3C"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En France, les entreprises peuvent bénéficier d’exonérations de charges patronales pour certains types de contrats, comme les contrats d’apprentissage ou de professionnalisation. </w:t>
      </w:r>
    </w:p>
    <w:p w14:paraId="48A082A8" w14:textId="77777777" w:rsidR="00AD6F3C" w:rsidRDefault="00AD6F3C" w:rsidP="00526428">
      <w:pPr>
        <w:snapToGrid w:val="0"/>
        <w:rPr>
          <w:rFonts w:ascii="Luciole" w:eastAsia="Calibri" w:hAnsi="Luciole" w:cs="Calibri"/>
          <w:bCs/>
          <w:color w:val="000000"/>
        </w:rPr>
      </w:pPr>
    </w:p>
    <w:p w14:paraId="22132EFA" w14:textId="77777777" w:rsidR="00AD6F3C" w:rsidRDefault="00AD6F3C" w:rsidP="00526428">
      <w:pPr>
        <w:snapToGrid w:val="0"/>
        <w:rPr>
          <w:rFonts w:ascii="Luciole" w:eastAsia="Calibri" w:hAnsi="Luciole" w:cs="Calibri"/>
          <w:bCs/>
          <w:color w:val="000000"/>
        </w:rPr>
      </w:pPr>
    </w:p>
    <w:p w14:paraId="2E07ED73" w14:textId="77777777" w:rsidR="00AD6F3C"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Elles accèdent également à des subventions directes pour l’adaptation des postes de travail et peuvent profiter de dispositifs fiscaux tels que l’AETH, qui aide à compenser les coûts liés à l’emploi de PSDH. </w:t>
      </w:r>
    </w:p>
    <w:p w14:paraId="3CD27B89" w14:textId="77777777" w:rsidR="00AD6F3C" w:rsidRDefault="00AD6F3C" w:rsidP="00526428">
      <w:pPr>
        <w:snapToGrid w:val="0"/>
        <w:rPr>
          <w:rFonts w:ascii="Luciole" w:eastAsia="Calibri" w:hAnsi="Luciole" w:cs="Calibri"/>
          <w:bCs/>
          <w:color w:val="000000"/>
        </w:rPr>
      </w:pPr>
    </w:p>
    <w:p w14:paraId="57CCF603" w14:textId="77777777" w:rsidR="00AD6F3C" w:rsidRDefault="00AD6F3C" w:rsidP="00526428">
      <w:pPr>
        <w:snapToGrid w:val="0"/>
        <w:rPr>
          <w:rFonts w:ascii="Luciole" w:eastAsia="Calibri" w:hAnsi="Luciole" w:cs="Calibri"/>
          <w:bCs/>
          <w:color w:val="000000"/>
        </w:rPr>
      </w:pPr>
    </w:p>
    <w:p w14:paraId="42324C87" w14:textId="71DA1E65" w:rsidR="00075FAA"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Par ailleurs, l’inclusion des PSDH constitue un atout compétitif pour accéder à des marchés publics, où les critères sociaux sont souvent valorisés</w:t>
      </w:r>
      <w:r w:rsidRPr="00526428">
        <w:rPr>
          <w:rFonts w:ascii="Arial" w:eastAsia="Calibri" w:hAnsi="Arial" w:cs="Arial"/>
          <w:bCs/>
          <w:color w:val="000000"/>
        </w:rPr>
        <w:t>​</w:t>
      </w:r>
      <w:r w:rsidR="003B2B83" w:rsidRPr="00526428">
        <w:rPr>
          <w:rFonts w:ascii="Luciole" w:eastAsia="Calibri" w:hAnsi="Luciole" w:cs="Calibri"/>
          <w:bCs/>
          <w:color w:val="000000"/>
        </w:rPr>
        <w:t>.</w:t>
      </w:r>
    </w:p>
    <w:p w14:paraId="39747624" w14:textId="77777777" w:rsidR="009D4095" w:rsidRDefault="009D4095" w:rsidP="00526428">
      <w:pPr>
        <w:snapToGrid w:val="0"/>
        <w:rPr>
          <w:rFonts w:ascii="Luciole" w:eastAsia="Calibri" w:hAnsi="Luciole" w:cs="Calibri"/>
          <w:bCs/>
          <w:color w:val="000000"/>
        </w:rPr>
      </w:pPr>
    </w:p>
    <w:p w14:paraId="280BD453" w14:textId="77777777" w:rsidR="00853BAA" w:rsidRPr="00526428" w:rsidRDefault="00853BAA" w:rsidP="00526428">
      <w:pPr>
        <w:snapToGrid w:val="0"/>
        <w:rPr>
          <w:rFonts w:ascii="Luciole" w:eastAsia="Calibri" w:hAnsi="Luciole" w:cs="Calibri"/>
          <w:bCs/>
          <w:color w:val="000000"/>
        </w:rPr>
      </w:pPr>
    </w:p>
    <w:p w14:paraId="33EF3D19" w14:textId="77777777" w:rsidR="00AD6F3C"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Au Luxembourg, les entreprises qui respectent ou dépassent leurs quotas d’embauche de PSDH peuvent bénéficier d’exonérations totales ou partielles des cotisations patronales. </w:t>
      </w:r>
    </w:p>
    <w:p w14:paraId="516503DF" w14:textId="77777777" w:rsidR="00AD6F3C" w:rsidRDefault="00AD6F3C" w:rsidP="00526428">
      <w:pPr>
        <w:snapToGrid w:val="0"/>
        <w:rPr>
          <w:rFonts w:ascii="Luciole" w:eastAsia="Calibri" w:hAnsi="Luciole" w:cs="Calibri"/>
          <w:bCs/>
          <w:color w:val="000000"/>
        </w:rPr>
      </w:pPr>
    </w:p>
    <w:p w14:paraId="11051298" w14:textId="77777777" w:rsidR="00AD6F3C" w:rsidRDefault="00AD6F3C" w:rsidP="00526428">
      <w:pPr>
        <w:snapToGrid w:val="0"/>
        <w:rPr>
          <w:rFonts w:ascii="Luciole" w:eastAsia="Calibri" w:hAnsi="Luciole" w:cs="Calibri"/>
          <w:bCs/>
          <w:color w:val="000000"/>
        </w:rPr>
      </w:pPr>
    </w:p>
    <w:p w14:paraId="47B90C50" w14:textId="77777777" w:rsidR="00AD6F3C"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Des subventions importantes couvrent également les coûts d’adaptation des postes, de formation des salariés ou d’acquisition de matériel adapté. </w:t>
      </w:r>
    </w:p>
    <w:p w14:paraId="07757EB2" w14:textId="77777777" w:rsidR="00AD6F3C" w:rsidRDefault="00AD6F3C" w:rsidP="00526428">
      <w:pPr>
        <w:snapToGrid w:val="0"/>
        <w:rPr>
          <w:rFonts w:ascii="Luciole" w:eastAsia="Calibri" w:hAnsi="Luciole" w:cs="Calibri"/>
          <w:bCs/>
          <w:color w:val="000000"/>
        </w:rPr>
      </w:pPr>
    </w:p>
    <w:p w14:paraId="69DADC49" w14:textId="77777777" w:rsidR="00AD6F3C" w:rsidRDefault="00AD6F3C" w:rsidP="00526428">
      <w:pPr>
        <w:snapToGrid w:val="0"/>
        <w:rPr>
          <w:rFonts w:ascii="Luciole" w:eastAsia="Calibri" w:hAnsi="Luciole" w:cs="Calibri"/>
          <w:bCs/>
          <w:color w:val="000000"/>
        </w:rPr>
      </w:pPr>
    </w:p>
    <w:p w14:paraId="1EAEBF7F" w14:textId="418A1881" w:rsidR="00075FAA"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De plus, le Luxembourg offre un avantage unique avec un taux de TVA réduit à 3 % pour les équipements adaptés, rendant les investissements liés à l’inclusion plus accessibles que le taux de 5,5 % appliqué en France</w:t>
      </w:r>
      <w:r w:rsidRPr="00526428">
        <w:rPr>
          <w:rFonts w:ascii="Arial" w:eastAsia="Calibri" w:hAnsi="Arial" w:cs="Arial"/>
          <w:bCs/>
          <w:color w:val="000000"/>
        </w:rPr>
        <w:t>​</w:t>
      </w:r>
      <w:r w:rsidRPr="00526428">
        <w:rPr>
          <w:rFonts w:ascii="Luciole" w:eastAsia="Calibri" w:hAnsi="Luciole" w:cs="Calibri"/>
          <w:bCs/>
          <w:color w:val="000000"/>
        </w:rPr>
        <w:t>.</w:t>
      </w:r>
    </w:p>
    <w:p w14:paraId="326E9312" w14:textId="77777777" w:rsidR="009D4095" w:rsidRDefault="009D4095" w:rsidP="00526428">
      <w:pPr>
        <w:snapToGrid w:val="0"/>
        <w:rPr>
          <w:rFonts w:ascii="Luciole" w:eastAsia="Calibri" w:hAnsi="Luciole" w:cs="Calibri"/>
          <w:bCs/>
          <w:color w:val="000000"/>
        </w:rPr>
      </w:pPr>
    </w:p>
    <w:p w14:paraId="3DFE4ADA" w14:textId="77777777" w:rsidR="00D17EE9" w:rsidRDefault="00D17EE9" w:rsidP="00D17EE9">
      <w:pPr>
        <w:snapToGrid w:val="0"/>
        <w:rPr>
          <w:rFonts w:ascii="Luciole" w:eastAsia="Calibri" w:hAnsi="Luciole" w:cs="Calibri"/>
          <w:bCs/>
          <w:color w:val="000000"/>
        </w:rPr>
      </w:pPr>
    </w:p>
    <w:p w14:paraId="30F5268E" w14:textId="618171F9" w:rsidR="00075FAA" w:rsidRPr="00D17EE9" w:rsidRDefault="00075FAA" w:rsidP="00D17EE9">
      <w:pPr>
        <w:snapToGrid w:val="0"/>
        <w:rPr>
          <w:rFonts w:ascii="Luciole" w:eastAsia="Calibri" w:hAnsi="Luciole" w:cs="Calibri"/>
          <w:b/>
          <w:bCs/>
          <w:color w:val="000000"/>
        </w:rPr>
      </w:pPr>
      <w:r w:rsidRPr="00D17EE9">
        <w:rPr>
          <w:rFonts w:ascii="Luciole" w:eastAsia="Calibri" w:hAnsi="Luciole" w:cs="Calibri"/>
          <w:b/>
          <w:bCs/>
          <w:color w:val="000000"/>
        </w:rPr>
        <w:t>Soutien à l’adaptation des postes et à la formation</w:t>
      </w:r>
    </w:p>
    <w:p w14:paraId="3BAED3BD" w14:textId="77777777" w:rsidR="009D4095" w:rsidRPr="00526428" w:rsidRDefault="009D4095" w:rsidP="00526428">
      <w:pPr>
        <w:pStyle w:val="Paragraphedeliste"/>
        <w:snapToGrid w:val="0"/>
        <w:ind w:left="360"/>
        <w:rPr>
          <w:rFonts w:ascii="Luciole" w:eastAsia="Calibri" w:hAnsi="Luciole" w:cs="Calibri"/>
          <w:b/>
          <w:bCs/>
          <w:color w:val="000000"/>
        </w:rPr>
      </w:pPr>
    </w:p>
    <w:p w14:paraId="11E0EC9B" w14:textId="77777777" w:rsidR="00853BAA" w:rsidRDefault="00853BAA" w:rsidP="00526428">
      <w:pPr>
        <w:snapToGrid w:val="0"/>
        <w:rPr>
          <w:rFonts w:ascii="Luciole" w:eastAsia="Calibri" w:hAnsi="Luciole" w:cs="Calibri"/>
          <w:bCs/>
          <w:color w:val="000000"/>
        </w:rPr>
      </w:pPr>
    </w:p>
    <w:p w14:paraId="6B7A363D" w14:textId="77777777" w:rsidR="00AD6F3C"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En France, l’AGEFIPH propose un large éventail d’aides pour financer l’adaptation des postes de travail et les formations nécessaires à l’intégration ou au maintien en emploi des PSDH. </w:t>
      </w:r>
    </w:p>
    <w:p w14:paraId="2078D0BE" w14:textId="77777777" w:rsidR="00AD6F3C" w:rsidRDefault="00AD6F3C" w:rsidP="00526428">
      <w:pPr>
        <w:snapToGrid w:val="0"/>
        <w:rPr>
          <w:rFonts w:ascii="Luciole" w:eastAsia="Calibri" w:hAnsi="Luciole" w:cs="Calibri"/>
          <w:bCs/>
          <w:color w:val="000000"/>
        </w:rPr>
      </w:pPr>
    </w:p>
    <w:p w14:paraId="7A8EB80D" w14:textId="77777777" w:rsidR="00AD6F3C" w:rsidRDefault="00AD6F3C" w:rsidP="00526428">
      <w:pPr>
        <w:snapToGrid w:val="0"/>
        <w:rPr>
          <w:rFonts w:ascii="Luciole" w:eastAsia="Calibri" w:hAnsi="Luciole" w:cs="Calibri"/>
          <w:bCs/>
          <w:color w:val="000000"/>
        </w:rPr>
      </w:pPr>
    </w:p>
    <w:p w14:paraId="47D4F100" w14:textId="55ECDAB2" w:rsidR="00075FAA"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Les OPCO et France Travail jouent également un rôle central dans l’accompagnement des employeurs, en soutenant les démarches administratives et en finançant des projets de formation personnalisés pour répondre aux besoins spécifiques des salariés en situation de handicap</w:t>
      </w:r>
      <w:r w:rsidRPr="00526428">
        <w:rPr>
          <w:rFonts w:ascii="Arial" w:eastAsia="Calibri" w:hAnsi="Arial" w:cs="Arial"/>
          <w:bCs/>
          <w:color w:val="000000"/>
        </w:rPr>
        <w:t>​</w:t>
      </w:r>
      <w:r w:rsidRPr="00526428">
        <w:rPr>
          <w:rFonts w:ascii="Luciole" w:eastAsia="Calibri" w:hAnsi="Luciole" w:cs="Calibri"/>
          <w:bCs/>
          <w:color w:val="000000"/>
        </w:rPr>
        <w:t>.</w:t>
      </w:r>
    </w:p>
    <w:p w14:paraId="0875FEAF" w14:textId="77777777" w:rsidR="009D4095" w:rsidRDefault="009D4095" w:rsidP="00526428">
      <w:pPr>
        <w:snapToGrid w:val="0"/>
        <w:rPr>
          <w:rFonts w:ascii="Luciole" w:eastAsia="Calibri" w:hAnsi="Luciole" w:cs="Calibri"/>
          <w:bCs/>
          <w:color w:val="000000"/>
        </w:rPr>
      </w:pPr>
    </w:p>
    <w:p w14:paraId="78C82F5A" w14:textId="77777777" w:rsidR="00853BAA" w:rsidRPr="00526428" w:rsidRDefault="00853BAA" w:rsidP="00526428">
      <w:pPr>
        <w:snapToGrid w:val="0"/>
        <w:rPr>
          <w:rFonts w:ascii="Luciole" w:eastAsia="Calibri" w:hAnsi="Luciole" w:cs="Calibri"/>
          <w:bCs/>
          <w:color w:val="000000"/>
        </w:rPr>
      </w:pPr>
    </w:p>
    <w:p w14:paraId="05B32BD2" w14:textId="77777777" w:rsidR="00AD6F3C"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Au Luxembourg, des organismes comme l’ADEM et le Fonds pour l’Emploi soutiennent financièrement les employeurs en finançant les aménagements des postes et en prenant en charge une partie des coûts de formation des salariés handicapés. </w:t>
      </w:r>
    </w:p>
    <w:p w14:paraId="5BEFCACD" w14:textId="77777777" w:rsidR="00AD6F3C" w:rsidRDefault="00AD6F3C" w:rsidP="00526428">
      <w:pPr>
        <w:snapToGrid w:val="0"/>
        <w:rPr>
          <w:rFonts w:ascii="Luciole" w:eastAsia="Calibri" w:hAnsi="Luciole" w:cs="Calibri"/>
          <w:bCs/>
          <w:color w:val="000000"/>
        </w:rPr>
      </w:pPr>
    </w:p>
    <w:p w14:paraId="5E345BEA" w14:textId="77777777" w:rsidR="00AD6F3C" w:rsidRDefault="00AD6F3C" w:rsidP="00526428">
      <w:pPr>
        <w:snapToGrid w:val="0"/>
        <w:rPr>
          <w:rFonts w:ascii="Luciole" w:eastAsia="Calibri" w:hAnsi="Luciole" w:cs="Calibri"/>
          <w:bCs/>
          <w:color w:val="000000"/>
        </w:rPr>
      </w:pPr>
    </w:p>
    <w:p w14:paraId="4F2E578E" w14:textId="1943EEFF" w:rsidR="00075FAA"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La Chambre de Commerce et la Chambre des Métiers offrent également des programmes de formation spécialisés, adaptés aux secteurs artisanaux et industriels, permettant aux entreprises de renforcer les compétences de leurs équipes tout en respectant leurs engagements sociaux</w:t>
      </w:r>
      <w:r w:rsidRPr="00526428">
        <w:rPr>
          <w:rFonts w:ascii="Arial" w:eastAsia="Calibri" w:hAnsi="Arial" w:cs="Arial"/>
          <w:bCs/>
          <w:color w:val="000000"/>
        </w:rPr>
        <w:t>​</w:t>
      </w:r>
      <w:r w:rsidRPr="00526428">
        <w:rPr>
          <w:rFonts w:ascii="Luciole" w:eastAsia="Calibri" w:hAnsi="Luciole" w:cs="Calibri"/>
          <w:bCs/>
          <w:color w:val="000000"/>
        </w:rPr>
        <w:t>.</w:t>
      </w:r>
    </w:p>
    <w:p w14:paraId="054B8BB7" w14:textId="77777777" w:rsidR="009D4095" w:rsidRDefault="009D4095" w:rsidP="00526428">
      <w:pPr>
        <w:snapToGrid w:val="0"/>
        <w:rPr>
          <w:rFonts w:ascii="Luciole" w:eastAsia="Calibri" w:hAnsi="Luciole" w:cs="Calibri"/>
          <w:bCs/>
          <w:color w:val="000000"/>
        </w:rPr>
      </w:pPr>
    </w:p>
    <w:p w14:paraId="1183CE69" w14:textId="39A1D58A" w:rsidR="0079116F" w:rsidRDefault="0079116F">
      <w:pPr>
        <w:rPr>
          <w:rFonts w:ascii="Luciole" w:eastAsia="Calibri" w:hAnsi="Luciole" w:cs="Calibri"/>
          <w:bCs/>
          <w:color w:val="000000"/>
        </w:rPr>
      </w:pPr>
      <w:r>
        <w:rPr>
          <w:rFonts w:ascii="Luciole" w:eastAsia="Calibri" w:hAnsi="Luciole" w:cs="Calibri"/>
          <w:bCs/>
          <w:color w:val="000000"/>
        </w:rPr>
        <w:br w:type="page"/>
      </w:r>
    </w:p>
    <w:p w14:paraId="1089E4EE" w14:textId="77777777" w:rsidR="00853BAA" w:rsidRPr="00526428" w:rsidRDefault="00853BAA" w:rsidP="00526428">
      <w:pPr>
        <w:snapToGrid w:val="0"/>
        <w:rPr>
          <w:rFonts w:ascii="Luciole" w:eastAsia="Calibri" w:hAnsi="Luciole" w:cs="Calibri"/>
          <w:bCs/>
          <w:color w:val="000000"/>
        </w:rPr>
      </w:pPr>
    </w:p>
    <w:p w14:paraId="3FE1B229" w14:textId="1E032A16" w:rsidR="00075FAA" w:rsidRPr="00D17EE9" w:rsidRDefault="00075FAA" w:rsidP="00D17EE9">
      <w:pPr>
        <w:snapToGrid w:val="0"/>
        <w:rPr>
          <w:rFonts w:ascii="Luciole" w:eastAsia="Calibri" w:hAnsi="Luciole" w:cs="Calibri"/>
          <w:b/>
          <w:bCs/>
          <w:color w:val="000000"/>
        </w:rPr>
      </w:pPr>
      <w:r w:rsidRPr="00D17EE9">
        <w:rPr>
          <w:rFonts w:ascii="Luciole" w:eastAsia="Calibri" w:hAnsi="Luciole" w:cs="Calibri"/>
          <w:b/>
          <w:bCs/>
          <w:color w:val="000000"/>
        </w:rPr>
        <w:t>Avantages stratégiques et compétitifs</w:t>
      </w:r>
    </w:p>
    <w:p w14:paraId="463C9A95" w14:textId="77777777" w:rsidR="009D4095" w:rsidRDefault="009D4095" w:rsidP="00526428">
      <w:pPr>
        <w:pStyle w:val="Paragraphedeliste"/>
        <w:snapToGrid w:val="0"/>
        <w:ind w:left="540"/>
        <w:rPr>
          <w:rFonts w:ascii="Luciole" w:eastAsia="Calibri" w:hAnsi="Luciole" w:cs="Calibri"/>
          <w:b/>
          <w:bCs/>
          <w:color w:val="000000"/>
        </w:rPr>
      </w:pPr>
    </w:p>
    <w:p w14:paraId="6FB94898" w14:textId="77777777" w:rsidR="00853BAA" w:rsidRPr="00526428" w:rsidRDefault="00853BAA" w:rsidP="00526428">
      <w:pPr>
        <w:pStyle w:val="Paragraphedeliste"/>
        <w:snapToGrid w:val="0"/>
        <w:ind w:left="540"/>
        <w:rPr>
          <w:rFonts w:ascii="Luciole" w:eastAsia="Calibri" w:hAnsi="Luciole" w:cs="Calibri"/>
          <w:b/>
          <w:bCs/>
          <w:color w:val="000000"/>
        </w:rPr>
      </w:pPr>
    </w:p>
    <w:p w14:paraId="6BFC6327" w14:textId="77777777" w:rsidR="00AD6F3C"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En France, les entreprises qui intègrent des PSDH renforcent leur image de marque en se positionnant comme des acteurs engagés en faveur de l’inclusion. </w:t>
      </w:r>
    </w:p>
    <w:p w14:paraId="38192320" w14:textId="77777777" w:rsidR="00AD6F3C" w:rsidRDefault="00AD6F3C" w:rsidP="00526428">
      <w:pPr>
        <w:snapToGrid w:val="0"/>
        <w:rPr>
          <w:rFonts w:ascii="Luciole" w:eastAsia="Calibri" w:hAnsi="Luciole" w:cs="Calibri"/>
          <w:bCs/>
          <w:color w:val="000000"/>
        </w:rPr>
      </w:pPr>
    </w:p>
    <w:p w14:paraId="444BCD6A" w14:textId="77777777" w:rsidR="00AD6F3C" w:rsidRDefault="00AD6F3C" w:rsidP="00526428">
      <w:pPr>
        <w:snapToGrid w:val="0"/>
        <w:rPr>
          <w:rFonts w:ascii="Luciole" w:eastAsia="Calibri" w:hAnsi="Luciole" w:cs="Calibri"/>
          <w:bCs/>
          <w:color w:val="000000"/>
        </w:rPr>
      </w:pPr>
    </w:p>
    <w:p w14:paraId="415DC85C" w14:textId="77777777" w:rsidR="00AD6F3C"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Cet engagement améliore leurs relations avec les partenaires, clients et investisseurs. </w:t>
      </w:r>
    </w:p>
    <w:p w14:paraId="2C185F5B" w14:textId="77777777" w:rsidR="00AD6F3C" w:rsidRDefault="00AD6F3C" w:rsidP="00526428">
      <w:pPr>
        <w:snapToGrid w:val="0"/>
        <w:rPr>
          <w:rFonts w:ascii="Luciole" w:eastAsia="Calibri" w:hAnsi="Luciole" w:cs="Calibri"/>
          <w:bCs/>
          <w:color w:val="000000"/>
        </w:rPr>
      </w:pPr>
    </w:p>
    <w:p w14:paraId="03DD6553" w14:textId="77777777" w:rsidR="00AD6F3C" w:rsidRDefault="00AD6F3C" w:rsidP="00526428">
      <w:pPr>
        <w:snapToGrid w:val="0"/>
        <w:rPr>
          <w:rFonts w:ascii="Luciole" w:eastAsia="Calibri" w:hAnsi="Luciole" w:cs="Calibri"/>
          <w:bCs/>
          <w:color w:val="000000"/>
        </w:rPr>
      </w:pPr>
    </w:p>
    <w:p w14:paraId="507CA4FD" w14:textId="56C94EB5" w:rsidR="00075FAA"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Par ailleurs, l’inclusion favorise l’innovation et la cohésion interne, des équipes diversifiées apportant souvent des perspectives nouvelles et créatives</w:t>
      </w:r>
      <w:r w:rsidRPr="00526428">
        <w:rPr>
          <w:rFonts w:ascii="Arial" w:eastAsia="Calibri" w:hAnsi="Arial" w:cs="Arial"/>
          <w:bCs/>
          <w:color w:val="000000"/>
        </w:rPr>
        <w:t>​</w:t>
      </w:r>
      <w:r w:rsidRPr="00526428">
        <w:rPr>
          <w:rFonts w:ascii="Luciole" w:eastAsia="Calibri" w:hAnsi="Luciole" w:cs="Calibri"/>
          <w:bCs/>
          <w:color w:val="000000"/>
        </w:rPr>
        <w:t>.</w:t>
      </w:r>
    </w:p>
    <w:p w14:paraId="66279CD3" w14:textId="77777777" w:rsidR="009D4095" w:rsidRDefault="009D4095" w:rsidP="00526428">
      <w:pPr>
        <w:snapToGrid w:val="0"/>
        <w:rPr>
          <w:rFonts w:ascii="Luciole" w:eastAsia="Calibri" w:hAnsi="Luciole" w:cs="Calibri"/>
          <w:bCs/>
          <w:color w:val="000000"/>
        </w:rPr>
      </w:pPr>
    </w:p>
    <w:p w14:paraId="7E5F5566" w14:textId="77777777" w:rsidR="00853BAA" w:rsidRPr="00526428" w:rsidRDefault="00853BAA" w:rsidP="00526428">
      <w:pPr>
        <w:snapToGrid w:val="0"/>
        <w:rPr>
          <w:rFonts w:ascii="Luciole" w:eastAsia="Calibri" w:hAnsi="Luciole" w:cs="Calibri"/>
          <w:bCs/>
          <w:color w:val="000000"/>
        </w:rPr>
      </w:pPr>
    </w:p>
    <w:p w14:paraId="0CF613C4" w14:textId="77777777" w:rsidR="00942269"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Au Luxembourg, les entreprises bénéficient d’un accès prioritaire à certains marchés publics grâce à leur engagement envers l’emploi des PSDH. </w:t>
      </w:r>
    </w:p>
    <w:p w14:paraId="4114BA54" w14:textId="77777777" w:rsidR="00942269" w:rsidRDefault="00942269" w:rsidP="00526428">
      <w:pPr>
        <w:snapToGrid w:val="0"/>
        <w:rPr>
          <w:rFonts w:ascii="Luciole" w:eastAsia="Calibri" w:hAnsi="Luciole" w:cs="Calibri"/>
          <w:bCs/>
          <w:color w:val="000000"/>
        </w:rPr>
      </w:pPr>
    </w:p>
    <w:p w14:paraId="65487D79" w14:textId="77777777" w:rsidR="00942269" w:rsidRDefault="00942269" w:rsidP="00526428">
      <w:pPr>
        <w:snapToGrid w:val="0"/>
        <w:rPr>
          <w:rFonts w:ascii="Luciole" w:eastAsia="Calibri" w:hAnsi="Luciole" w:cs="Calibri"/>
          <w:bCs/>
          <w:color w:val="000000"/>
        </w:rPr>
      </w:pPr>
    </w:p>
    <w:p w14:paraId="5D3AA843" w14:textId="77777777" w:rsidR="00942269"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Ce positionnement, perçu positivement par les parties prenantes, améliore leur attractivité et leur compétitivité. </w:t>
      </w:r>
    </w:p>
    <w:p w14:paraId="31E22BEB" w14:textId="77777777" w:rsidR="00942269" w:rsidRDefault="00942269" w:rsidP="00526428">
      <w:pPr>
        <w:snapToGrid w:val="0"/>
        <w:rPr>
          <w:rFonts w:ascii="Luciole" w:eastAsia="Calibri" w:hAnsi="Luciole" w:cs="Calibri"/>
          <w:bCs/>
          <w:color w:val="000000"/>
        </w:rPr>
      </w:pPr>
    </w:p>
    <w:p w14:paraId="553072A3" w14:textId="77777777" w:rsidR="00942269" w:rsidRDefault="00942269" w:rsidP="00526428">
      <w:pPr>
        <w:snapToGrid w:val="0"/>
        <w:rPr>
          <w:rFonts w:ascii="Luciole" w:eastAsia="Calibri" w:hAnsi="Luciole" w:cs="Calibri"/>
          <w:bCs/>
          <w:color w:val="000000"/>
        </w:rPr>
      </w:pPr>
    </w:p>
    <w:p w14:paraId="58D24C6F" w14:textId="4CBBA186" w:rsidR="00075FAA"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Les dispositifs de soutien financiers encouragent également les PME à participer activement aux initiatives d’inclusion, leur permettant de combiner engagement sociétal et optimisation des coûts opérationnels</w:t>
      </w:r>
      <w:r w:rsidRPr="00526428">
        <w:rPr>
          <w:rFonts w:ascii="Arial" w:eastAsia="Calibri" w:hAnsi="Arial" w:cs="Arial"/>
          <w:bCs/>
          <w:color w:val="000000"/>
        </w:rPr>
        <w:t>​</w:t>
      </w:r>
      <w:r w:rsidRPr="00526428">
        <w:rPr>
          <w:rFonts w:ascii="Luciole" w:eastAsia="Calibri" w:hAnsi="Luciole" w:cs="Calibri"/>
          <w:bCs/>
          <w:color w:val="000000"/>
        </w:rPr>
        <w:t>.</w:t>
      </w:r>
    </w:p>
    <w:p w14:paraId="6B0CE0D7" w14:textId="77777777" w:rsidR="009D4095" w:rsidRDefault="009D4095" w:rsidP="00526428">
      <w:pPr>
        <w:snapToGrid w:val="0"/>
        <w:rPr>
          <w:rFonts w:ascii="Luciole" w:eastAsia="Calibri" w:hAnsi="Luciole" w:cs="Calibri"/>
          <w:bCs/>
          <w:color w:val="000000"/>
        </w:rPr>
      </w:pPr>
    </w:p>
    <w:p w14:paraId="2BB72432" w14:textId="1520311E" w:rsidR="0079116F" w:rsidRDefault="0079116F">
      <w:pPr>
        <w:rPr>
          <w:rFonts w:ascii="Luciole" w:eastAsia="Calibri" w:hAnsi="Luciole" w:cs="Calibri"/>
          <w:bCs/>
          <w:color w:val="000000"/>
        </w:rPr>
      </w:pPr>
      <w:r>
        <w:rPr>
          <w:rFonts w:ascii="Luciole" w:eastAsia="Calibri" w:hAnsi="Luciole" w:cs="Calibri"/>
          <w:bCs/>
          <w:color w:val="000000"/>
        </w:rPr>
        <w:br w:type="page"/>
      </w:r>
    </w:p>
    <w:p w14:paraId="0F08F749" w14:textId="77777777" w:rsidR="00853BAA" w:rsidRPr="00526428" w:rsidRDefault="00853BAA" w:rsidP="00526428">
      <w:pPr>
        <w:snapToGrid w:val="0"/>
        <w:rPr>
          <w:rFonts w:ascii="Luciole" w:eastAsia="Calibri" w:hAnsi="Luciole" w:cs="Calibri"/>
          <w:bCs/>
          <w:color w:val="000000"/>
        </w:rPr>
      </w:pPr>
    </w:p>
    <w:p w14:paraId="16CB25F4" w14:textId="1483C530" w:rsidR="00075FAA" w:rsidRPr="00D17EE9" w:rsidRDefault="00075FAA" w:rsidP="00D17EE9">
      <w:pPr>
        <w:snapToGrid w:val="0"/>
        <w:rPr>
          <w:rFonts w:ascii="Luciole" w:eastAsia="Calibri" w:hAnsi="Luciole" w:cs="Calibri"/>
          <w:b/>
          <w:bCs/>
          <w:color w:val="000000"/>
        </w:rPr>
      </w:pPr>
      <w:r w:rsidRPr="00D17EE9">
        <w:rPr>
          <w:rFonts w:ascii="Luciole" w:eastAsia="Calibri" w:hAnsi="Luciole" w:cs="Calibri"/>
          <w:b/>
          <w:bCs/>
          <w:color w:val="000000"/>
        </w:rPr>
        <w:t>Bénéfices pour les PME</w:t>
      </w:r>
    </w:p>
    <w:p w14:paraId="57793B38" w14:textId="77777777" w:rsidR="00853BAA" w:rsidRDefault="00853BAA" w:rsidP="00526428">
      <w:pPr>
        <w:snapToGrid w:val="0"/>
        <w:rPr>
          <w:rFonts w:ascii="Luciole" w:eastAsia="Calibri" w:hAnsi="Luciole" w:cs="Calibri"/>
          <w:bCs/>
          <w:color w:val="000000"/>
        </w:rPr>
      </w:pPr>
    </w:p>
    <w:p w14:paraId="4FD4322E" w14:textId="77777777" w:rsidR="00853BAA" w:rsidRDefault="00853BAA" w:rsidP="00526428">
      <w:pPr>
        <w:snapToGrid w:val="0"/>
        <w:rPr>
          <w:rFonts w:ascii="Luciole" w:eastAsia="Calibri" w:hAnsi="Luciole" w:cs="Calibri"/>
          <w:bCs/>
          <w:color w:val="000000"/>
        </w:rPr>
      </w:pPr>
    </w:p>
    <w:p w14:paraId="43D39EAA" w14:textId="77777777" w:rsidR="00942269"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En France, les PME peuvent bénéficier d’une exonération totale des charges pour les contrats d’apprentissage dans les entreprises de moins de 11 salariés. </w:t>
      </w:r>
    </w:p>
    <w:p w14:paraId="05464A3E" w14:textId="77777777" w:rsidR="00942269" w:rsidRDefault="00942269" w:rsidP="00526428">
      <w:pPr>
        <w:snapToGrid w:val="0"/>
        <w:rPr>
          <w:rFonts w:ascii="Luciole" w:eastAsia="Calibri" w:hAnsi="Luciole" w:cs="Calibri"/>
          <w:bCs/>
          <w:color w:val="000000"/>
        </w:rPr>
      </w:pPr>
    </w:p>
    <w:p w14:paraId="7600211D" w14:textId="77777777" w:rsidR="00942269" w:rsidRDefault="00942269" w:rsidP="00526428">
      <w:pPr>
        <w:snapToGrid w:val="0"/>
        <w:rPr>
          <w:rFonts w:ascii="Luciole" w:eastAsia="Calibri" w:hAnsi="Luciole" w:cs="Calibri"/>
          <w:bCs/>
          <w:color w:val="000000"/>
        </w:rPr>
      </w:pPr>
    </w:p>
    <w:p w14:paraId="0A7BBD23" w14:textId="749AE996" w:rsidR="00075FAA"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Ces mesures incitent les petites structures à intégrer les PSDH sans alourdir leur budget, tout en leur offrant des aides directes pour couvrir les coûts d’adaptation et de formation des postes</w:t>
      </w:r>
      <w:r w:rsidRPr="00526428">
        <w:rPr>
          <w:rFonts w:ascii="Arial" w:eastAsia="Calibri" w:hAnsi="Arial" w:cs="Arial"/>
          <w:bCs/>
          <w:color w:val="000000"/>
        </w:rPr>
        <w:t>​</w:t>
      </w:r>
      <w:r w:rsidRPr="00526428">
        <w:rPr>
          <w:rFonts w:ascii="Luciole" w:eastAsia="Calibri" w:hAnsi="Luciole" w:cs="Calibri"/>
          <w:bCs/>
          <w:color w:val="000000"/>
        </w:rPr>
        <w:t>.</w:t>
      </w:r>
    </w:p>
    <w:p w14:paraId="714429B4" w14:textId="77777777" w:rsidR="009D4095" w:rsidRDefault="009D4095" w:rsidP="00526428">
      <w:pPr>
        <w:snapToGrid w:val="0"/>
        <w:rPr>
          <w:rFonts w:ascii="Luciole" w:eastAsia="Calibri" w:hAnsi="Luciole" w:cs="Calibri"/>
          <w:bCs/>
          <w:color w:val="000000"/>
        </w:rPr>
      </w:pPr>
    </w:p>
    <w:p w14:paraId="06997D48" w14:textId="77777777" w:rsidR="00853BAA" w:rsidRPr="00526428" w:rsidRDefault="00853BAA" w:rsidP="00526428">
      <w:pPr>
        <w:snapToGrid w:val="0"/>
        <w:rPr>
          <w:rFonts w:ascii="Luciole" w:eastAsia="Calibri" w:hAnsi="Luciole" w:cs="Calibri"/>
          <w:bCs/>
          <w:color w:val="000000"/>
        </w:rPr>
      </w:pPr>
    </w:p>
    <w:p w14:paraId="625BB5A1" w14:textId="77777777" w:rsidR="00942269"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Au Luxembourg, le Fonds pour l’Emploi facilite particulièrement l’inclusion dans les PME en finançant les aménagements des postes et en proposant des subventions salariales généreuses. </w:t>
      </w:r>
    </w:p>
    <w:p w14:paraId="6EA812CA" w14:textId="77777777" w:rsidR="00942269" w:rsidRDefault="00942269" w:rsidP="00526428">
      <w:pPr>
        <w:snapToGrid w:val="0"/>
        <w:rPr>
          <w:rFonts w:ascii="Luciole" w:eastAsia="Calibri" w:hAnsi="Luciole" w:cs="Calibri"/>
          <w:bCs/>
          <w:color w:val="000000"/>
        </w:rPr>
      </w:pPr>
    </w:p>
    <w:p w14:paraId="47882B36" w14:textId="77777777" w:rsidR="00942269" w:rsidRDefault="00942269" w:rsidP="00526428">
      <w:pPr>
        <w:snapToGrid w:val="0"/>
        <w:rPr>
          <w:rFonts w:ascii="Luciole" w:eastAsia="Calibri" w:hAnsi="Luciole" w:cs="Calibri"/>
          <w:bCs/>
          <w:color w:val="000000"/>
        </w:rPr>
      </w:pPr>
    </w:p>
    <w:p w14:paraId="4813A3BB" w14:textId="40E5B61C" w:rsidR="00075FAA"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Les démarches simplifiées encouragent ces entreprises à s’engager dans des politiques inclusives, en rendant ces projets économiquement viables, même pour des structures à ressources limitées</w:t>
      </w:r>
      <w:r w:rsidRPr="00526428">
        <w:rPr>
          <w:rFonts w:ascii="Arial" w:eastAsia="Calibri" w:hAnsi="Arial" w:cs="Arial"/>
          <w:bCs/>
          <w:color w:val="000000"/>
        </w:rPr>
        <w:t>​</w:t>
      </w:r>
      <w:r w:rsidRPr="00526428">
        <w:rPr>
          <w:rFonts w:ascii="Luciole" w:eastAsia="Calibri" w:hAnsi="Luciole" w:cs="Calibri"/>
          <w:bCs/>
          <w:color w:val="000000"/>
        </w:rPr>
        <w:t>.</w:t>
      </w:r>
    </w:p>
    <w:p w14:paraId="459F90A4" w14:textId="77777777" w:rsidR="009D4095" w:rsidRDefault="009D4095" w:rsidP="00526428">
      <w:pPr>
        <w:snapToGrid w:val="0"/>
        <w:rPr>
          <w:rFonts w:ascii="Luciole" w:eastAsia="Calibri" w:hAnsi="Luciole" w:cs="Calibri"/>
          <w:bCs/>
          <w:color w:val="000000"/>
        </w:rPr>
      </w:pPr>
    </w:p>
    <w:p w14:paraId="3443ACCA" w14:textId="77777777" w:rsidR="00853BAA" w:rsidRPr="00526428" w:rsidRDefault="00853BAA" w:rsidP="00526428">
      <w:pPr>
        <w:snapToGrid w:val="0"/>
        <w:rPr>
          <w:rFonts w:ascii="Luciole" w:eastAsia="Calibri" w:hAnsi="Luciole" w:cs="Calibri"/>
          <w:bCs/>
          <w:color w:val="000000"/>
        </w:rPr>
      </w:pPr>
    </w:p>
    <w:p w14:paraId="347D29BB" w14:textId="177A28FC" w:rsidR="00075FAA" w:rsidRPr="00D17EE9" w:rsidRDefault="00075FAA" w:rsidP="00D17EE9">
      <w:pPr>
        <w:snapToGrid w:val="0"/>
        <w:rPr>
          <w:rFonts w:ascii="Luciole" w:eastAsia="Calibri" w:hAnsi="Luciole" w:cs="Calibri"/>
          <w:b/>
          <w:bCs/>
          <w:color w:val="000000"/>
        </w:rPr>
      </w:pPr>
      <w:r w:rsidRPr="00D17EE9">
        <w:rPr>
          <w:rFonts w:ascii="Luciole" w:eastAsia="Calibri" w:hAnsi="Luciole" w:cs="Calibri"/>
          <w:b/>
          <w:bCs/>
          <w:color w:val="000000"/>
        </w:rPr>
        <w:t>Conclusion</w:t>
      </w:r>
    </w:p>
    <w:p w14:paraId="6FC2BDEE" w14:textId="77777777" w:rsidR="009B2DC3" w:rsidRDefault="009B2DC3" w:rsidP="00526428">
      <w:pPr>
        <w:snapToGrid w:val="0"/>
        <w:rPr>
          <w:rFonts w:ascii="Luciole" w:eastAsia="Calibri" w:hAnsi="Luciole" w:cs="Calibri"/>
          <w:bCs/>
          <w:color w:val="000000"/>
        </w:rPr>
      </w:pPr>
    </w:p>
    <w:p w14:paraId="392FA42B" w14:textId="77777777" w:rsidR="009B2DC3" w:rsidRDefault="009B2DC3" w:rsidP="00526428">
      <w:pPr>
        <w:snapToGrid w:val="0"/>
        <w:rPr>
          <w:rFonts w:ascii="Luciole" w:eastAsia="Calibri" w:hAnsi="Luciole" w:cs="Calibri"/>
          <w:bCs/>
          <w:color w:val="000000"/>
        </w:rPr>
      </w:pPr>
    </w:p>
    <w:p w14:paraId="774C55E3" w14:textId="1CFD36E5" w:rsidR="002B36A3"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 xml:space="preserve">Le cadre législatif et les dispositifs d’accompagnement en France et au Luxembourg offrent des opportunités significatives pour les entreprises qui choisissent d’intégrer des PSDH. </w:t>
      </w:r>
    </w:p>
    <w:p w14:paraId="663AC62D" w14:textId="77777777" w:rsidR="002B36A3" w:rsidRDefault="002B36A3" w:rsidP="00526428">
      <w:pPr>
        <w:snapToGrid w:val="0"/>
        <w:rPr>
          <w:rFonts w:ascii="Luciole" w:eastAsia="Calibri" w:hAnsi="Luciole" w:cs="Calibri"/>
          <w:bCs/>
          <w:color w:val="000000"/>
        </w:rPr>
      </w:pPr>
    </w:p>
    <w:p w14:paraId="313BA51E" w14:textId="77777777" w:rsidR="00853BAA" w:rsidRPr="00526428" w:rsidRDefault="00853BAA" w:rsidP="00526428">
      <w:pPr>
        <w:snapToGrid w:val="0"/>
        <w:rPr>
          <w:rFonts w:ascii="Luciole" w:eastAsia="Calibri" w:hAnsi="Luciole" w:cs="Calibri"/>
          <w:bCs/>
          <w:color w:val="000000"/>
        </w:rPr>
      </w:pPr>
    </w:p>
    <w:p w14:paraId="3C4C4EA7" w14:textId="77777777" w:rsidR="002B36A3"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lastRenderedPageBreak/>
        <w:t xml:space="preserve">En France, les dispositifs sont bien structurés, favorisant l’accès aux marchés publics et offrant des avantages compétitifs aux grandes entreprises. </w:t>
      </w:r>
    </w:p>
    <w:p w14:paraId="76572E42" w14:textId="77777777" w:rsidR="002B36A3" w:rsidRDefault="002B36A3" w:rsidP="00526428">
      <w:pPr>
        <w:snapToGrid w:val="0"/>
        <w:rPr>
          <w:rFonts w:ascii="Luciole" w:eastAsia="Calibri" w:hAnsi="Luciole" w:cs="Calibri"/>
          <w:bCs/>
          <w:color w:val="000000"/>
        </w:rPr>
      </w:pPr>
    </w:p>
    <w:p w14:paraId="4B85735D" w14:textId="77777777" w:rsidR="00853BAA" w:rsidRPr="00526428" w:rsidRDefault="00853BAA" w:rsidP="00526428">
      <w:pPr>
        <w:snapToGrid w:val="0"/>
        <w:rPr>
          <w:rFonts w:ascii="Luciole" w:eastAsia="Calibri" w:hAnsi="Luciole" w:cs="Calibri"/>
          <w:bCs/>
          <w:color w:val="000000"/>
        </w:rPr>
      </w:pPr>
    </w:p>
    <w:p w14:paraId="40B6BAE2" w14:textId="5672348F" w:rsidR="00075FAA"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Au Luxembourg, les mesures sont particulièrement avantageuses pour les PME, grâce à des aides financières et organisationnelles généreuses, ainsi qu’une simplification administrative.</w:t>
      </w:r>
    </w:p>
    <w:p w14:paraId="7063B6F1" w14:textId="77777777" w:rsidR="002B36A3" w:rsidRDefault="002B36A3" w:rsidP="00526428">
      <w:pPr>
        <w:snapToGrid w:val="0"/>
        <w:rPr>
          <w:rFonts w:ascii="Luciole" w:eastAsia="Calibri" w:hAnsi="Luciole" w:cs="Calibri"/>
          <w:bCs/>
          <w:color w:val="000000"/>
        </w:rPr>
      </w:pPr>
    </w:p>
    <w:p w14:paraId="0BD18265" w14:textId="77777777" w:rsidR="00853BAA" w:rsidRPr="00526428" w:rsidRDefault="00853BAA" w:rsidP="00526428">
      <w:pPr>
        <w:snapToGrid w:val="0"/>
        <w:rPr>
          <w:rFonts w:ascii="Luciole" w:eastAsia="Calibri" w:hAnsi="Luciole" w:cs="Calibri"/>
          <w:bCs/>
          <w:color w:val="000000"/>
        </w:rPr>
      </w:pPr>
    </w:p>
    <w:p w14:paraId="3D2C42AC" w14:textId="77777777" w:rsidR="00075FAA" w:rsidRPr="00526428" w:rsidRDefault="00075FAA" w:rsidP="00526428">
      <w:pPr>
        <w:snapToGrid w:val="0"/>
        <w:rPr>
          <w:rFonts w:ascii="Luciole" w:eastAsia="Calibri" w:hAnsi="Luciole" w:cs="Calibri"/>
          <w:bCs/>
          <w:color w:val="000000"/>
        </w:rPr>
      </w:pPr>
      <w:r w:rsidRPr="00526428">
        <w:rPr>
          <w:rFonts w:ascii="Luciole" w:eastAsia="Calibri" w:hAnsi="Luciole" w:cs="Calibri"/>
          <w:bCs/>
          <w:color w:val="000000"/>
        </w:rPr>
        <w:t>En résumé, les entreprises des deux pays peuvent tirer parti de ces politiques inclusives, non seulement pour répondre aux obligations légales, mais également pour améliorer leur performance économique, renforcer leur attractivité et contribuer à une société plus équitable.</w:t>
      </w:r>
    </w:p>
    <w:p w14:paraId="000000D6" w14:textId="77777777" w:rsidR="00A3307B" w:rsidRPr="00526428" w:rsidRDefault="00A3307B" w:rsidP="00526428">
      <w:pPr>
        <w:snapToGrid w:val="0"/>
        <w:rPr>
          <w:rFonts w:ascii="Luciole" w:hAnsi="Luciole"/>
        </w:rPr>
      </w:pPr>
    </w:p>
    <w:p w14:paraId="000000D7" w14:textId="77777777" w:rsidR="00A3307B" w:rsidRPr="00526428" w:rsidRDefault="00A3307B" w:rsidP="00526428">
      <w:pPr>
        <w:snapToGrid w:val="0"/>
        <w:rPr>
          <w:rFonts w:ascii="Luciole" w:hAnsi="Luciole"/>
        </w:rPr>
      </w:pPr>
    </w:p>
    <w:p w14:paraId="000000D8" w14:textId="67C9CDB6" w:rsidR="00A3307B" w:rsidRPr="00B01EC4" w:rsidRDefault="004518A7" w:rsidP="009A6B6E">
      <w:pPr>
        <w:pStyle w:val="Titre3"/>
        <w:numPr>
          <w:ilvl w:val="0"/>
          <w:numId w:val="83"/>
        </w:numPr>
      </w:pPr>
      <w:bookmarkStart w:id="39" w:name="_Toc186137675"/>
      <w:bookmarkStart w:id="40" w:name="_Toc186137758"/>
      <w:bookmarkStart w:id="41" w:name="_Toc186137786"/>
      <w:bookmarkStart w:id="42" w:name="_Toc186138389"/>
      <w:bookmarkStart w:id="43" w:name="_Toc186138634"/>
      <w:bookmarkStart w:id="44" w:name="_Toc186139211"/>
      <w:bookmarkStart w:id="45" w:name="_Toc186139246"/>
      <w:bookmarkStart w:id="46" w:name="_Toc186220590"/>
      <w:r w:rsidRPr="00B01EC4">
        <w:t>Intérêt de l’inclusion professionnelle personnes en situation de handicap dans la société tant en France qu’au Luxembourg</w:t>
      </w:r>
      <w:bookmarkEnd w:id="39"/>
      <w:bookmarkEnd w:id="40"/>
      <w:bookmarkEnd w:id="41"/>
      <w:bookmarkEnd w:id="42"/>
      <w:bookmarkEnd w:id="43"/>
      <w:bookmarkEnd w:id="44"/>
      <w:bookmarkEnd w:id="45"/>
      <w:bookmarkEnd w:id="46"/>
    </w:p>
    <w:p w14:paraId="000000D9" w14:textId="77777777" w:rsidR="00A3307B" w:rsidRDefault="00A3307B" w:rsidP="00526428">
      <w:pPr>
        <w:snapToGrid w:val="0"/>
        <w:rPr>
          <w:rFonts w:ascii="Luciole" w:eastAsia="Calibri" w:hAnsi="Luciole" w:cs="Calibri"/>
          <w:b/>
        </w:rPr>
      </w:pPr>
    </w:p>
    <w:p w14:paraId="0B1C1463" w14:textId="77777777" w:rsidR="00853BAA" w:rsidRPr="00526428" w:rsidRDefault="00853BAA" w:rsidP="00526428">
      <w:pPr>
        <w:snapToGrid w:val="0"/>
        <w:rPr>
          <w:rFonts w:ascii="Luciole" w:eastAsia="Calibri" w:hAnsi="Luciole" w:cs="Calibri"/>
          <w:b/>
        </w:rPr>
      </w:pPr>
    </w:p>
    <w:p w14:paraId="000000DA" w14:textId="13CC52FF" w:rsidR="00A3307B" w:rsidRPr="00526428" w:rsidRDefault="004518A7" w:rsidP="00526428">
      <w:pPr>
        <w:snapToGrid w:val="0"/>
        <w:rPr>
          <w:rFonts w:ascii="Luciole" w:eastAsia="Calibri" w:hAnsi="Luciole" w:cs="Calibri"/>
        </w:rPr>
      </w:pPr>
      <w:r w:rsidRPr="00526428">
        <w:rPr>
          <w:rFonts w:ascii="Luciole" w:eastAsia="Calibri" w:hAnsi="Luciole" w:cs="Calibri"/>
        </w:rPr>
        <w:t>L</w:t>
      </w:r>
      <w:r w:rsidR="00C6274A" w:rsidRPr="00526428">
        <w:rPr>
          <w:rFonts w:ascii="Luciole" w:eastAsia="Calibri" w:hAnsi="Luciole" w:cs="Calibri"/>
        </w:rPr>
        <w:t>’</w:t>
      </w:r>
      <w:r w:rsidRPr="00526428">
        <w:rPr>
          <w:rFonts w:ascii="Luciole" w:eastAsia="Calibri" w:hAnsi="Luciole" w:cs="Calibri"/>
        </w:rPr>
        <w:t>inclusion professionnelle des personnes en situation de handicap en France et au Luxembourg joue un rôle essentiel dans la réduction des inégalités, le renforcement de la cohésion sociale, et la stimulation de la diversité, tout en contribuant à la prospérité économique et au bien-être collectif.</w:t>
      </w:r>
    </w:p>
    <w:p w14:paraId="000000DB" w14:textId="77777777" w:rsidR="00A3307B" w:rsidRDefault="00A3307B" w:rsidP="00526428">
      <w:pPr>
        <w:snapToGrid w:val="0"/>
        <w:rPr>
          <w:rFonts w:ascii="Luciole" w:eastAsia="Calibri" w:hAnsi="Luciole" w:cs="Calibri"/>
        </w:rPr>
      </w:pPr>
    </w:p>
    <w:p w14:paraId="104A365B" w14:textId="40CB6294" w:rsidR="0079116F" w:rsidRDefault="0079116F">
      <w:pPr>
        <w:rPr>
          <w:rFonts w:ascii="Luciole" w:eastAsia="Calibri" w:hAnsi="Luciole" w:cs="Calibri"/>
        </w:rPr>
      </w:pPr>
      <w:r>
        <w:rPr>
          <w:rFonts w:ascii="Luciole" w:eastAsia="Calibri" w:hAnsi="Luciole" w:cs="Calibri"/>
        </w:rPr>
        <w:br w:type="page"/>
      </w:r>
    </w:p>
    <w:p w14:paraId="55919038" w14:textId="77777777" w:rsidR="00D17EE9" w:rsidRDefault="00D17EE9" w:rsidP="00942269">
      <w:pPr>
        <w:snapToGrid w:val="0"/>
        <w:rPr>
          <w:rFonts w:ascii="Luciole" w:eastAsia="Calibri" w:hAnsi="Luciole" w:cs="Calibri"/>
        </w:rPr>
      </w:pPr>
    </w:p>
    <w:p w14:paraId="000000DC" w14:textId="5F9272C7" w:rsidR="00A3307B" w:rsidRPr="00526428" w:rsidRDefault="00942269" w:rsidP="00942269">
      <w:pPr>
        <w:snapToGrid w:val="0"/>
        <w:rPr>
          <w:rFonts w:ascii="Luciole" w:eastAsia="Calibri" w:hAnsi="Luciole" w:cs="Calibri"/>
          <w:b/>
        </w:rPr>
      </w:pPr>
      <w:r w:rsidRPr="00526428">
        <w:rPr>
          <w:rFonts w:ascii="Luciole" w:eastAsia="Calibri" w:hAnsi="Luciole" w:cs="Calibri"/>
          <w:b/>
        </w:rPr>
        <w:t>Rappel de la définition de l’inclusion professionnelle</w:t>
      </w:r>
      <w:r w:rsidR="00AA6583" w:rsidRPr="00526428">
        <w:rPr>
          <w:rFonts w:ascii="Luciole" w:eastAsia="Calibri" w:hAnsi="Luciole" w:cs="Calibri"/>
          <w:b/>
        </w:rPr>
        <w:t xml:space="preserve"> et du handicap</w:t>
      </w:r>
    </w:p>
    <w:p w14:paraId="000000DD" w14:textId="77777777" w:rsidR="00A3307B" w:rsidRPr="00526428" w:rsidRDefault="00A3307B" w:rsidP="00526428">
      <w:pPr>
        <w:snapToGrid w:val="0"/>
        <w:ind w:left="720"/>
        <w:rPr>
          <w:rFonts w:ascii="Luciole" w:eastAsia="Calibri" w:hAnsi="Luciole" w:cs="Calibri"/>
          <w:b/>
        </w:rPr>
      </w:pPr>
    </w:p>
    <w:p w14:paraId="697D47BA" w14:textId="77777777" w:rsidR="00853BAA" w:rsidRDefault="00853BAA" w:rsidP="00526428">
      <w:pPr>
        <w:snapToGrid w:val="0"/>
        <w:rPr>
          <w:rFonts w:ascii="Luciole" w:eastAsia="Calibri" w:hAnsi="Luciole" w:cs="Calibri"/>
        </w:rPr>
      </w:pPr>
    </w:p>
    <w:p w14:paraId="1628ABFB"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PSDH se définit comme l’ensemble des efforts, politiques, et pratiques visant à intégrer pleinement les PSDH dans le monde du travail. </w:t>
      </w:r>
    </w:p>
    <w:p w14:paraId="76C50931" w14:textId="77777777" w:rsidR="00942269" w:rsidRDefault="00942269" w:rsidP="00526428">
      <w:pPr>
        <w:snapToGrid w:val="0"/>
        <w:rPr>
          <w:rFonts w:ascii="Luciole" w:eastAsia="Calibri" w:hAnsi="Luciole" w:cs="Calibri"/>
        </w:rPr>
      </w:pPr>
    </w:p>
    <w:p w14:paraId="63C07938" w14:textId="77777777" w:rsidR="00942269" w:rsidRDefault="00942269" w:rsidP="00526428">
      <w:pPr>
        <w:snapToGrid w:val="0"/>
        <w:rPr>
          <w:rFonts w:ascii="Luciole" w:eastAsia="Calibri" w:hAnsi="Luciole" w:cs="Calibri"/>
        </w:rPr>
      </w:pPr>
    </w:p>
    <w:p w14:paraId="5561FEA5" w14:textId="7FFE8EFD" w:rsidR="00853BAA" w:rsidRDefault="004518A7" w:rsidP="00526428">
      <w:pPr>
        <w:snapToGrid w:val="0"/>
        <w:rPr>
          <w:rFonts w:ascii="Luciole" w:eastAsia="Calibri" w:hAnsi="Luciole" w:cs="Calibri"/>
        </w:rPr>
      </w:pPr>
      <w:r w:rsidRPr="00526428">
        <w:rPr>
          <w:rFonts w:ascii="Luciole" w:eastAsia="Calibri" w:hAnsi="Luciole" w:cs="Calibri"/>
        </w:rPr>
        <w:t xml:space="preserve">Contrairement à l’intégration, qui peut supposer un ajustement de l’individu aux structures existantes, l’inclusion implique une adaptation des environnements professionnels pour répondre aux besoins de tous les employés, quelles que soient leurs capacités. </w:t>
      </w:r>
      <w:r w:rsidR="00853BAA">
        <w:rPr>
          <w:rFonts w:ascii="Luciole" w:eastAsia="Calibri" w:hAnsi="Luciole" w:cs="Calibri"/>
        </w:rPr>
        <w:t>`</w:t>
      </w:r>
    </w:p>
    <w:p w14:paraId="7155D119" w14:textId="77777777" w:rsidR="00853BAA" w:rsidRDefault="00853BAA" w:rsidP="00526428">
      <w:pPr>
        <w:snapToGrid w:val="0"/>
        <w:rPr>
          <w:rFonts w:ascii="Luciole" w:eastAsia="Calibri" w:hAnsi="Luciole" w:cs="Calibri"/>
        </w:rPr>
      </w:pPr>
    </w:p>
    <w:p w14:paraId="343232E3" w14:textId="77777777" w:rsidR="00853BAA" w:rsidRDefault="00853BAA" w:rsidP="00526428">
      <w:pPr>
        <w:snapToGrid w:val="0"/>
        <w:rPr>
          <w:rFonts w:ascii="Luciole" w:eastAsia="Calibri" w:hAnsi="Luciole" w:cs="Calibri"/>
        </w:rPr>
      </w:pPr>
    </w:p>
    <w:p w14:paraId="3025F2E2" w14:textId="0443B2E2" w:rsidR="00AA6583" w:rsidRPr="00526428" w:rsidRDefault="004518A7" w:rsidP="00526428">
      <w:pPr>
        <w:snapToGrid w:val="0"/>
        <w:rPr>
          <w:rFonts w:ascii="Luciole" w:eastAsia="Calibri" w:hAnsi="Luciole" w:cs="Calibri"/>
        </w:rPr>
      </w:pPr>
      <w:r w:rsidRPr="00526428">
        <w:rPr>
          <w:rFonts w:ascii="Luciole" w:eastAsia="Calibri" w:hAnsi="Luciole" w:cs="Calibri"/>
        </w:rPr>
        <w:t xml:space="preserve">Elle vise à garantir l’égalité des chances, la non-discrimination, et la reconnaissance des compétences des PSDH au sein des entreprises. </w:t>
      </w:r>
    </w:p>
    <w:p w14:paraId="4A7D8413" w14:textId="77777777" w:rsidR="00AA6583" w:rsidRPr="00526428" w:rsidRDefault="00AA6583" w:rsidP="00526428">
      <w:pPr>
        <w:snapToGrid w:val="0"/>
        <w:rPr>
          <w:rFonts w:ascii="Luciole" w:eastAsia="Calibri" w:hAnsi="Luciole" w:cs="Calibri"/>
        </w:rPr>
      </w:pPr>
    </w:p>
    <w:p w14:paraId="46C59CC3" w14:textId="77777777" w:rsidR="00853BAA" w:rsidRDefault="004518A7" w:rsidP="00526428">
      <w:pPr>
        <w:snapToGrid w:val="0"/>
        <w:rPr>
          <w:rFonts w:ascii="Luciole" w:eastAsia="Calibri" w:hAnsi="Luciole" w:cs="Calibri"/>
        </w:rPr>
      </w:pPr>
      <w:r w:rsidRPr="00526428">
        <w:rPr>
          <w:rFonts w:ascii="Luciole" w:eastAsia="Calibri" w:hAnsi="Luciole" w:cs="Calibri"/>
        </w:rPr>
        <w:t>Le handicap, quant à lui, est un concept qui englobe une diversité de situations, telles que les déficiences physiques, sensorielles, mentales, ou psychiques, qui limitent l’accès à l’emploi et à d’autres aspects de la vie sociale.</w:t>
      </w:r>
    </w:p>
    <w:p w14:paraId="0EEDE7BA" w14:textId="77777777" w:rsidR="00853BAA" w:rsidRDefault="00853BAA" w:rsidP="00526428">
      <w:pPr>
        <w:snapToGrid w:val="0"/>
        <w:rPr>
          <w:rFonts w:ascii="Luciole" w:eastAsia="Calibri" w:hAnsi="Luciole" w:cs="Calibri"/>
        </w:rPr>
      </w:pPr>
    </w:p>
    <w:p w14:paraId="1D576178" w14:textId="77777777" w:rsidR="00853BAA" w:rsidRDefault="00853BAA" w:rsidP="00526428">
      <w:pPr>
        <w:snapToGrid w:val="0"/>
        <w:rPr>
          <w:rFonts w:ascii="Luciole" w:eastAsia="Calibri" w:hAnsi="Luciole" w:cs="Calibri"/>
        </w:rPr>
      </w:pPr>
    </w:p>
    <w:p w14:paraId="000000DE" w14:textId="33A007C8" w:rsidR="00A3307B" w:rsidRDefault="00D3034D" w:rsidP="00526428">
      <w:pPr>
        <w:snapToGrid w:val="0"/>
        <w:rPr>
          <w:rFonts w:ascii="Luciole" w:eastAsia="Calibri" w:hAnsi="Luciole" w:cs="Calibri"/>
        </w:rPr>
      </w:pPr>
      <w:hyperlink r:id="rId72" w:tooltip="Convention relative aux droits des personnes handicapées et Protocole facultatif" w:history="1">
        <w:r w:rsidR="00A3307B" w:rsidRPr="00526428">
          <w:rPr>
            <w:rStyle w:val="Lienhypertexte"/>
            <w:rFonts w:ascii="Luciole" w:eastAsia="Calibri" w:hAnsi="Luciole" w:cs="Calibri"/>
          </w:rPr>
          <w:t>La Convention des Nations Unies relative aux droits des PSDH (CIDPH)</w:t>
        </w:r>
      </w:hyperlink>
      <w:r w:rsidR="00A3307B" w:rsidRPr="00526428">
        <w:rPr>
          <w:rFonts w:ascii="Luciole" w:eastAsia="Calibri" w:hAnsi="Luciole" w:cs="Calibri"/>
        </w:rPr>
        <w:t xml:space="preserve"> définit le handicap non seulement par les limitations fonctionnelles de la personne, mais aussi par les barrières environnementales et sociales qui empêchent sa pleine participation à la société</w:t>
      </w:r>
      <w:r w:rsidR="00A3307B" w:rsidRPr="00526428">
        <w:rPr>
          <w:rFonts w:ascii="Arial" w:eastAsia="Calibri" w:hAnsi="Arial" w:cs="Arial"/>
        </w:rPr>
        <w:t>​</w:t>
      </w:r>
      <w:r w:rsidR="00A3307B" w:rsidRPr="00526428">
        <w:rPr>
          <w:rFonts w:ascii="Luciole" w:eastAsia="Calibri" w:hAnsi="Luciole" w:cs="Calibri"/>
        </w:rPr>
        <w:t>.</w:t>
      </w:r>
    </w:p>
    <w:p w14:paraId="70C8A4CB" w14:textId="77777777" w:rsidR="00853BAA" w:rsidRPr="00526428" w:rsidRDefault="00853BAA" w:rsidP="00526428">
      <w:pPr>
        <w:snapToGrid w:val="0"/>
        <w:rPr>
          <w:rFonts w:ascii="Luciole" w:eastAsia="Calibri" w:hAnsi="Luciole" w:cs="Calibri"/>
        </w:rPr>
      </w:pPr>
    </w:p>
    <w:p w14:paraId="000000DF" w14:textId="77777777" w:rsidR="00A3307B" w:rsidRPr="00526428" w:rsidRDefault="00A3307B" w:rsidP="00526428">
      <w:pPr>
        <w:snapToGrid w:val="0"/>
        <w:rPr>
          <w:rFonts w:ascii="Luciole" w:eastAsia="Calibri" w:hAnsi="Luciole" w:cs="Calibri"/>
        </w:rPr>
      </w:pPr>
    </w:p>
    <w:p w14:paraId="000000E0" w14:textId="1A780215" w:rsidR="00A3307B" w:rsidRPr="00D17EE9" w:rsidRDefault="004518A7" w:rsidP="0079116F">
      <w:pPr>
        <w:pStyle w:val="Titre3"/>
        <w:ind w:left="720" w:hanging="360"/>
      </w:pPr>
      <w:bookmarkStart w:id="47" w:name="_Toc186137676"/>
      <w:bookmarkStart w:id="48" w:name="_Toc186137759"/>
      <w:bookmarkStart w:id="49" w:name="_Toc186137787"/>
      <w:bookmarkStart w:id="50" w:name="_Toc186138390"/>
      <w:bookmarkStart w:id="51" w:name="_Toc186138635"/>
      <w:bookmarkStart w:id="52" w:name="_Toc186139212"/>
      <w:bookmarkStart w:id="53" w:name="_Toc186139247"/>
      <w:bookmarkStart w:id="54" w:name="_Toc186220591"/>
      <w:r w:rsidRPr="00D17EE9">
        <w:t>Objectifs sociétaux de l’inclusion professionnelle</w:t>
      </w:r>
      <w:r w:rsidR="00C6274A" w:rsidRPr="00D17EE9">
        <w:rPr>
          <w:rFonts w:ascii="Calibri" w:hAnsi="Calibri"/>
        </w:rPr>
        <w:t> </w:t>
      </w:r>
      <w:r w:rsidRPr="00D17EE9">
        <w:t>:</w:t>
      </w:r>
      <w:bookmarkEnd w:id="47"/>
      <w:bookmarkEnd w:id="48"/>
      <w:bookmarkEnd w:id="49"/>
      <w:bookmarkEnd w:id="50"/>
      <w:bookmarkEnd w:id="51"/>
      <w:bookmarkEnd w:id="52"/>
      <w:bookmarkEnd w:id="53"/>
      <w:bookmarkEnd w:id="54"/>
      <w:r w:rsidRPr="00D17EE9">
        <w:t xml:space="preserve"> </w:t>
      </w:r>
    </w:p>
    <w:p w14:paraId="000000E1" w14:textId="77777777" w:rsidR="00A3307B" w:rsidRPr="00526428" w:rsidRDefault="00A3307B" w:rsidP="00526428">
      <w:pPr>
        <w:snapToGrid w:val="0"/>
        <w:rPr>
          <w:rFonts w:ascii="Luciole" w:eastAsia="Calibri" w:hAnsi="Luciole" w:cs="Calibri"/>
          <w:b/>
        </w:rPr>
      </w:pPr>
    </w:p>
    <w:p w14:paraId="71F25303" w14:textId="77777777" w:rsidR="00853BAA" w:rsidRDefault="00853BAA" w:rsidP="00526428">
      <w:pPr>
        <w:snapToGrid w:val="0"/>
        <w:rPr>
          <w:rFonts w:ascii="Luciole" w:eastAsia="Calibri" w:hAnsi="Luciole" w:cs="Calibri"/>
        </w:rPr>
      </w:pPr>
    </w:p>
    <w:p w14:paraId="726286A1" w14:textId="5C66E1D3" w:rsidR="00AA6583" w:rsidRPr="00526428" w:rsidRDefault="004518A7" w:rsidP="00526428">
      <w:pPr>
        <w:snapToGrid w:val="0"/>
        <w:rPr>
          <w:rFonts w:ascii="Luciole" w:eastAsia="Calibri" w:hAnsi="Luciole" w:cs="Calibri"/>
        </w:rPr>
      </w:pPr>
      <w:r w:rsidRPr="00526428">
        <w:rPr>
          <w:rFonts w:ascii="Luciole" w:eastAsia="Calibri" w:hAnsi="Luciole" w:cs="Calibri"/>
        </w:rPr>
        <w:lastRenderedPageBreak/>
        <w:t xml:space="preserve">L’inclusion professionnelle des PSDH répond à plusieurs objectifs sociétaux majeurs. </w:t>
      </w:r>
    </w:p>
    <w:p w14:paraId="7FD8779D" w14:textId="77777777" w:rsidR="00AA6583" w:rsidRDefault="00AA6583" w:rsidP="00526428">
      <w:pPr>
        <w:snapToGrid w:val="0"/>
        <w:rPr>
          <w:rFonts w:ascii="Luciole" w:eastAsia="Calibri" w:hAnsi="Luciole" w:cs="Calibri"/>
        </w:rPr>
      </w:pPr>
    </w:p>
    <w:p w14:paraId="35DF8BBA" w14:textId="77777777" w:rsidR="00853BAA" w:rsidRPr="00526428" w:rsidRDefault="00853BAA" w:rsidP="00526428">
      <w:pPr>
        <w:snapToGrid w:val="0"/>
        <w:rPr>
          <w:rFonts w:ascii="Luciole" w:eastAsia="Calibri" w:hAnsi="Luciole" w:cs="Calibri"/>
        </w:rPr>
      </w:pPr>
    </w:p>
    <w:p w14:paraId="4BE65E93"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Tout d’abord, elle vise à réduire les inégalités en permettant à chacun, indépendamment de ses capacités, de participer pleinement à la vie économique. </w:t>
      </w:r>
    </w:p>
    <w:p w14:paraId="6FA77BA0" w14:textId="77777777" w:rsidR="00942269" w:rsidRDefault="00942269" w:rsidP="00526428">
      <w:pPr>
        <w:snapToGrid w:val="0"/>
        <w:rPr>
          <w:rFonts w:ascii="Luciole" w:eastAsia="Calibri" w:hAnsi="Luciole" w:cs="Calibri"/>
        </w:rPr>
      </w:pPr>
    </w:p>
    <w:p w14:paraId="09B94FDA" w14:textId="77777777" w:rsidR="00942269" w:rsidRDefault="00942269" w:rsidP="00526428">
      <w:pPr>
        <w:snapToGrid w:val="0"/>
        <w:rPr>
          <w:rFonts w:ascii="Luciole" w:eastAsia="Calibri" w:hAnsi="Luciole" w:cs="Calibri"/>
        </w:rPr>
      </w:pPr>
    </w:p>
    <w:p w14:paraId="5DE4C7F1" w14:textId="073EA7D5" w:rsidR="00AA6583" w:rsidRPr="00526428" w:rsidRDefault="004518A7" w:rsidP="00526428">
      <w:pPr>
        <w:snapToGrid w:val="0"/>
        <w:rPr>
          <w:rFonts w:ascii="Luciole" w:eastAsia="Calibri" w:hAnsi="Luciole" w:cs="Calibri"/>
        </w:rPr>
      </w:pPr>
      <w:r w:rsidRPr="00526428">
        <w:rPr>
          <w:rFonts w:ascii="Luciole" w:eastAsia="Calibri" w:hAnsi="Luciole" w:cs="Calibri"/>
        </w:rPr>
        <w:t xml:space="preserve">Cela contribue à l’autonomisation des PSDH et renforce leur sentiment de dignité et d’appartenance sociale. </w:t>
      </w:r>
    </w:p>
    <w:p w14:paraId="5B9BCB29" w14:textId="77777777" w:rsidR="00AA6583" w:rsidRDefault="00AA6583" w:rsidP="00526428">
      <w:pPr>
        <w:snapToGrid w:val="0"/>
        <w:rPr>
          <w:rFonts w:ascii="Luciole" w:eastAsia="Calibri" w:hAnsi="Luciole" w:cs="Calibri"/>
        </w:rPr>
      </w:pPr>
    </w:p>
    <w:p w14:paraId="0CE603D3" w14:textId="77777777" w:rsidR="00853BAA" w:rsidRPr="00526428" w:rsidRDefault="00853BAA" w:rsidP="00526428">
      <w:pPr>
        <w:snapToGrid w:val="0"/>
        <w:rPr>
          <w:rFonts w:ascii="Luciole" w:eastAsia="Calibri" w:hAnsi="Luciole" w:cs="Calibri"/>
        </w:rPr>
      </w:pPr>
    </w:p>
    <w:p w14:paraId="1B3C5014"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Ensuite, l’inclusion professionnelle participe à la cohésion sociale en créant des environnements de travail diversifiés et inclusifs, où les différences sont valorisées et non stigmatisées. </w:t>
      </w:r>
    </w:p>
    <w:p w14:paraId="60740502" w14:textId="77777777" w:rsidR="00942269" w:rsidRDefault="00942269" w:rsidP="00526428">
      <w:pPr>
        <w:snapToGrid w:val="0"/>
        <w:rPr>
          <w:rFonts w:ascii="Luciole" w:eastAsia="Calibri" w:hAnsi="Luciole" w:cs="Calibri"/>
        </w:rPr>
      </w:pPr>
    </w:p>
    <w:p w14:paraId="04331ADD" w14:textId="77777777" w:rsidR="00942269" w:rsidRDefault="00942269" w:rsidP="00526428">
      <w:pPr>
        <w:snapToGrid w:val="0"/>
        <w:rPr>
          <w:rFonts w:ascii="Luciole" w:eastAsia="Calibri" w:hAnsi="Luciole" w:cs="Calibri"/>
        </w:rPr>
      </w:pPr>
    </w:p>
    <w:p w14:paraId="2A2584C6" w14:textId="5DF11157" w:rsidR="00AA6583" w:rsidRPr="00526428" w:rsidRDefault="004518A7" w:rsidP="00526428">
      <w:pPr>
        <w:snapToGrid w:val="0"/>
        <w:rPr>
          <w:rFonts w:ascii="Luciole" w:eastAsia="Calibri" w:hAnsi="Luciole" w:cs="Calibri"/>
        </w:rPr>
      </w:pPr>
      <w:r w:rsidRPr="00526428">
        <w:rPr>
          <w:rFonts w:ascii="Luciole" w:eastAsia="Calibri" w:hAnsi="Luciole" w:cs="Calibri"/>
        </w:rPr>
        <w:t xml:space="preserve">Cela favorise une société plus solidaire, où chacun trouve sa place et peut contribuer au bien commun. </w:t>
      </w:r>
    </w:p>
    <w:p w14:paraId="0A723ABA" w14:textId="77777777" w:rsidR="00AA6583" w:rsidRDefault="00AA6583" w:rsidP="00526428">
      <w:pPr>
        <w:snapToGrid w:val="0"/>
        <w:rPr>
          <w:rFonts w:ascii="Luciole" w:eastAsia="Calibri" w:hAnsi="Luciole" w:cs="Calibri"/>
        </w:rPr>
      </w:pPr>
    </w:p>
    <w:p w14:paraId="3BA2AE9C" w14:textId="77777777" w:rsidR="00853BAA" w:rsidRPr="00526428" w:rsidRDefault="00853BAA" w:rsidP="00526428">
      <w:pPr>
        <w:snapToGrid w:val="0"/>
        <w:rPr>
          <w:rFonts w:ascii="Luciole" w:eastAsia="Calibri" w:hAnsi="Luciole" w:cs="Calibri"/>
        </w:rPr>
      </w:pPr>
    </w:p>
    <w:p w14:paraId="345A1F2F"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Enfin, l’inclusion des PSDH dans le monde du travail est un enjeu économique. </w:t>
      </w:r>
    </w:p>
    <w:p w14:paraId="2A378A0F" w14:textId="77777777" w:rsidR="00942269" w:rsidRDefault="00942269" w:rsidP="00526428">
      <w:pPr>
        <w:snapToGrid w:val="0"/>
        <w:rPr>
          <w:rFonts w:ascii="Luciole" w:eastAsia="Calibri" w:hAnsi="Luciole" w:cs="Calibri"/>
        </w:rPr>
      </w:pPr>
    </w:p>
    <w:p w14:paraId="49AAA459" w14:textId="77777777" w:rsidR="00942269" w:rsidRDefault="00942269" w:rsidP="00526428">
      <w:pPr>
        <w:snapToGrid w:val="0"/>
        <w:rPr>
          <w:rFonts w:ascii="Luciole" w:eastAsia="Calibri" w:hAnsi="Luciole" w:cs="Calibri"/>
        </w:rPr>
      </w:pPr>
    </w:p>
    <w:p w14:paraId="4C2E19E5" w14:textId="2FB83A8B" w:rsidR="00AA6583" w:rsidRPr="00526428" w:rsidRDefault="004518A7" w:rsidP="00526428">
      <w:pPr>
        <w:snapToGrid w:val="0"/>
        <w:rPr>
          <w:rFonts w:ascii="Luciole" w:eastAsia="Calibri" w:hAnsi="Luciole" w:cs="Calibri"/>
        </w:rPr>
      </w:pPr>
      <w:r w:rsidRPr="00526428">
        <w:rPr>
          <w:rFonts w:ascii="Luciole" w:eastAsia="Calibri" w:hAnsi="Luciole" w:cs="Calibri"/>
        </w:rPr>
        <w:t xml:space="preserve">Elle permet de mobiliser une main-d’œuvre diversifiée, d’améliorer la productivité des entreprises grâce à des équipes plus innovantes et complémentaires, et de réduire la dépendance des PSDH vis-à-vis des aides sociales. </w:t>
      </w:r>
    </w:p>
    <w:p w14:paraId="7B4A83CD" w14:textId="77777777" w:rsidR="00AA6583" w:rsidRDefault="00AA6583" w:rsidP="00526428">
      <w:pPr>
        <w:snapToGrid w:val="0"/>
        <w:rPr>
          <w:rFonts w:ascii="Luciole" w:eastAsia="Calibri" w:hAnsi="Luciole" w:cs="Calibri"/>
        </w:rPr>
      </w:pPr>
    </w:p>
    <w:p w14:paraId="16AEA7EC" w14:textId="77777777" w:rsidR="00853BAA" w:rsidRPr="00526428" w:rsidRDefault="00853BAA" w:rsidP="00526428">
      <w:pPr>
        <w:snapToGrid w:val="0"/>
        <w:rPr>
          <w:rFonts w:ascii="Luciole" w:eastAsia="Calibri" w:hAnsi="Luciole" w:cs="Calibri"/>
        </w:rPr>
      </w:pPr>
    </w:p>
    <w:p w14:paraId="55184F59" w14:textId="68D99052" w:rsidR="00853BAA" w:rsidRDefault="004518A7" w:rsidP="00B01EC4">
      <w:pPr>
        <w:snapToGrid w:val="0"/>
        <w:rPr>
          <w:rFonts w:ascii="Luciole" w:eastAsia="Calibri" w:hAnsi="Luciole" w:cs="Calibri"/>
        </w:rPr>
      </w:pPr>
      <w:r w:rsidRPr="00526428">
        <w:rPr>
          <w:rFonts w:ascii="Luciole" w:eastAsia="Calibri" w:hAnsi="Luciole" w:cs="Calibri"/>
        </w:rPr>
        <w:lastRenderedPageBreak/>
        <w:t>En fin de compte, une société qui inclut pleinement toutes ses composantes est une société plus forte, plus juste, et mieux préparée à relever les défis futurs</w:t>
      </w:r>
      <w:r w:rsidR="00B01EC4">
        <w:rPr>
          <w:rFonts w:ascii="Luciole" w:eastAsia="Calibri" w:hAnsi="Luciole" w:cs="Calibri"/>
        </w:rPr>
        <w:t>.</w:t>
      </w:r>
    </w:p>
    <w:p w14:paraId="19C655E2" w14:textId="77777777" w:rsidR="00B01EC4" w:rsidRPr="00B01EC4" w:rsidRDefault="00B01EC4" w:rsidP="00B01EC4">
      <w:pPr>
        <w:snapToGrid w:val="0"/>
        <w:rPr>
          <w:rFonts w:ascii="Luciole" w:eastAsia="Calibri" w:hAnsi="Luciole" w:cs="Calibri"/>
        </w:rPr>
      </w:pPr>
    </w:p>
    <w:p w14:paraId="07539047" w14:textId="04DE2C04" w:rsidR="00942269" w:rsidRDefault="00B01EC4" w:rsidP="00B01EC4">
      <w:pPr>
        <w:pStyle w:val="Titre4"/>
        <w:ind w:left="567"/>
        <w:rPr>
          <w:rFonts w:eastAsia="Calibri" w:cs="Calibri"/>
        </w:rPr>
      </w:pPr>
      <w:bookmarkStart w:id="55" w:name="_Toc186220592"/>
      <w:r>
        <w:t xml:space="preserve">3.1. </w:t>
      </w:r>
      <w:r w:rsidRPr="00B01EC4">
        <w:t>Impact sur la cohésion sociale</w:t>
      </w:r>
      <w:bookmarkEnd w:id="55"/>
      <w:r w:rsidRPr="00B01EC4">
        <w:rPr>
          <w:rFonts w:ascii="Calibri" w:hAnsi="Calibri" w:cs="Calibri"/>
        </w:rPr>
        <w:t> </w:t>
      </w:r>
    </w:p>
    <w:p w14:paraId="4956EB89" w14:textId="77777777" w:rsidR="00942269" w:rsidRDefault="00942269" w:rsidP="00526428">
      <w:pPr>
        <w:snapToGrid w:val="0"/>
        <w:rPr>
          <w:rFonts w:ascii="Luciole" w:eastAsia="Calibri" w:hAnsi="Luciole" w:cs="Calibri"/>
        </w:rPr>
      </w:pPr>
    </w:p>
    <w:p w14:paraId="23E44138" w14:textId="77777777" w:rsidR="00B01EC4" w:rsidRDefault="00B01EC4" w:rsidP="00526428">
      <w:pPr>
        <w:snapToGrid w:val="0"/>
        <w:rPr>
          <w:rFonts w:ascii="Luciole" w:eastAsia="Calibri" w:hAnsi="Luciole" w:cs="Calibri"/>
        </w:rPr>
      </w:pPr>
    </w:p>
    <w:p w14:paraId="7EFDC2A3"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w:t>
      </w:r>
      <w:r w:rsidR="007B563C" w:rsidRPr="00526428">
        <w:rPr>
          <w:rFonts w:ascii="Luciole" w:eastAsia="Calibri" w:hAnsi="Luciole" w:cs="Calibri"/>
        </w:rPr>
        <w:t>PSDH</w:t>
      </w:r>
      <w:r w:rsidRPr="00526428">
        <w:rPr>
          <w:rFonts w:ascii="Luciole" w:eastAsia="Calibri" w:hAnsi="Luciole" w:cs="Calibri"/>
        </w:rPr>
        <w:t xml:space="preserve"> joue un rôle </w:t>
      </w:r>
      <w:r w:rsidR="00AA6583" w:rsidRPr="00526428">
        <w:rPr>
          <w:rFonts w:ascii="Luciole" w:eastAsia="Calibri" w:hAnsi="Luciole" w:cs="Calibri"/>
        </w:rPr>
        <w:t>important</w:t>
      </w:r>
      <w:r w:rsidRPr="00526428">
        <w:rPr>
          <w:rFonts w:ascii="Luciole" w:eastAsia="Calibri" w:hAnsi="Luciole" w:cs="Calibri"/>
        </w:rPr>
        <w:t xml:space="preserve"> dans la réduction des inégalités sociales en leur offrant les mêmes opportunités économiques que les autres individus. </w:t>
      </w:r>
    </w:p>
    <w:p w14:paraId="4E9D652C" w14:textId="77777777" w:rsidR="00942269" w:rsidRDefault="00942269" w:rsidP="00526428">
      <w:pPr>
        <w:snapToGrid w:val="0"/>
        <w:rPr>
          <w:rFonts w:ascii="Luciole" w:eastAsia="Calibri" w:hAnsi="Luciole" w:cs="Calibri"/>
        </w:rPr>
      </w:pPr>
    </w:p>
    <w:p w14:paraId="1E58511C" w14:textId="77777777" w:rsidR="00942269" w:rsidRDefault="00942269" w:rsidP="00526428">
      <w:pPr>
        <w:snapToGrid w:val="0"/>
        <w:rPr>
          <w:rFonts w:ascii="Luciole" w:eastAsia="Calibri" w:hAnsi="Luciole" w:cs="Calibri"/>
        </w:rPr>
      </w:pPr>
    </w:p>
    <w:p w14:paraId="49CD8F8C" w14:textId="073F3170" w:rsidR="00AA6583" w:rsidRPr="00526428" w:rsidRDefault="004518A7" w:rsidP="00526428">
      <w:pPr>
        <w:snapToGrid w:val="0"/>
        <w:rPr>
          <w:rFonts w:ascii="Luciole" w:eastAsia="Calibri" w:hAnsi="Luciole" w:cs="Calibri"/>
        </w:rPr>
      </w:pPr>
      <w:r w:rsidRPr="00526428">
        <w:rPr>
          <w:rFonts w:ascii="Luciole" w:eastAsia="Calibri" w:hAnsi="Luciole" w:cs="Calibri"/>
        </w:rPr>
        <w:t xml:space="preserve">Historiquement marginalisées, les PSDH ont souvent été exclues du marché du travail, ce qui a généré des écarts socio-économiques importants. </w:t>
      </w:r>
    </w:p>
    <w:p w14:paraId="6115D8E1" w14:textId="77777777" w:rsidR="00AA6583" w:rsidRDefault="00AA6583" w:rsidP="00526428">
      <w:pPr>
        <w:snapToGrid w:val="0"/>
        <w:rPr>
          <w:rFonts w:ascii="Luciole" w:eastAsia="Calibri" w:hAnsi="Luciole" w:cs="Calibri"/>
        </w:rPr>
      </w:pPr>
    </w:p>
    <w:p w14:paraId="0C8C8841" w14:textId="77777777" w:rsidR="00853BAA" w:rsidRPr="00526428" w:rsidRDefault="00853BAA" w:rsidP="00526428">
      <w:pPr>
        <w:snapToGrid w:val="0"/>
        <w:rPr>
          <w:rFonts w:ascii="Luciole" w:eastAsia="Calibri" w:hAnsi="Luciole" w:cs="Calibri"/>
        </w:rPr>
      </w:pPr>
    </w:p>
    <w:p w14:paraId="68A7D942" w14:textId="77777777" w:rsidR="00942269" w:rsidRDefault="004518A7" w:rsidP="00526428">
      <w:pPr>
        <w:snapToGrid w:val="0"/>
        <w:rPr>
          <w:rFonts w:ascii="Luciole" w:eastAsia="Calibri" w:hAnsi="Luciole" w:cs="Calibri"/>
        </w:rPr>
      </w:pPr>
      <w:r w:rsidRPr="00526428">
        <w:rPr>
          <w:rFonts w:ascii="Luciole" w:eastAsia="Calibri" w:hAnsi="Luciole" w:cs="Calibri"/>
        </w:rPr>
        <w:t>L</w:t>
      </w:r>
      <w:r w:rsidR="00C6274A" w:rsidRPr="00526428">
        <w:rPr>
          <w:rFonts w:ascii="Luciole" w:eastAsia="Calibri" w:hAnsi="Luciole" w:cs="Calibri"/>
        </w:rPr>
        <w:t>’</w:t>
      </w:r>
      <w:r w:rsidRPr="00526428">
        <w:rPr>
          <w:rFonts w:ascii="Luciole" w:eastAsia="Calibri" w:hAnsi="Luciole" w:cs="Calibri"/>
        </w:rPr>
        <w:t>accès à des emplois décents et rémunérés permet de combler ces écarts, améliorant à la fois la qualité de vie et l</w:t>
      </w:r>
      <w:r w:rsidR="00C6274A" w:rsidRPr="00526428">
        <w:rPr>
          <w:rFonts w:ascii="Luciole" w:eastAsia="Calibri" w:hAnsi="Luciole" w:cs="Calibri"/>
        </w:rPr>
        <w:t>’</w:t>
      </w:r>
      <w:r w:rsidRPr="00526428">
        <w:rPr>
          <w:rFonts w:ascii="Luciole" w:eastAsia="Calibri" w:hAnsi="Luciole" w:cs="Calibri"/>
        </w:rPr>
        <w:t xml:space="preserve">autonomie financière des personnes concernées. </w:t>
      </w:r>
    </w:p>
    <w:p w14:paraId="54B11D19" w14:textId="77777777" w:rsidR="00942269" w:rsidRDefault="00942269" w:rsidP="00526428">
      <w:pPr>
        <w:snapToGrid w:val="0"/>
        <w:rPr>
          <w:rFonts w:ascii="Luciole" w:eastAsia="Calibri" w:hAnsi="Luciole" w:cs="Calibri"/>
        </w:rPr>
      </w:pPr>
    </w:p>
    <w:p w14:paraId="4F4DDDB8" w14:textId="77777777" w:rsidR="00942269" w:rsidRDefault="00942269" w:rsidP="00526428">
      <w:pPr>
        <w:snapToGrid w:val="0"/>
        <w:rPr>
          <w:rFonts w:ascii="Luciole" w:eastAsia="Calibri" w:hAnsi="Luciole" w:cs="Calibri"/>
        </w:rPr>
      </w:pPr>
    </w:p>
    <w:p w14:paraId="1D5D5E69"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contribue ainsi à réduire les écarts de revenus entre les PSDH et les personnes non handicapées. </w:t>
      </w:r>
    </w:p>
    <w:p w14:paraId="4E81E596" w14:textId="77777777" w:rsidR="00942269" w:rsidRDefault="00942269" w:rsidP="00526428">
      <w:pPr>
        <w:snapToGrid w:val="0"/>
        <w:rPr>
          <w:rFonts w:ascii="Luciole" w:eastAsia="Calibri" w:hAnsi="Luciole" w:cs="Calibri"/>
        </w:rPr>
      </w:pPr>
    </w:p>
    <w:p w14:paraId="18BFF336" w14:textId="77777777" w:rsidR="00942269" w:rsidRDefault="00942269" w:rsidP="00526428">
      <w:pPr>
        <w:snapToGrid w:val="0"/>
        <w:rPr>
          <w:rFonts w:ascii="Luciole" w:eastAsia="Calibri" w:hAnsi="Luciole" w:cs="Calibri"/>
        </w:rPr>
      </w:pPr>
    </w:p>
    <w:p w14:paraId="3CE965AF" w14:textId="685179F1" w:rsidR="007B6B33" w:rsidRDefault="004518A7" w:rsidP="00526428">
      <w:pPr>
        <w:snapToGrid w:val="0"/>
        <w:rPr>
          <w:rFonts w:ascii="Luciole" w:eastAsia="Calibri" w:hAnsi="Luciole" w:cs="Calibri"/>
        </w:rPr>
      </w:pPr>
      <w:r w:rsidRPr="00526428">
        <w:rPr>
          <w:rFonts w:ascii="Luciole" w:eastAsia="Calibri" w:hAnsi="Luciole" w:cs="Calibri"/>
        </w:rPr>
        <w:t>En effet, des études montrent que l</w:t>
      </w:r>
      <w:r w:rsidR="00C6274A" w:rsidRPr="00526428">
        <w:rPr>
          <w:rFonts w:ascii="Luciole" w:eastAsia="Calibri" w:hAnsi="Luciole" w:cs="Calibri"/>
        </w:rPr>
        <w:t>’</w:t>
      </w:r>
      <w:r w:rsidRPr="00526428">
        <w:rPr>
          <w:rFonts w:ascii="Luciole" w:eastAsia="Calibri" w:hAnsi="Luciole" w:cs="Calibri"/>
        </w:rPr>
        <w:t>intégration des PSDH réduit significativement le taux de pauvreté au sein de cette population, généralement plus touchée par l</w:t>
      </w:r>
      <w:r w:rsidR="00C6274A" w:rsidRPr="00526428">
        <w:rPr>
          <w:rFonts w:ascii="Luciole" w:eastAsia="Calibri" w:hAnsi="Luciole" w:cs="Calibri"/>
        </w:rPr>
        <w:t>’</w:t>
      </w:r>
      <w:r w:rsidRPr="00526428">
        <w:rPr>
          <w:rFonts w:ascii="Luciole" w:eastAsia="Calibri" w:hAnsi="Luciole" w:cs="Calibri"/>
        </w:rPr>
        <w:t>exclusion du marché du travail.</w:t>
      </w:r>
    </w:p>
    <w:p w14:paraId="26269AC2" w14:textId="77777777" w:rsidR="00853BAA" w:rsidRDefault="00853BAA" w:rsidP="00526428">
      <w:pPr>
        <w:snapToGrid w:val="0"/>
        <w:rPr>
          <w:rFonts w:ascii="Luciole" w:eastAsia="Calibri" w:hAnsi="Luciole" w:cs="Calibri"/>
        </w:rPr>
      </w:pPr>
    </w:p>
    <w:p w14:paraId="08FB6207" w14:textId="77777777" w:rsidR="00853BAA" w:rsidRPr="00526428" w:rsidRDefault="00853BAA" w:rsidP="00526428">
      <w:pPr>
        <w:snapToGrid w:val="0"/>
        <w:rPr>
          <w:rFonts w:ascii="Luciole" w:eastAsia="Calibri" w:hAnsi="Luciole" w:cs="Calibri"/>
        </w:rPr>
      </w:pPr>
    </w:p>
    <w:p w14:paraId="7BAE9F70"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Par exemple, en France, des politiques d’inclusion ont favorisé l’augmentation du taux d’emploi des PSDH ces dernières années, contribuant à une réduction des écarts de revenus. </w:t>
      </w:r>
    </w:p>
    <w:p w14:paraId="06CD16FF" w14:textId="77777777" w:rsidR="00942269" w:rsidRDefault="00942269" w:rsidP="00526428">
      <w:pPr>
        <w:snapToGrid w:val="0"/>
        <w:rPr>
          <w:rFonts w:ascii="Luciole" w:eastAsia="Calibri" w:hAnsi="Luciole" w:cs="Calibri"/>
        </w:rPr>
      </w:pPr>
    </w:p>
    <w:p w14:paraId="353FF5D4" w14:textId="77777777" w:rsidR="00942269" w:rsidRDefault="00942269" w:rsidP="00526428">
      <w:pPr>
        <w:snapToGrid w:val="0"/>
        <w:rPr>
          <w:rFonts w:ascii="Luciole" w:eastAsia="Calibri" w:hAnsi="Luciole" w:cs="Calibri"/>
        </w:rPr>
      </w:pPr>
    </w:p>
    <w:p w14:paraId="42DBD39B" w14:textId="04F7E605" w:rsidR="00A525CC" w:rsidRPr="00526428" w:rsidRDefault="004518A7" w:rsidP="00526428">
      <w:pPr>
        <w:snapToGrid w:val="0"/>
        <w:rPr>
          <w:rFonts w:ascii="Luciole" w:eastAsia="Calibri" w:hAnsi="Luciole" w:cs="Calibri"/>
        </w:rPr>
      </w:pPr>
      <w:r w:rsidRPr="00526428">
        <w:rPr>
          <w:rFonts w:ascii="Luciole" w:eastAsia="Calibri" w:hAnsi="Luciole" w:cs="Calibri"/>
        </w:rPr>
        <w:t xml:space="preserve">Des enquêtes nationales, telles, démontrent que ces initiatives ont un impact significatif sur la diminution </w:t>
      </w:r>
      <w:r w:rsidR="004030AB" w:rsidRPr="00526428">
        <w:rPr>
          <w:rFonts w:ascii="Luciole" w:eastAsia="Calibri" w:hAnsi="Luciole" w:cs="Calibri"/>
        </w:rPr>
        <w:t xml:space="preserve">que celles menées par </w:t>
      </w:r>
      <w:hyperlink r:id="rId73" w:tooltip="Rapport analyse les dynamiques du marché du travail en France, en mettant l’accent, notamment, sur l’emploi des populations spécifiques, telles que les travailleurs handicapés" w:history="1">
        <w:r w:rsidR="004030AB" w:rsidRPr="00526428">
          <w:rPr>
            <w:rStyle w:val="Lienhypertexte"/>
            <w:rFonts w:ascii="Luciole" w:eastAsia="Calibri" w:hAnsi="Luciole" w:cs="Calibri"/>
          </w:rPr>
          <w:t>l’INSEE</w:t>
        </w:r>
      </w:hyperlink>
      <w:r w:rsidR="004030AB" w:rsidRPr="00526428">
        <w:rPr>
          <w:rFonts w:ascii="Luciole" w:eastAsia="Calibri" w:hAnsi="Luciole" w:cs="Calibri"/>
        </w:rPr>
        <w:t xml:space="preserve"> </w:t>
      </w:r>
      <w:r w:rsidRPr="00526428">
        <w:rPr>
          <w:rFonts w:ascii="Luciole" w:eastAsia="Calibri" w:hAnsi="Luciole" w:cs="Calibri"/>
        </w:rPr>
        <w:t xml:space="preserve">des inégalités, en facilitant l’accès aux services sociaux et en favorisant une répartition plus équitable des richesses. </w:t>
      </w:r>
    </w:p>
    <w:p w14:paraId="07D33A80" w14:textId="77777777" w:rsidR="00A525CC" w:rsidRDefault="00A525CC" w:rsidP="00526428">
      <w:pPr>
        <w:snapToGrid w:val="0"/>
        <w:rPr>
          <w:rFonts w:ascii="Luciole" w:eastAsia="Calibri" w:hAnsi="Luciole" w:cs="Calibri"/>
        </w:rPr>
      </w:pPr>
    </w:p>
    <w:p w14:paraId="3E208E26" w14:textId="77777777" w:rsidR="00853BAA" w:rsidRPr="00526428" w:rsidRDefault="00853BAA" w:rsidP="00526428">
      <w:pPr>
        <w:snapToGrid w:val="0"/>
        <w:rPr>
          <w:rFonts w:ascii="Luciole" w:eastAsia="Calibri" w:hAnsi="Luciole" w:cs="Calibri"/>
        </w:rPr>
      </w:pPr>
    </w:p>
    <w:p w14:paraId="000000E4" w14:textId="7BB2371A" w:rsidR="00A3307B" w:rsidRPr="00526428" w:rsidRDefault="004518A7" w:rsidP="00526428">
      <w:pPr>
        <w:snapToGrid w:val="0"/>
        <w:rPr>
          <w:rFonts w:ascii="Luciole" w:eastAsia="Calibri" w:hAnsi="Luciole" w:cs="Calibri"/>
        </w:rPr>
      </w:pPr>
      <w:r w:rsidRPr="00526428">
        <w:rPr>
          <w:rFonts w:ascii="Luciole" w:eastAsia="Calibri" w:hAnsi="Luciole" w:cs="Calibri"/>
        </w:rPr>
        <w:t xml:space="preserve">De même, au Luxembourg, </w:t>
      </w:r>
      <w:hyperlink r:id="rId74" w:tooltip="Rapport : Les salariés handicapés au Luxembourg – Quelle participation au marché du travail ?" w:history="1">
        <w:r w:rsidR="00A3307B" w:rsidRPr="00526428">
          <w:rPr>
            <w:rStyle w:val="Lienhypertexte"/>
            <w:rFonts w:ascii="Luciole" w:eastAsia="Calibri" w:hAnsi="Luciole" w:cs="Calibri"/>
          </w:rPr>
          <w:t>les politiques d’inclusion accompagnées d’aides financières aux employeurs ont permis de réduire le chômage des PSDH</w:t>
        </w:r>
      </w:hyperlink>
      <w:r w:rsidRPr="00526428">
        <w:rPr>
          <w:rFonts w:ascii="Luciole" w:eastAsia="Calibri" w:hAnsi="Luciole" w:cs="Calibri"/>
        </w:rPr>
        <w:t>, participant à une meilleure distribution des opportunités économiques et à une plus grande justice sociale.</w:t>
      </w:r>
    </w:p>
    <w:p w14:paraId="000000E5" w14:textId="77777777" w:rsidR="00A3307B" w:rsidRDefault="00A3307B" w:rsidP="00526428">
      <w:pPr>
        <w:snapToGrid w:val="0"/>
        <w:rPr>
          <w:rFonts w:ascii="Luciole" w:eastAsia="Calibri" w:hAnsi="Luciole" w:cs="Calibri"/>
        </w:rPr>
      </w:pPr>
    </w:p>
    <w:p w14:paraId="756D9727" w14:textId="77777777" w:rsidR="00853BAA" w:rsidRPr="00526428" w:rsidRDefault="00853BAA" w:rsidP="00526428">
      <w:pPr>
        <w:snapToGrid w:val="0"/>
        <w:rPr>
          <w:rFonts w:ascii="Luciole" w:eastAsia="Calibri" w:hAnsi="Luciole" w:cs="Calibri"/>
        </w:rPr>
      </w:pPr>
    </w:p>
    <w:p w14:paraId="74DC7A78" w14:textId="06CDDEFD" w:rsidR="00853BAA" w:rsidRPr="00B01EC4" w:rsidRDefault="004518A7" w:rsidP="009A6B6E">
      <w:pPr>
        <w:pStyle w:val="Titre4"/>
        <w:numPr>
          <w:ilvl w:val="1"/>
          <w:numId w:val="83"/>
        </w:numPr>
      </w:pPr>
      <w:bookmarkStart w:id="56" w:name="_Toc186220593"/>
      <w:r w:rsidRPr="00B01EC4">
        <w:t>Renforcement du lien social</w:t>
      </w:r>
      <w:bookmarkEnd w:id="56"/>
      <w:r w:rsidR="00C6274A" w:rsidRPr="00B01EC4">
        <w:rPr>
          <w:rFonts w:ascii="Calibri" w:hAnsi="Calibri" w:cs="Calibri"/>
        </w:rPr>
        <w:t> </w:t>
      </w:r>
    </w:p>
    <w:p w14:paraId="1BC83DB0" w14:textId="77777777" w:rsidR="00853BAA" w:rsidRDefault="00853BAA" w:rsidP="00526428">
      <w:pPr>
        <w:snapToGrid w:val="0"/>
        <w:rPr>
          <w:rFonts w:ascii="Luciole" w:eastAsia="Calibri" w:hAnsi="Luciole" w:cs="Calibri"/>
          <w:b/>
        </w:rPr>
      </w:pPr>
    </w:p>
    <w:p w14:paraId="71A2EF2A" w14:textId="77777777" w:rsidR="00853BAA" w:rsidRDefault="00853BAA" w:rsidP="00526428">
      <w:pPr>
        <w:snapToGrid w:val="0"/>
        <w:rPr>
          <w:rFonts w:ascii="Luciole" w:eastAsia="Calibri" w:hAnsi="Luciole" w:cs="Calibri"/>
          <w:b/>
        </w:rPr>
      </w:pPr>
    </w:p>
    <w:p w14:paraId="7DA4EB0A"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PSDH renforce le lien social en créant des environnements de travail diversifiés où la solidarité et le vivre-ensemble sont valorisés. </w:t>
      </w:r>
    </w:p>
    <w:p w14:paraId="516F1EB3" w14:textId="77777777" w:rsidR="00942269" w:rsidRDefault="00942269" w:rsidP="00526428">
      <w:pPr>
        <w:snapToGrid w:val="0"/>
        <w:rPr>
          <w:rFonts w:ascii="Luciole" w:eastAsia="Calibri" w:hAnsi="Luciole" w:cs="Calibri"/>
        </w:rPr>
      </w:pPr>
    </w:p>
    <w:p w14:paraId="096C0DE4" w14:textId="77777777" w:rsidR="0079116F" w:rsidRDefault="0079116F" w:rsidP="00526428">
      <w:pPr>
        <w:snapToGrid w:val="0"/>
        <w:rPr>
          <w:rFonts w:ascii="Luciole" w:eastAsia="Calibri" w:hAnsi="Luciole" w:cs="Calibri"/>
        </w:rPr>
      </w:pPr>
    </w:p>
    <w:p w14:paraId="364ACE6B"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En permettant aux PSDH de travailler aux côtés de collègues non handicapés, l’inclusion brise les stéréotypes et les préjugés, tout en promouvant une culture de respect des différences. </w:t>
      </w:r>
    </w:p>
    <w:p w14:paraId="494663D6" w14:textId="77777777" w:rsidR="00942269" w:rsidRDefault="00942269" w:rsidP="00526428">
      <w:pPr>
        <w:snapToGrid w:val="0"/>
        <w:rPr>
          <w:rFonts w:ascii="Luciole" w:eastAsia="Calibri" w:hAnsi="Luciole" w:cs="Calibri"/>
        </w:rPr>
      </w:pPr>
    </w:p>
    <w:p w14:paraId="7FA05798" w14:textId="77777777" w:rsidR="00942269" w:rsidRDefault="00942269" w:rsidP="00526428">
      <w:pPr>
        <w:snapToGrid w:val="0"/>
        <w:rPr>
          <w:rFonts w:ascii="Luciole" w:eastAsia="Calibri" w:hAnsi="Luciole" w:cs="Calibri"/>
        </w:rPr>
      </w:pPr>
    </w:p>
    <w:p w14:paraId="59A1742E" w14:textId="2C70D4CC"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Ce processus génère des relations de soutien mutuel et une meilleure dynamique de groupe, où les contributions uniques de chacun sont reconnues et appréciées. </w:t>
      </w:r>
    </w:p>
    <w:p w14:paraId="7ED0028B" w14:textId="77777777" w:rsidR="00172240" w:rsidRDefault="00172240" w:rsidP="00526428">
      <w:pPr>
        <w:snapToGrid w:val="0"/>
        <w:rPr>
          <w:rFonts w:ascii="Luciole" w:eastAsia="Calibri" w:hAnsi="Luciole" w:cs="Calibri"/>
        </w:rPr>
      </w:pPr>
    </w:p>
    <w:p w14:paraId="7E962E1F" w14:textId="77777777" w:rsidR="00853BAA" w:rsidRPr="00526428" w:rsidRDefault="00853BAA" w:rsidP="00526428">
      <w:pPr>
        <w:snapToGrid w:val="0"/>
        <w:rPr>
          <w:rFonts w:ascii="Luciole" w:eastAsia="Calibri" w:hAnsi="Luciole" w:cs="Calibri"/>
        </w:rPr>
      </w:pPr>
    </w:p>
    <w:p w14:paraId="435B6B47" w14:textId="77777777" w:rsidR="00942269" w:rsidRDefault="004518A7" w:rsidP="00526428">
      <w:pPr>
        <w:snapToGrid w:val="0"/>
        <w:rPr>
          <w:rFonts w:ascii="Luciole" w:eastAsia="Calibri" w:hAnsi="Luciole" w:cs="Calibri"/>
        </w:rPr>
      </w:pPr>
      <w:r w:rsidRPr="00526428">
        <w:rPr>
          <w:rFonts w:ascii="Luciole" w:eastAsia="Calibri" w:hAnsi="Luciole" w:cs="Calibri"/>
        </w:rPr>
        <w:lastRenderedPageBreak/>
        <w:t>Les témoignages d</w:t>
      </w:r>
      <w:r w:rsidR="00C6274A" w:rsidRPr="00526428">
        <w:rPr>
          <w:rFonts w:ascii="Luciole" w:eastAsia="Calibri" w:hAnsi="Luciole" w:cs="Calibri"/>
        </w:rPr>
        <w:t>’</w:t>
      </w:r>
      <w:r w:rsidRPr="00526428">
        <w:rPr>
          <w:rFonts w:ascii="Luciole" w:eastAsia="Calibri" w:hAnsi="Luciole" w:cs="Calibri"/>
        </w:rPr>
        <w:t xml:space="preserve">entreprises ayant mis en place des politiques inclusives montrent une augmentation de la satisfaction des employés et de la cohésion d’équipe. </w:t>
      </w:r>
    </w:p>
    <w:p w14:paraId="234F780E" w14:textId="77777777" w:rsidR="00942269" w:rsidRDefault="00942269" w:rsidP="00526428">
      <w:pPr>
        <w:snapToGrid w:val="0"/>
        <w:rPr>
          <w:rFonts w:ascii="Luciole" w:eastAsia="Calibri" w:hAnsi="Luciole" w:cs="Calibri"/>
        </w:rPr>
      </w:pPr>
    </w:p>
    <w:p w14:paraId="0FFB4C26" w14:textId="77777777" w:rsidR="00942269" w:rsidRDefault="00942269" w:rsidP="00526428">
      <w:pPr>
        <w:snapToGrid w:val="0"/>
        <w:rPr>
          <w:rFonts w:ascii="Luciole" w:eastAsia="Calibri" w:hAnsi="Luciole" w:cs="Calibri"/>
        </w:rPr>
      </w:pPr>
    </w:p>
    <w:p w14:paraId="000000E6" w14:textId="3ABD6C94" w:rsidR="00A3307B" w:rsidRPr="00526428" w:rsidRDefault="004518A7" w:rsidP="00526428">
      <w:pPr>
        <w:snapToGrid w:val="0"/>
        <w:rPr>
          <w:rFonts w:ascii="Luciole" w:eastAsia="Calibri" w:hAnsi="Luciole" w:cs="Calibri"/>
        </w:rPr>
      </w:pPr>
      <w:r w:rsidRPr="00526428">
        <w:rPr>
          <w:rFonts w:ascii="Luciole" w:eastAsia="Calibri" w:hAnsi="Luciole" w:cs="Calibri"/>
        </w:rPr>
        <w:t>De plus, des initiatives telles que les projets de coworking inclusif ou les programmes de mentorat pour les PSDH ont démontré un impact positif sur le renforcement du lien social au sein des communautés, prouvant que la diversité au travail n’est pas seulement un atout organisationnel mais aussi un vecteur de rapprochement humain.</w:t>
      </w:r>
    </w:p>
    <w:p w14:paraId="000000E7" w14:textId="77777777" w:rsidR="00A3307B" w:rsidRDefault="00A3307B" w:rsidP="00526428">
      <w:pPr>
        <w:snapToGrid w:val="0"/>
        <w:rPr>
          <w:rFonts w:ascii="Luciole" w:eastAsia="Calibri" w:hAnsi="Luciole" w:cs="Calibri"/>
        </w:rPr>
      </w:pPr>
    </w:p>
    <w:p w14:paraId="62C4F43B" w14:textId="4E2F624E" w:rsidR="00853BAA" w:rsidRPr="00B01EC4" w:rsidRDefault="004518A7" w:rsidP="009A6B6E">
      <w:pPr>
        <w:pStyle w:val="Titre4"/>
        <w:numPr>
          <w:ilvl w:val="1"/>
          <w:numId w:val="83"/>
        </w:numPr>
      </w:pPr>
      <w:bookmarkStart w:id="57" w:name="_Toc186220594"/>
      <w:r w:rsidRPr="00B01EC4">
        <w:t>Amélioration de la représentation et de la visibilité</w:t>
      </w:r>
      <w:bookmarkEnd w:id="57"/>
      <w:r w:rsidR="00C6274A" w:rsidRPr="00B01EC4">
        <w:rPr>
          <w:rFonts w:ascii="Calibri" w:hAnsi="Calibri" w:cs="Calibri"/>
        </w:rPr>
        <w:t> </w:t>
      </w:r>
    </w:p>
    <w:p w14:paraId="2E5EC990" w14:textId="77777777" w:rsidR="00853BAA" w:rsidRDefault="00853BAA" w:rsidP="00526428">
      <w:pPr>
        <w:snapToGrid w:val="0"/>
        <w:rPr>
          <w:rFonts w:ascii="Luciole" w:eastAsia="Calibri" w:hAnsi="Luciole" w:cs="Calibri"/>
          <w:b/>
        </w:rPr>
      </w:pPr>
    </w:p>
    <w:p w14:paraId="6C96F264" w14:textId="77777777" w:rsidR="00853BAA" w:rsidRDefault="00853BAA" w:rsidP="00526428">
      <w:pPr>
        <w:snapToGrid w:val="0"/>
        <w:rPr>
          <w:rFonts w:ascii="Luciole" w:eastAsia="Calibri" w:hAnsi="Luciole" w:cs="Calibri"/>
          <w:b/>
        </w:rPr>
      </w:pPr>
    </w:p>
    <w:p w14:paraId="67A35CBE"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PSDH contribue significativement à leur représentation et visibilité dans la société, en favorisant une diversification des représentations sociales. </w:t>
      </w:r>
    </w:p>
    <w:p w14:paraId="3A832AD6" w14:textId="77777777" w:rsidR="00942269" w:rsidRDefault="00942269" w:rsidP="00526428">
      <w:pPr>
        <w:snapToGrid w:val="0"/>
        <w:rPr>
          <w:rFonts w:ascii="Luciole" w:eastAsia="Calibri" w:hAnsi="Luciole" w:cs="Calibri"/>
        </w:rPr>
      </w:pPr>
    </w:p>
    <w:p w14:paraId="40E49AD2" w14:textId="77777777" w:rsidR="00942269" w:rsidRDefault="00942269" w:rsidP="00526428">
      <w:pPr>
        <w:snapToGrid w:val="0"/>
        <w:rPr>
          <w:rFonts w:ascii="Luciole" w:eastAsia="Calibri" w:hAnsi="Luciole" w:cs="Calibri"/>
        </w:rPr>
      </w:pPr>
    </w:p>
    <w:p w14:paraId="2AD1B6D4" w14:textId="77777777" w:rsidR="00942269" w:rsidRDefault="004518A7" w:rsidP="00526428">
      <w:pPr>
        <w:snapToGrid w:val="0"/>
        <w:rPr>
          <w:rFonts w:ascii="Luciole" w:eastAsia="Calibri" w:hAnsi="Luciole" w:cs="Calibri"/>
        </w:rPr>
      </w:pPr>
      <w:r w:rsidRPr="00526428">
        <w:rPr>
          <w:rFonts w:ascii="Luciole" w:eastAsia="Calibri" w:hAnsi="Luciole" w:cs="Calibri"/>
        </w:rPr>
        <w:t>En étant intégrées dans divers secteurs d</w:t>
      </w:r>
      <w:r w:rsidR="00C6274A" w:rsidRPr="00526428">
        <w:rPr>
          <w:rFonts w:ascii="Luciole" w:eastAsia="Calibri" w:hAnsi="Luciole" w:cs="Calibri"/>
        </w:rPr>
        <w:t>’</w:t>
      </w:r>
      <w:r w:rsidRPr="00526428">
        <w:rPr>
          <w:rFonts w:ascii="Luciole" w:eastAsia="Calibri" w:hAnsi="Luciole" w:cs="Calibri"/>
        </w:rPr>
        <w:t xml:space="preserve">activité, les PSDH montrent que le handicap ne définit pas leur capacité à apporter une contribution positive et pleine à la société. </w:t>
      </w:r>
    </w:p>
    <w:p w14:paraId="5527D761" w14:textId="77777777" w:rsidR="00942269" w:rsidRDefault="00942269" w:rsidP="00526428">
      <w:pPr>
        <w:snapToGrid w:val="0"/>
        <w:rPr>
          <w:rFonts w:ascii="Luciole" w:eastAsia="Calibri" w:hAnsi="Luciole" w:cs="Calibri"/>
        </w:rPr>
      </w:pPr>
    </w:p>
    <w:p w14:paraId="3250471B" w14:textId="77777777" w:rsidR="00942269" w:rsidRDefault="00942269" w:rsidP="00526428">
      <w:pPr>
        <w:snapToGrid w:val="0"/>
        <w:rPr>
          <w:rFonts w:ascii="Luciole" w:eastAsia="Calibri" w:hAnsi="Luciole" w:cs="Calibri"/>
        </w:rPr>
      </w:pPr>
    </w:p>
    <w:p w14:paraId="2D610884"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Cette présence permet de déconstruire les stéréotypes en démontrant que les PSDH peuvent réussir professionnellement et devenir des modèles dans leur domaine. </w:t>
      </w:r>
    </w:p>
    <w:p w14:paraId="0A03026C" w14:textId="77777777" w:rsidR="00942269" w:rsidRDefault="00942269" w:rsidP="00526428">
      <w:pPr>
        <w:snapToGrid w:val="0"/>
        <w:rPr>
          <w:rFonts w:ascii="Luciole" w:eastAsia="Calibri" w:hAnsi="Luciole" w:cs="Calibri"/>
        </w:rPr>
      </w:pPr>
    </w:p>
    <w:p w14:paraId="50F78490" w14:textId="77777777" w:rsidR="00942269" w:rsidRDefault="00942269" w:rsidP="00526428">
      <w:pPr>
        <w:snapToGrid w:val="0"/>
        <w:rPr>
          <w:rFonts w:ascii="Luciole" w:eastAsia="Calibri" w:hAnsi="Luciole" w:cs="Calibri"/>
        </w:rPr>
      </w:pPr>
    </w:p>
    <w:p w14:paraId="1EF9E0A7" w14:textId="30809C43"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Cela favorise une transformation des perceptions sociales, en dépassant les rôles limités et souvent stéréotypés auxquels elles sont traditionnellement associées. </w:t>
      </w:r>
    </w:p>
    <w:p w14:paraId="00A88FF3" w14:textId="77777777" w:rsidR="00172240" w:rsidRDefault="00172240" w:rsidP="00526428">
      <w:pPr>
        <w:snapToGrid w:val="0"/>
        <w:rPr>
          <w:rFonts w:ascii="Luciole" w:eastAsia="Calibri" w:hAnsi="Luciole" w:cs="Calibri"/>
        </w:rPr>
      </w:pPr>
    </w:p>
    <w:p w14:paraId="58BA3101" w14:textId="77777777" w:rsidR="00853BAA" w:rsidRPr="00526428" w:rsidRDefault="00853BAA" w:rsidP="00526428">
      <w:pPr>
        <w:snapToGrid w:val="0"/>
        <w:rPr>
          <w:rFonts w:ascii="Luciole" w:eastAsia="Calibri" w:hAnsi="Luciole" w:cs="Calibri"/>
        </w:rPr>
      </w:pPr>
    </w:p>
    <w:p w14:paraId="615699F0" w14:textId="77777777" w:rsidR="00942269" w:rsidRDefault="004518A7" w:rsidP="00526428">
      <w:pPr>
        <w:snapToGrid w:val="0"/>
        <w:rPr>
          <w:rFonts w:ascii="Luciole" w:eastAsia="Calibri" w:hAnsi="Luciole" w:cs="Calibri"/>
        </w:rPr>
      </w:pPr>
      <w:r w:rsidRPr="00526428">
        <w:rPr>
          <w:rFonts w:ascii="Luciole" w:eastAsia="Calibri" w:hAnsi="Luciole" w:cs="Calibri"/>
        </w:rPr>
        <w:lastRenderedPageBreak/>
        <w:t>L’influence de cette inclusion s</w:t>
      </w:r>
      <w:r w:rsidR="00C6274A" w:rsidRPr="00526428">
        <w:rPr>
          <w:rFonts w:ascii="Luciole" w:eastAsia="Calibri" w:hAnsi="Luciole" w:cs="Calibri"/>
        </w:rPr>
        <w:t>’</w:t>
      </w:r>
      <w:r w:rsidRPr="00526428">
        <w:rPr>
          <w:rFonts w:ascii="Luciole" w:eastAsia="Calibri" w:hAnsi="Luciole" w:cs="Calibri"/>
        </w:rPr>
        <w:t>étend également aux médias et à l’opinion publique, qui, en témoignant des réussites professionnelles des PSDH, participent à la sensibilisation et à l</w:t>
      </w:r>
      <w:r w:rsidR="00C6274A" w:rsidRPr="00526428">
        <w:rPr>
          <w:rFonts w:ascii="Luciole" w:eastAsia="Calibri" w:hAnsi="Luciole" w:cs="Calibri"/>
        </w:rPr>
        <w:t>’</w:t>
      </w:r>
      <w:r w:rsidRPr="00526428">
        <w:rPr>
          <w:rFonts w:ascii="Luciole" w:eastAsia="Calibri" w:hAnsi="Luciole" w:cs="Calibri"/>
        </w:rPr>
        <w:t xml:space="preserve">évolution des mentalités. </w:t>
      </w:r>
    </w:p>
    <w:p w14:paraId="3ED1200F" w14:textId="77777777" w:rsidR="00942269" w:rsidRDefault="00942269" w:rsidP="00526428">
      <w:pPr>
        <w:snapToGrid w:val="0"/>
        <w:rPr>
          <w:rFonts w:ascii="Luciole" w:eastAsia="Calibri" w:hAnsi="Luciole" w:cs="Calibri"/>
        </w:rPr>
      </w:pPr>
    </w:p>
    <w:p w14:paraId="437B24CC" w14:textId="77777777" w:rsidR="00942269" w:rsidRDefault="00942269" w:rsidP="00526428">
      <w:pPr>
        <w:snapToGrid w:val="0"/>
        <w:rPr>
          <w:rFonts w:ascii="Luciole" w:eastAsia="Calibri" w:hAnsi="Luciole" w:cs="Calibri"/>
        </w:rPr>
      </w:pPr>
    </w:p>
    <w:p w14:paraId="2D221EB1" w14:textId="77777777" w:rsidR="00942269" w:rsidRDefault="004518A7" w:rsidP="00526428">
      <w:pPr>
        <w:snapToGrid w:val="0"/>
        <w:rPr>
          <w:rFonts w:ascii="Luciole" w:eastAsia="Calibri" w:hAnsi="Luciole" w:cs="Calibri"/>
        </w:rPr>
      </w:pPr>
      <w:r w:rsidRPr="00526428">
        <w:rPr>
          <w:rFonts w:ascii="Luciole" w:eastAsia="Calibri" w:hAnsi="Luciole" w:cs="Calibri"/>
        </w:rPr>
        <w:t xml:space="preserve">Les campagnes de sensibilisation associées à ces politiques inclusives amplifient leur impact en promouvant une représentation positive des PSDH, et en renforçant ainsi leur place en tant qu’acteurs à part entière de la société. </w:t>
      </w:r>
    </w:p>
    <w:p w14:paraId="514233C0" w14:textId="77777777" w:rsidR="00942269" w:rsidRDefault="00942269" w:rsidP="00526428">
      <w:pPr>
        <w:snapToGrid w:val="0"/>
        <w:rPr>
          <w:rFonts w:ascii="Luciole" w:eastAsia="Calibri" w:hAnsi="Luciole" w:cs="Calibri"/>
        </w:rPr>
      </w:pPr>
    </w:p>
    <w:p w14:paraId="631262C8" w14:textId="77777777" w:rsidR="00942269" w:rsidRDefault="00942269" w:rsidP="00526428">
      <w:pPr>
        <w:snapToGrid w:val="0"/>
        <w:rPr>
          <w:rFonts w:ascii="Luciole" w:eastAsia="Calibri" w:hAnsi="Luciole" w:cs="Calibri"/>
        </w:rPr>
      </w:pPr>
    </w:p>
    <w:p w14:paraId="000000E8" w14:textId="73C837D2" w:rsidR="00A3307B" w:rsidRPr="00526428" w:rsidRDefault="004518A7" w:rsidP="00526428">
      <w:pPr>
        <w:snapToGrid w:val="0"/>
        <w:rPr>
          <w:rFonts w:ascii="Luciole" w:eastAsia="Calibri" w:hAnsi="Luciole" w:cs="Calibri"/>
        </w:rPr>
      </w:pPr>
      <w:r w:rsidRPr="00526428">
        <w:rPr>
          <w:rFonts w:ascii="Luciole" w:eastAsia="Calibri" w:hAnsi="Luciole" w:cs="Calibri"/>
        </w:rPr>
        <w:t>Cette dynamique permet non seulement d’améliorer la visibilité des PSDH, mais aussi de participer à une société plus équitable et diversifiée.</w:t>
      </w:r>
    </w:p>
    <w:p w14:paraId="000000E9" w14:textId="77777777" w:rsidR="00A3307B" w:rsidRDefault="00A3307B" w:rsidP="00526428">
      <w:pPr>
        <w:snapToGrid w:val="0"/>
        <w:rPr>
          <w:rFonts w:ascii="Luciole" w:eastAsia="Calibri" w:hAnsi="Luciole" w:cs="Calibri"/>
        </w:rPr>
      </w:pPr>
    </w:p>
    <w:p w14:paraId="0BB25AFF" w14:textId="77777777" w:rsidR="00853BAA" w:rsidRPr="00526428" w:rsidRDefault="00853BAA" w:rsidP="00526428">
      <w:pPr>
        <w:snapToGrid w:val="0"/>
        <w:rPr>
          <w:rFonts w:ascii="Luciole" w:eastAsia="Calibri" w:hAnsi="Luciole" w:cs="Calibri"/>
        </w:rPr>
      </w:pPr>
    </w:p>
    <w:p w14:paraId="0ED12085" w14:textId="454B4443" w:rsidR="00942269" w:rsidRPr="00B01EC4" w:rsidRDefault="004518A7" w:rsidP="009A6B6E">
      <w:pPr>
        <w:pStyle w:val="Titre4"/>
        <w:numPr>
          <w:ilvl w:val="1"/>
          <w:numId w:val="83"/>
        </w:numPr>
      </w:pPr>
      <w:bookmarkStart w:id="58" w:name="_Toc186220595"/>
      <w:r w:rsidRPr="00B01EC4">
        <w:t>Contribution à l’économie solidaire</w:t>
      </w:r>
      <w:bookmarkEnd w:id="58"/>
      <w:r w:rsidR="00172240" w:rsidRPr="00B01EC4">
        <w:rPr>
          <w:rFonts w:ascii="Calibri" w:hAnsi="Calibri" w:cs="Calibri"/>
        </w:rPr>
        <w:t> </w:t>
      </w:r>
    </w:p>
    <w:p w14:paraId="7DF989BF" w14:textId="77777777" w:rsidR="00942269" w:rsidRDefault="00942269" w:rsidP="00526428">
      <w:pPr>
        <w:snapToGrid w:val="0"/>
        <w:rPr>
          <w:rFonts w:ascii="Luciole" w:eastAsia="Calibri" w:hAnsi="Luciole" w:cs="Calibri"/>
          <w:b/>
        </w:rPr>
      </w:pPr>
    </w:p>
    <w:p w14:paraId="01EABB3A" w14:textId="77777777" w:rsidR="00942269" w:rsidRDefault="00942269" w:rsidP="00526428">
      <w:pPr>
        <w:snapToGrid w:val="0"/>
        <w:rPr>
          <w:rFonts w:ascii="Luciole" w:eastAsia="Calibri" w:hAnsi="Luciole" w:cs="Calibri"/>
          <w:b/>
        </w:rPr>
      </w:pPr>
    </w:p>
    <w:p w14:paraId="6F7A2649" w14:textId="77777777" w:rsidR="00942269" w:rsidRDefault="00172240" w:rsidP="00526428">
      <w:pPr>
        <w:snapToGrid w:val="0"/>
        <w:rPr>
          <w:rFonts w:ascii="Luciole" w:eastAsia="Calibri" w:hAnsi="Luciole" w:cs="Calibri"/>
          <w:bCs/>
        </w:rPr>
      </w:pPr>
      <w:r w:rsidRPr="00526428">
        <w:rPr>
          <w:rFonts w:ascii="Luciole" w:eastAsia="Calibri" w:hAnsi="Luciole" w:cs="Calibri"/>
          <w:bCs/>
        </w:rPr>
        <w:t>L’inclusion professionnelle des PSDH ne se limite pas à des enjeux d’insertion sociale ou de respect des obligations légales</w:t>
      </w:r>
      <w:r w:rsidR="00C6274A" w:rsidRPr="00526428">
        <w:rPr>
          <w:rFonts w:ascii="Calibri" w:eastAsia="Calibri" w:hAnsi="Calibri" w:cs="Calibri"/>
          <w:bCs/>
        </w:rPr>
        <w:t> </w:t>
      </w:r>
      <w:r w:rsidRPr="00526428">
        <w:rPr>
          <w:rFonts w:ascii="Luciole" w:eastAsia="Calibri" w:hAnsi="Luciole" w:cs="Calibri"/>
          <w:bCs/>
        </w:rPr>
        <w:t xml:space="preserve">: elle constitue également un moteur puissant pour le développement de l’économie solidaire. </w:t>
      </w:r>
    </w:p>
    <w:p w14:paraId="0AA2484F" w14:textId="77777777" w:rsidR="00942269" w:rsidRDefault="00942269" w:rsidP="00526428">
      <w:pPr>
        <w:snapToGrid w:val="0"/>
        <w:rPr>
          <w:rFonts w:ascii="Luciole" w:eastAsia="Calibri" w:hAnsi="Luciole" w:cs="Calibri"/>
          <w:bCs/>
        </w:rPr>
      </w:pPr>
    </w:p>
    <w:p w14:paraId="78E3D051" w14:textId="77777777" w:rsidR="00942269" w:rsidRDefault="00942269" w:rsidP="00526428">
      <w:pPr>
        <w:snapToGrid w:val="0"/>
        <w:rPr>
          <w:rFonts w:ascii="Luciole" w:eastAsia="Calibri" w:hAnsi="Luciole" w:cs="Calibri"/>
          <w:bCs/>
        </w:rPr>
      </w:pPr>
    </w:p>
    <w:p w14:paraId="000000EB" w14:textId="0EBCB7CC" w:rsidR="00A3307B" w:rsidRPr="00526428" w:rsidRDefault="00172240" w:rsidP="00526428">
      <w:pPr>
        <w:snapToGrid w:val="0"/>
        <w:rPr>
          <w:rFonts w:ascii="Luciole" w:eastAsia="Calibri" w:hAnsi="Luciole" w:cs="Calibri"/>
          <w:bCs/>
        </w:rPr>
      </w:pPr>
      <w:r w:rsidRPr="00526428">
        <w:rPr>
          <w:rFonts w:ascii="Luciole" w:eastAsia="Calibri" w:hAnsi="Luciole" w:cs="Calibri"/>
          <w:bCs/>
        </w:rPr>
        <w:t>En intégrant ces individus dans le marché du travail, les entreprises participent activement à la construction d’un modèle économique plus inclusif, durable et équilibré.</w:t>
      </w:r>
      <w:r w:rsidRPr="00526428">
        <w:rPr>
          <w:rFonts w:ascii="Calibri" w:eastAsia="Calibri" w:hAnsi="Calibri" w:cs="Calibri"/>
          <w:bCs/>
        </w:rPr>
        <w:t> </w:t>
      </w:r>
    </w:p>
    <w:p w14:paraId="7EFAB271" w14:textId="77777777" w:rsidR="00172240" w:rsidRDefault="00172240" w:rsidP="00526428">
      <w:pPr>
        <w:snapToGrid w:val="0"/>
        <w:rPr>
          <w:rFonts w:ascii="Luciole" w:eastAsia="Calibri" w:hAnsi="Luciole" w:cs="Calibri"/>
          <w:b/>
        </w:rPr>
      </w:pPr>
    </w:p>
    <w:p w14:paraId="0FA6B51A" w14:textId="29039FD0" w:rsidR="004745F3" w:rsidRDefault="004745F3">
      <w:pPr>
        <w:rPr>
          <w:rFonts w:ascii="Luciole" w:eastAsia="Calibri" w:hAnsi="Luciole" w:cs="Calibri"/>
          <w:b/>
        </w:rPr>
      </w:pPr>
      <w:r>
        <w:rPr>
          <w:rFonts w:ascii="Luciole" w:eastAsia="Calibri" w:hAnsi="Luciole" w:cs="Calibri"/>
          <w:b/>
        </w:rPr>
        <w:br w:type="page"/>
      </w:r>
    </w:p>
    <w:p w14:paraId="0B16B633" w14:textId="77777777" w:rsidR="00853BAA" w:rsidRPr="00526428" w:rsidRDefault="00853BAA" w:rsidP="00526428">
      <w:pPr>
        <w:snapToGrid w:val="0"/>
        <w:rPr>
          <w:rFonts w:ascii="Luciole" w:eastAsia="Calibri" w:hAnsi="Luciole" w:cs="Calibri"/>
          <w:b/>
        </w:rPr>
      </w:pPr>
    </w:p>
    <w:p w14:paraId="1950F91D" w14:textId="1BD829B9" w:rsidR="00942269" w:rsidRDefault="004518A7" w:rsidP="00526428">
      <w:pPr>
        <w:snapToGrid w:val="0"/>
        <w:rPr>
          <w:rFonts w:ascii="Luciole" w:eastAsia="Calibri" w:hAnsi="Luciole" w:cs="Calibri"/>
          <w:b/>
        </w:rPr>
      </w:pPr>
      <w:r w:rsidRPr="00526428">
        <w:rPr>
          <w:rFonts w:ascii="Luciole" w:eastAsia="Calibri" w:hAnsi="Luciole" w:cs="Calibri"/>
          <w:b/>
        </w:rPr>
        <w:t>Augmentation du pouvoir d’achat global</w:t>
      </w:r>
      <w:r w:rsidR="00C6274A" w:rsidRPr="00526428">
        <w:rPr>
          <w:rFonts w:ascii="Calibri" w:eastAsia="Calibri" w:hAnsi="Calibri" w:cs="Calibri"/>
          <w:b/>
        </w:rPr>
        <w:t> </w:t>
      </w:r>
      <w:r w:rsidR="00942269">
        <w:rPr>
          <w:rFonts w:ascii="Luciole" w:eastAsia="Calibri" w:hAnsi="Luciole" w:cs="Calibri"/>
          <w:b/>
        </w:rPr>
        <w:t xml:space="preserve"> </w:t>
      </w:r>
    </w:p>
    <w:p w14:paraId="70E91D8F" w14:textId="77777777" w:rsidR="00942269" w:rsidRDefault="00942269" w:rsidP="00526428">
      <w:pPr>
        <w:snapToGrid w:val="0"/>
        <w:rPr>
          <w:rFonts w:ascii="Luciole" w:eastAsia="Calibri" w:hAnsi="Luciole" w:cs="Calibri"/>
        </w:rPr>
      </w:pPr>
    </w:p>
    <w:p w14:paraId="51695109" w14:textId="77777777" w:rsidR="00942269" w:rsidRDefault="00942269" w:rsidP="00526428">
      <w:pPr>
        <w:snapToGrid w:val="0"/>
        <w:rPr>
          <w:rFonts w:ascii="Luciole" w:eastAsia="Calibri" w:hAnsi="Luciole" w:cs="Calibri"/>
        </w:rPr>
      </w:pPr>
    </w:p>
    <w:p w14:paraId="7D739B90" w14:textId="18AA1EB9"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w:t>
      </w:r>
      <w:r w:rsidR="007B563C" w:rsidRPr="00526428">
        <w:rPr>
          <w:rFonts w:ascii="Luciole" w:eastAsia="Calibri" w:hAnsi="Luciole" w:cs="Calibri"/>
        </w:rPr>
        <w:t>PSDH</w:t>
      </w:r>
      <w:r w:rsidRPr="00526428">
        <w:rPr>
          <w:rFonts w:ascii="Luciole" w:eastAsia="Calibri" w:hAnsi="Luciole" w:cs="Calibri"/>
        </w:rPr>
        <w:t xml:space="preserve"> contribue de manière significative à l’augmentation du pouvoir d’achat global, impactant directement la consommation et l’économie locale. </w:t>
      </w:r>
    </w:p>
    <w:p w14:paraId="1618997F" w14:textId="77777777" w:rsidR="00172240" w:rsidRDefault="00172240" w:rsidP="00526428">
      <w:pPr>
        <w:snapToGrid w:val="0"/>
        <w:rPr>
          <w:rFonts w:ascii="Luciole" w:eastAsia="Calibri" w:hAnsi="Luciole" w:cs="Calibri"/>
        </w:rPr>
      </w:pPr>
    </w:p>
    <w:p w14:paraId="521B2413" w14:textId="77777777" w:rsidR="00853BAA" w:rsidRPr="00526428" w:rsidRDefault="00853BAA" w:rsidP="00526428">
      <w:pPr>
        <w:snapToGrid w:val="0"/>
        <w:rPr>
          <w:rFonts w:ascii="Luciole" w:eastAsia="Calibri" w:hAnsi="Luciole" w:cs="Calibri"/>
        </w:rPr>
      </w:pPr>
    </w:p>
    <w:p w14:paraId="251591AF" w14:textId="77777777" w:rsidR="00942269" w:rsidRDefault="004518A7" w:rsidP="00526428">
      <w:pPr>
        <w:snapToGrid w:val="0"/>
        <w:rPr>
          <w:rFonts w:ascii="Luciole" w:eastAsia="Calibri" w:hAnsi="Luciole" w:cs="Calibri"/>
        </w:rPr>
      </w:pPr>
      <w:r w:rsidRPr="00526428">
        <w:rPr>
          <w:rFonts w:ascii="Luciole" w:eastAsia="Calibri" w:hAnsi="Luciole" w:cs="Calibri"/>
        </w:rPr>
        <w:t>En accédant à l</w:t>
      </w:r>
      <w:r w:rsidR="00C6274A" w:rsidRPr="00526428">
        <w:rPr>
          <w:rFonts w:ascii="Luciole" w:eastAsia="Calibri" w:hAnsi="Luciole" w:cs="Calibri"/>
        </w:rPr>
        <w:t>’</w:t>
      </w:r>
      <w:r w:rsidRPr="00526428">
        <w:rPr>
          <w:rFonts w:ascii="Luciole" w:eastAsia="Calibri" w:hAnsi="Luciole" w:cs="Calibri"/>
        </w:rPr>
        <w:t>emploi, les PSDH deviennent des consommateurs actifs, augmentant ainsi leur pouvoir d</w:t>
      </w:r>
      <w:r w:rsidR="00C6274A" w:rsidRPr="00526428">
        <w:rPr>
          <w:rFonts w:ascii="Luciole" w:eastAsia="Calibri" w:hAnsi="Luciole" w:cs="Calibri"/>
        </w:rPr>
        <w:t>’</w:t>
      </w:r>
      <w:r w:rsidRPr="00526428">
        <w:rPr>
          <w:rFonts w:ascii="Luciole" w:eastAsia="Calibri" w:hAnsi="Luciole" w:cs="Calibri"/>
        </w:rPr>
        <w:t>achat et injectant des ressources supplémentaires dans l</w:t>
      </w:r>
      <w:r w:rsidR="00C6274A" w:rsidRPr="00526428">
        <w:rPr>
          <w:rFonts w:ascii="Luciole" w:eastAsia="Calibri" w:hAnsi="Luciole" w:cs="Calibri"/>
        </w:rPr>
        <w:t>’</w:t>
      </w:r>
      <w:r w:rsidRPr="00526428">
        <w:rPr>
          <w:rFonts w:ascii="Luciole" w:eastAsia="Calibri" w:hAnsi="Luciole" w:cs="Calibri"/>
        </w:rPr>
        <w:t xml:space="preserve">économie. </w:t>
      </w:r>
    </w:p>
    <w:p w14:paraId="7B22B673" w14:textId="77777777" w:rsidR="00942269" w:rsidRDefault="00942269" w:rsidP="00526428">
      <w:pPr>
        <w:snapToGrid w:val="0"/>
        <w:rPr>
          <w:rFonts w:ascii="Luciole" w:eastAsia="Calibri" w:hAnsi="Luciole" w:cs="Calibri"/>
        </w:rPr>
      </w:pPr>
    </w:p>
    <w:p w14:paraId="076CC7F1" w14:textId="77777777" w:rsidR="00942269" w:rsidRDefault="00942269" w:rsidP="00526428">
      <w:pPr>
        <w:snapToGrid w:val="0"/>
        <w:rPr>
          <w:rFonts w:ascii="Luciole" w:eastAsia="Calibri" w:hAnsi="Luciole" w:cs="Calibri"/>
        </w:rPr>
      </w:pPr>
    </w:p>
    <w:p w14:paraId="576CE948" w14:textId="7DBE4512"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Cette nouvelle capacité financière permet aux PSDH de dépenser davantage dans les commerces locaux, les services et les petites entreprises, ce qui stimule la demande et favorise la croissance économique dans leur région. </w:t>
      </w:r>
    </w:p>
    <w:p w14:paraId="57D997F0" w14:textId="77777777" w:rsidR="00172240" w:rsidRDefault="00172240" w:rsidP="00526428">
      <w:pPr>
        <w:snapToGrid w:val="0"/>
        <w:rPr>
          <w:rFonts w:ascii="Luciole" w:eastAsia="Calibri" w:hAnsi="Luciole" w:cs="Calibri"/>
        </w:rPr>
      </w:pPr>
    </w:p>
    <w:p w14:paraId="21EFAFE7" w14:textId="77777777" w:rsidR="00853BAA" w:rsidRPr="00526428" w:rsidRDefault="00853BAA" w:rsidP="00526428">
      <w:pPr>
        <w:snapToGrid w:val="0"/>
        <w:rPr>
          <w:rFonts w:ascii="Luciole" w:eastAsia="Calibri" w:hAnsi="Luciole" w:cs="Calibri"/>
        </w:rPr>
      </w:pPr>
    </w:p>
    <w:p w14:paraId="56E98CCD" w14:textId="77777777" w:rsidR="00942269" w:rsidRDefault="004518A7" w:rsidP="00526428">
      <w:pPr>
        <w:snapToGrid w:val="0"/>
        <w:rPr>
          <w:rFonts w:ascii="Luciole" w:eastAsia="Calibri" w:hAnsi="Luciole" w:cs="Calibri"/>
        </w:rPr>
      </w:pPr>
      <w:r w:rsidRPr="00526428">
        <w:rPr>
          <w:rFonts w:ascii="Luciole" w:eastAsia="Calibri" w:hAnsi="Luciole" w:cs="Calibri"/>
        </w:rPr>
        <w:t>En outre, cette augmentation du pouvoir d’achat engendre un effet multiplicateur</w:t>
      </w:r>
      <w:r w:rsidR="00C6274A" w:rsidRPr="00526428">
        <w:rPr>
          <w:rFonts w:ascii="Calibri" w:eastAsia="Calibri" w:hAnsi="Calibri" w:cs="Calibri"/>
        </w:rPr>
        <w:t> </w:t>
      </w:r>
      <w:r w:rsidRPr="00526428">
        <w:rPr>
          <w:rFonts w:ascii="Luciole" w:eastAsia="Calibri" w:hAnsi="Luciole" w:cs="Calibri"/>
        </w:rPr>
        <w:t xml:space="preserve">: les dépenses effectuées par les PSDH profitent aux autres membres de la communauté en générant des revenus supplémentaires pour les entreprises locales, renforçant ainsi le tissu économique régional. </w:t>
      </w:r>
    </w:p>
    <w:p w14:paraId="101CFBAF" w14:textId="77777777" w:rsidR="00942269" w:rsidRDefault="00942269" w:rsidP="00526428">
      <w:pPr>
        <w:snapToGrid w:val="0"/>
        <w:rPr>
          <w:rFonts w:ascii="Luciole" w:eastAsia="Calibri" w:hAnsi="Luciole" w:cs="Calibri"/>
        </w:rPr>
      </w:pPr>
    </w:p>
    <w:p w14:paraId="1322D15C" w14:textId="77777777" w:rsidR="00942269" w:rsidRDefault="00942269" w:rsidP="00526428">
      <w:pPr>
        <w:snapToGrid w:val="0"/>
        <w:rPr>
          <w:rFonts w:ascii="Luciole" w:eastAsia="Calibri" w:hAnsi="Luciole" w:cs="Calibri"/>
        </w:rPr>
      </w:pPr>
    </w:p>
    <w:p w14:paraId="0402649F" w14:textId="42F02E08"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Ce processus améliore la redistribution des richesses et participe au dynamisme économique des zones concernées. </w:t>
      </w:r>
    </w:p>
    <w:p w14:paraId="69616199" w14:textId="77777777" w:rsidR="00172240" w:rsidRDefault="00172240" w:rsidP="00526428">
      <w:pPr>
        <w:snapToGrid w:val="0"/>
        <w:rPr>
          <w:rFonts w:ascii="Luciole" w:eastAsia="Calibri" w:hAnsi="Luciole" w:cs="Calibri"/>
        </w:rPr>
      </w:pPr>
    </w:p>
    <w:p w14:paraId="2FA3DB1A" w14:textId="77777777" w:rsidR="00853BAA" w:rsidRPr="00526428" w:rsidRDefault="00853BAA" w:rsidP="00526428">
      <w:pPr>
        <w:snapToGrid w:val="0"/>
        <w:rPr>
          <w:rFonts w:ascii="Luciole" w:eastAsia="Calibri" w:hAnsi="Luciole" w:cs="Calibri"/>
        </w:rPr>
      </w:pPr>
    </w:p>
    <w:p w14:paraId="000000EC" w14:textId="43B85E95" w:rsidR="00A3307B" w:rsidRPr="00526428" w:rsidRDefault="004518A7" w:rsidP="00526428">
      <w:pPr>
        <w:snapToGrid w:val="0"/>
        <w:rPr>
          <w:rFonts w:ascii="Luciole" w:eastAsia="Calibri" w:hAnsi="Luciole" w:cs="Calibri"/>
        </w:rPr>
      </w:pPr>
      <w:r w:rsidRPr="00526428">
        <w:rPr>
          <w:rFonts w:ascii="Luciole" w:eastAsia="Calibri" w:hAnsi="Luciole" w:cs="Calibri"/>
        </w:rPr>
        <w:t>L</w:t>
      </w:r>
      <w:r w:rsidR="00C6274A" w:rsidRPr="00526428">
        <w:rPr>
          <w:rFonts w:ascii="Luciole" w:eastAsia="Calibri" w:hAnsi="Luciole" w:cs="Calibri"/>
        </w:rPr>
        <w:t>’</w:t>
      </w:r>
      <w:r w:rsidRPr="00526428">
        <w:rPr>
          <w:rFonts w:ascii="Luciole" w:eastAsia="Calibri" w:hAnsi="Luciole" w:cs="Calibri"/>
        </w:rPr>
        <w:t>inclusion des PSDH dans le marché du travail n</w:t>
      </w:r>
      <w:r w:rsidR="00C6274A" w:rsidRPr="00526428">
        <w:rPr>
          <w:rFonts w:ascii="Luciole" w:eastAsia="Calibri" w:hAnsi="Luciole" w:cs="Calibri"/>
        </w:rPr>
        <w:t>’</w:t>
      </w:r>
      <w:r w:rsidRPr="00526428">
        <w:rPr>
          <w:rFonts w:ascii="Luciole" w:eastAsia="Calibri" w:hAnsi="Luciole" w:cs="Calibri"/>
        </w:rPr>
        <w:t xml:space="preserve">améliore donc pas seulement leur bien-être, mais elle contribue également à l’économie </w:t>
      </w:r>
      <w:r w:rsidRPr="00526428">
        <w:rPr>
          <w:rFonts w:ascii="Luciole" w:eastAsia="Calibri" w:hAnsi="Luciole" w:cs="Calibri"/>
        </w:rPr>
        <w:lastRenderedPageBreak/>
        <w:t>locale en soutenant la consommation et en favorisant la solidarité économique à l’échelle régionale.</w:t>
      </w:r>
    </w:p>
    <w:p w14:paraId="000000ED" w14:textId="77777777" w:rsidR="00A3307B" w:rsidRDefault="00A3307B" w:rsidP="00526428">
      <w:pPr>
        <w:snapToGrid w:val="0"/>
        <w:rPr>
          <w:rFonts w:ascii="Luciole" w:eastAsia="Calibri" w:hAnsi="Luciole" w:cs="Calibri"/>
        </w:rPr>
      </w:pPr>
    </w:p>
    <w:p w14:paraId="2E5C578C" w14:textId="77777777" w:rsidR="00853BAA" w:rsidRPr="00526428" w:rsidRDefault="00853BAA" w:rsidP="00526428">
      <w:pPr>
        <w:snapToGrid w:val="0"/>
        <w:rPr>
          <w:rFonts w:ascii="Luciole" w:eastAsia="Calibri" w:hAnsi="Luciole" w:cs="Calibri"/>
        </w:rPr>
      </w:pPr>
    </w:p>
    <w:p w14:paraId="059A4A6C" w14:textId="00CA3AFD" w:rsidR="00853BAA" w:rsidRDefault="004518A7" w:rsidP="00526428">
      <w:pPr>
        <w:snapToGrid w:val="0"/>
        <w:rPr>
          <w:rFonts w:ascii="Luciole" w:eastAsia="Calibri" w:hAnsi="Luciole" w:cs="Calibri"/>
          <w:b/>
        </w:rPr>
      </w:pPr>
      <w:r w:rsidRPr="00526428">
        <w:rPr>
          <w:rFonts w:ascii="Luciole" w:eastAsia="Calibri" w:hAnsi="Luciole" w:cs="Calibri"/>
          <w:b/>
        </w:rPr>
        <w:t>Développement de l’entrepreneuriat social</w:t>
      </w:r>
      <w:r w:rsidR="00C6274A" w:rsidRPr="00526428">
        <w:rPr>
          <w:rFonts w:ascii="Calibri" w:eastAsia="Calibri" w:hAnsi="Calibri" w:cs="Calibri"/>
          <w:b/>
        </w:rPr>
        <w:t> </w:t>
      </w:r>
    </w:p>
    <w:p w14:paraId="0B73CFCF" w14:textId="77777777" w:rsidR="00853BAA" w:rsidRDefault="00853BAA" w:rsidP="00526428">
      <w:pPr>
        <w:snapToGrid w:val="0"/>
        <w:rPr>
          <w:rFonts w:ascii="Luciole" w:eastAsia="Calibri" w:hAnsi="Luciole" w:cs="Calibri"/>
          <w:b/>
        </w:rPr>
      </w:pPr>
    </w:p>
    <w:p w14:paraId="655E45EC" w14:textId="77777777" w:rsidR="00853BAA" w:rsidRDefault="00853BAA" w:rsidP="00526428">
      <w:pPr>
        <w:snapToGrid w:val="0"/>
        <w:rPr>
          <w:rFonts w:ascii="Luciole" w:eastAsia="Calibri" w:hAnsi="Luciole" w:cs="Calibri"/>
          <w:b/>
        </w:rPr>
      </w:pPr>
    </w:p>
    <w:p w14:paraId="3B454460"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PSDH stimule de manière significative le développement de l’entrepreneuriat social, qui se concentre sur la création d’entreprises répondant à des besoins sociaux tout en promouvant une économie plus durable et solidaire. </w:t>
      </w:r>
    </w:p>
    <w:p w14:paraId="660FFF39" w14:textId="77777777" w:rsidR="00532F62" w:rsidRDefault="00532F62" w:rsidP="00526428">
      <w:pPr>
        <w:snapToGrid w:val="0"/>
        <w:rPr>
          <w:rFonts w:ascii="Luciole" w:eastAsia="Calibri" w:hAnsi="Luciole" w:cs="Calibri"/>
        </w:rPr>
      </w:pPr>
    </w:p>
    <w:p w14:paraId="52888C69" w14:textId="77777777" w:rsidR="00532F62" w:rsidRDefault="00532F62" w:rsidP="00526428">
      <w:pPr>
        <w:snapToGrid w:val="0"/>
        <w:rPr>
          <w:rFonts w:ascii="Luciole" w:eastAsia="Calibri" w:hAnsi="Luciole" w:cs="Calibri"/>
        </w:rPr>
      </w:pPr>
    </w:p>
    <w:p w14:paraId="4978E0BB" w14:textId="0EBF0DFE"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Confrontées à des obstacles sur le marché du travail traditionnel, de nombreuses PSDH choisissent de se tourner vers l’entrepreneuriat social en créant leurs propres entreprises. </w:t>
      </w:r>
    </w:p>
    <w:p w14:paraId="18B89158" w14:textId="77777777" w:rsidR="00172240" w:rsidRDefault="00172240" w:rsidP="00526428">
      <w:pPr>
        <w:snapToGrid w:val="0"/>
        <w:rPr>
          <w:rFonts w:ascii="Luciole" w:eastAsia="Calibri" w:hAnsi="Luciole" w:cs="Calibri"/>
        </w:rPr>
      </w:pPr>
    </w:p>
    <w:p w14:paraId="545D80AB" w14:textId="77777777" w:rsidR="00853BAA" w:rsidRPr="00526428" w:rsidRDefault="00853BAA" w:rsidP="00526428">
      <w:pPr>
        <w:snapToGrid w:val="0"/>
        <w:rPr>
          <w:rFonts w:ascii="Luciole" w:eastAsia="Calibri" w:hAnsi="Luciole" w:cs="Calibri"/>
        </w:rPr>
      </w:pPr>
    </w:p>
    <w:p w14:paraId="41D4B2C6" w14:textId="77777777" w:rsidR="00532F62" w:rsidRDefault="004518A7" w:rsidP="00526428">
      <w:pPr>
        <w:snapToGrid w:val="0"/>
        <w:rPr>
          <w:rFonts w:ascii="Luciole" w:eastAsia="Calibri" w:hAnsi="Luciole" w:cs="Calibri"/>
        </w:rPr>
      </w:pPr>
      <w:r w:rsidRPr="00526428">
        <w:rPr>
          <w:rFonts w:ascii="Luciole" w:eastAsia="Calibri" w:hAnsi="Luciole" w:cs="Calibri"/>
        </w:rPr>
        <w:t>Ces initiatives ne visent pas seulement à être économiquement viables, mais cherchent également à résoudre des problématiques sociales, telles que l’inclusion, l</w:t>
      </w:r>
      <w:r w:rsidR="00C6274A" w:rsidRPr="00526428">
        <w:rPr>
          <w:rFonts w:ascii="Luciole" w:eastAsia="Calibri" w:hAnsi="Luciole" w:cs="Calibri"/>
        </w:rPr>
        <w:t>’</w:t>
      </w:r>
      <w:r w:rsidRPr="00526428">
        <w:rPr>
          <w:rFonts w:ascii="Luciole" w:eastAsia="Calibri" w:hAnsi="Luciole" w:cs="Calibri"/>
        </w:rPr>
        <w:t>accès aux services, et la création d</w:t>
      </w:r>
      <w:r w:rsidR="00C6274A" w:rsidRPr="00526428">
        <w:rPr>
          <w:rFonts w:ascii="Luciole" w:eastAsia="Calibri" w:hAnsi="Luciole" w:cs="Calibri"/>
        </w:rPr>
        <w:t>’</w:t>
      </w:r>
      <w:r w:rsidRPr="00526428">
        <w:rPr>
          <w:rFonts w:ascii="Luciole" w:eastAsia="Calibri" w:hAnsi="Luciole" w:cs="Calibri"/>
        </w:rPr>
        <w:t xml:space="preserve">emplois pour d’autres PSDH. </w:t>
      </w:r>
    </w:p>
    <w:p w14:paraId="4D433B91" w14:textId="77777777" w:rsidR="00532F62" w:rsidRDefault="00532F62" w:rsidP="00526428">
      <w:pPr>
        <w:snapToGrid w:val="0"/>
        <w:rPr>
          <w:rFonts w:ascii="Luciole" w:eastAsia="Calibri" w:hAnsi="Luciole" w:cs="Calibri"/>
        </w:rPr>
      </w:pPr>
    </w:p>
    <w:p w14:paraId="6C341746" w14:textId="77777777" w:rsidR="00532F62" w:rsidRDefault="00532F62" w:rsidP="00526428">
      <w:pPr>
        <w:snapToGrid w:val="0"/>
        <w:rPr>
          <w:rFonts w:ascii="Luciole" w:eastAsia="Calibri" w:hAnsi="Luciole" w:cs="Calibri"/>
        </w:rPr>
      </w:pPr>
    </w:p>
    <w:p w14:paraId="27FA2265" w14:textId="27511234"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Par exemple, des coopératives artisanales ou des entreprises de services gérées par des PSDH se concentrent sur des produits ou services qui répondent directement aux besoins de leur communauté, renforçant ainsi le lien social. </w:t>
      </w:r>
    </w:p>
    <w:p w14:paraId="0712FE04" w14:textId="77777777" w:rsidR="00172240" w:rsidRPr="00526428" w:rsidRDefault="00172240" w:rsidP="00526428">
      <w:pPr>
        <w:snapToGrid w:val="0"/>
        <w:rPr>
          <w:rFonts w:ascii="Luciole" w:eastAsia="Calibri" w:hAnsi="Luciole" w:cs="Calibri"/>
        </w:rPr>
      </w:pPr>
    </w:p>
    <w:p w14:paraId="01BAD500"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En parallèle, ces entreprises ont un impact direct sur l’économie circulaire, où les ressources sont utilisées de manière plus efficiente et durable. </w:t>
      </w:r>
    </w:p>
    <w:p w14:paraId="063AC9C4" w14:textId="77777777" w:rsidR="00532F62" w:rsidRDefault="00532F62" w:rsidP="00526428">
      <w:pPr>
        <w:snapToGrid w:val="0"/>
        <w:rPr>
          <w:rFonts w:ascii="Luciole" w:eastAsia="Calibri" w:hAnsi="Luciole" w:cs="Calibri"/>
        </w:rPr>
      </w:pPr>
    </w:p>
    <w:p w14:paraId="7BBEE7D3" w14:textId="77777777" w:rsidR="00532F62" w:rsidRDefault="00532F62" w:rsidP="00526428">
      <w:pPr>
        <w:snapToGrid w:val="0"/>
        <w:rPr>
          <w:rFonts w:ascii="Luciole" w:eastAsia="Calibri" w:hAnsi="Luciole" w:cs="Calibri"/>
        </w:rPr>
      </w:pPr>
    </w:p>
    <w:p w14:paraId="0C50E7CB" w14:textId="77777777" w:rsidR="00532F62" w:rsidRDefault="004518A7" w:rsidP="00526428">
      <w:pPr>
        <w:snapToGrid w:val="0"/>
        <w:rPr>
          <w:rFonts w:ascii="Luciole" w:eastAsia="Calibri" w:hAnsi="Luciole" w:cs="Calibri"/>
        </w:rPr>
      </w:pPr>
      <w:r w:rsidRPr="00526428">
        <w:rPr>
          <w:rFonts w:ascii="Luciole" w:eastAsia="Calibri" w:hAnsi="Luciole" w:cs="Calibri"/>
        </w:rPr>
        <w:lastRenderedPageBreak/>
        <w:t xml:space="preserve">En adoptant des pratiques telles que le recyclage, la réutilisation, ou encore la production éthique, les entrepreneurs handicapés innovent en créant des modèles économiques plus résilients et solidaires. </w:t>
      </w:r>
    </w:p>
    <w:p w14:paraId="1DEBAF95" w14:textId="77777777" w:rsidR="00532F62" w:rsidRDefault="00532F62" w:rsidP="00526428">
      <w:pPr>
        <w:snapToGrid w:val="0"/>
        <w:rPr>
          <w:rFonts w:ascii="Luciole" w:eastAsia="Calibri" w:hAnsi="Luciole" w:cs="Calibri"/>
        </w:rPr>
      </w:pPr>
    </w:p>
    <w:p w14:paraId="3ABC4BBF" w14:textId="77777777" w:rsidR="00532F62" w:rsidRDefault="00532F62" w:rsidP="00526428">
      <w:pPr>
        <w:snapToGrid w:val="0"/>
        <w:rPr>
          <w:rFonts w:ascii="Luciole" w:eastAsia="Calibri" w:hAnsi="Luciole" w:cs="Calibri"/>
        </w:rPr>
      </w:pPr>
    </w:p>
    <w:p w14:paraId="000000EE" w14:textId="75BBA52B" w:rsidR="00A3307B" w:rsidRPr="00526428" w:rsidRDefault="004518A7" w:rsidP="00526428">
      <w:pPr>
        <w:snapToGrid w:val="0"/>
        <w:rPr>
          <w:rFonts w:ascii="Luciole" w:eastAsia="Calibri" w:hAnsi="Luciole" w:cs="Calibri"/>
        </w:rPr>
      </w:pPr>
      <w:r w:rsidRPr="00526428">
        <w:rPr>
          <w:rFonts w:ascii="Luciole" w:eastAsia="Calibri" w:hAnsi="Luciole" w:cs="Calibri"/>
        </w:rPr>
        <w:t>Ces entreprises contribuent à redistribuer les bénéfices de manière équitable tout en réduisant leur empreinte environnementale, favorisant ainsi une économie plus inclusive et responsable.</w:t>
      </w:r>
    </w:p>
    <w:p w14:paraId="000000EF" w14:textId="77777777" w:rsidR="00A3307B" w:rsidRDefault="00A3307B" w:rsidP="00526428">
      <w:pPr>
        <w:snapToGrid w:val="0"/>
        <w:rPr>
          <w:rFonts w:ascii="Luciole" w:eastAsia="Calibri" w:hAnsi="Luciole" w:cs="Calibri"/>
        </w:rPr>
      </w:pPr>
    </w:p>
    <w:p w14:paraId="75DF8372" w14:textId="77777777" w:rsidR="00853BAA" w:rsidRPr="00526428" w:rsidRDefault="00853BAA" w:rsidP="00526428">
      <w:pPr>
        <w:snapToGrid w:val="0"/>
        <w:rPr>
          <w:rFonts w:ascii="Luciole" w:eastAsia="Calibri" w:hAnsi="Luciole" w:cs="Calibri"/>
        </w:rPr>
      </w:pPr>
    </w:p>
    <w:p w14:paraId="04D14C11" w14:textId="2758AF51" w:rsidR="00853BAA" w:rsidRDefault="004518A7" w:rsidP="00526428">
      <w:pPr>
        <w:snapToGrid w:val="0"/>
        <w:rPr>
          <w:rFonts w:ascii="Calibri" w:eastAsia="Calibri" w:hAnsi="Calibri" w:cs="Calibri"/>
          <w:b/>
        </w:rPr>
      </w:pPr>
      <w:r w:rsidRPr="00526428">
        <w:rPr>
          <w:rFonts w:ascii="Luciole" w:eastAsia="Calibri" w:hAnsi="Luciole" w:cs="Calibri"/>
          <w:b/>
        </w:rPr>
        <w:t>Contribution au financement des services sociaux</w:t>
      </w:r>
    </w:p>
    <w:p w14:paraId="63250718" w14:textId="77777777" w:rsidR="00853BAA" w:rsidRDefault="00853BAA" w:rsidP="00526428">
      <w:pPr>
        <w:snapToGrid w:val="0"/>
        <w:rPr>
          <w:rFonts w:ascii="Calibri" w:eastAsia="Calibri" w:hAnsi="Calibri" w:cs="Calibri"/>
          <w:b/>
        </w:rPr>
      </w:pPr>
    </w:p>
    <w:p w14:paraId="4C361B3A" w14:textId="77777777" w:rsidR="00853BAA" w:rsidRDefault="00853BAA" w:rsidP="00526428">
      <w:pPr>
        <w:snapToGrid w:val="0"/>
        <w:rPr>
          <w:rFonts w:ascii="Calibri" w:eastAsia="Calibri" w:hAnsi="Calibri" w:cs="Calibri"/>
          <w:b/>
        </w:rPr>
      </w:pPr>
    </w:p>
    <w:p w14:paraId="776EED28"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PSDH génère des effets positifs significatifs sur le financement des services sociaux grâce aux cotisations sociales et aux impôts découlant de leur emploi. </w:t>
      </w:r>
    </w:p>
    <w:p w14:paraId="4058BE88" w14:textId="77777777" w:rsidR="00532F62" w:rsidRDefault="00532F62" w:rsidP="00526428">
      <w:pPr>
        <w:snapToGrid w:val="0"/>
        <w:rPr>
          <w:rFonts w:ascii="Luciole" w:eastAsia="Calibri" w:hAnsi="Luciole" w:cs="Calibri"/>
        </w:rPr>
      </w:pPr>
    </w:p>
    <w:p w14:paraId="2E9EF96D" w14:textId="77777777" w:rsidR="00532F62" w:rsidRDefault="00532F62" w:rsidP="00526428">
      <w:pPr>
        <w:snapToGrid w:val="0"/>
        <w:rPr>
          <w:rFonts w:ascii="Luciole" w:eastAsia="Calibri" w:hAnsi="Luciole" w:cs="Calibri"/>
        </w:rPr>
      </w:pPr>
    </w:p>
    <w:p w14:paraId="3543CE58" w14:textId="27923243"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Lorsque les PSDH sont intégrées dans le marché du travail, elles contribuent aux systèmes de protection sociale en payant des cotisations sociales, qui financent des services essentiels tels que les soins de santé, les retraites et les prestations familiales. </w:t>
      </w:r>
    </w:p>
    <w:p w14:paraId="61501C24" w14:textId="77777777" w:rsidR="00172240" w:rsidRDefault="00172240" w:rsidP="00526428">
      <w:pPr>
        <w:snapToGrid w:val="0"/>
        <w:rPr>
          <w:rFonts w:ascii="Luciole" w:eastAsia="Calibri" w:hAnsi="Luciole" w:cs="Calibri"/>
        </w:rPr>
      </w:pPr>
    </w:p>
    <w:p w14:paraId="1389DE91" w14:textId="77777777" w:rsidR="00853BAA" w:rsidRPr="00526428" w:rsidRDefault="00853BAA" w:rsidP="00526428">
      <w:pPr>
        <w:snapToGrid w:val="0"/>
        <w:rPr>
          <w:rFonts w:ascii="Luciole" w:eastAsia="Calibri" w:hAnsi="Luciole" w:cs="Calibri"/>
        </w:rPr>
      </w:pPr>
    </w:p>
    <w:p w14:paraId="06501148" w14:textId="77777777" w:rsidR="00532F62" w:rsidRDefault="004518A7" w:rsidP="00526428">
      <w:pPr>
        <w:snapToGrid w:val="0"/>
        <w:rPr>
          <w:rFonts w:ascii="Luciole" w:eastAsia="Calibri" w:hAnsi="Luciole" w:cs="Calibri"/>
        </w:rPr>
      </w:pPr>
      <w:r w:rsidRPr="00526428">
        <w:rPr>
          <w:rFonts w:ascii="Luciole" w:eastAsia="Calibri" w:hAnsi="Luciole" w:cs="Calibri"/>
        </w:rPr>
        <w:t>De plus, ces contributions permettent de renforcer la solidité et la durabilité des systèmes de protection sociale tout en réduisant la dépendance des PSDH aux aides sociales, comme les allocations de chômage ou d</w:t>
      </w:r>
      <w:r w:rsidR="00C6274A" w:rsidRPr="00526428">
        <w:rPr>
          <w:rFonts w:ascii="Luciole" w:eastAsia="Calibri" w:hAnsi="Luciole" w:cs="Calibri"/>
        </w:rPr>
        <w:t>’</w:t>
      </w:r>
      <w:r w:rsidRPr="00526428">
        <w:rPr>
          <w:rFonts w:ascii="Luciole" w:eastAsia="Calibri" w:hAnsi="Luciole" w:cs="Calibri"/>
        </w:rPr>
        <w:t xml:space="preserve">invalidité. </w:t>
      </w:r>
    </w:p>
    <w:p w14:paraId="2F9A5B0B" w14:textId="77777777" w:rsidR="00532F62" w:rsidRDefault="00532F62" w:rsidP="00526428">
      <w:pPr>
        <w:snapToGrid w:val="0"/>
        <w:rPr>
          <w:rFonts w:ascii="Luciole" w:eastAsia="Calibri" w:hAnsi="Luciole" w:cs="Calibri"/>
        </w:rPr>
      </w:pPr>
    </w:p>
    <w:p w14:paraId="4D52DFF4" w14:textId="77777777" w:rsidR="00532F62" w:rsidRDefault="00532F62" w:rsidP="00526428">
      <w:pPr>
        <w:snapToGrid w:val="0"/>
        <w:rPr>
          <w:rFonts w:ascii="Luciole" w:eastAsia="Calibri" w:hAnsi="Luciole" w:cs="Calibri"/>
        </w:rPr>
      </w:pPr>
    </w:p>
    <w:p w14:paraId="1782D95C" w14:textId="77777777" w:rsidR="00532F62" w:rsidRDefault="00532F62" w:rsidP="00526428">
      <w:pPr>
        <w:snapToGrid w:val="0"/>
        <w:rPr>
          <w:rFonts w:ascii="Luciole" w:eastAsia="Calibri" w:hAnsi="Luciole" w:cs="Calibri"/>
        </w:rPr>
      </w:pPr>
    </w:p>
    <w:p w14:paraId="19344CEA" w14:textId="7F666D7A" w:rsidR="00172240" w:rsidRPr="00526428" w:rsidRDefault="004518A7" w:rsidP="00526428">
      <w:pPr>
        <w:snapToGrid w:val="0"/>
        <w:rPr>
          <w:rFonts w:ascii="Luciole" w:eastAsia="Calibri" w:hAnsi="Luciole" w:cs="Calibri"/>
        </w:rPr>
      </w:pPr>
      <w:r w:rsidRPr="00526428">
        <w:rPr>
          <w:rFonts w:ascii="Luciole" w:eastAsia="Calibri" w:hAnsi="Luciole" w:cs="Calibri"/>
        </w:rPr>
        <w:t>L</w:t>
      </w:r>
      <w:r w:rsidR="00C6274A" w:rsidRPr="00526428">
        <w:rPr>
          <w:rFonts w:ascii="Luciole" w:eastAsia="Calibri" w:hAnsi="Luciole" w:cs="Calibri"/>
        </w:rPr>
        <w:t>’</w:t>
      </w:r>
      <w:r w:rsidRPr="00526428">
        <w:rPr>
          <w:rFonts w:ascii="Luciole" w:eastAsia="Calibri" w:hAnsi="Luciole" w:cs="Calibri"/>
        </w:rPr>
        <w:t xml:space="preserve">emploi de ces personnes entraîne une réduction des coûts pour l’État, car elles ont moins recours aux aides financières publiques. </w:t>
      </w:r>
    </w:p>
    <w:p w14:paraId="2C80E970" w14:textId="77777777" w:rsidR="00172240" w:rsidRDefault="00172240" w:rsidP="00526428">
      <w:pPr>
        <w:snapToGrid w:val="0"/>
        <w:rPr>
          <w:rFonts w:ascii="Luciole" w:eastAsia="Calibri" w:hAnsi="Luciole" w:cs="Calibri"/>
        </w:rPr>
      </w:pPr>
    </w:p>
    <w:p w14:paraId="576C728D" w14:textId="77777777" w:rsidR="00853BAA" w:rsidRPr="00526428" w:rsidRDefault="00853BAA" w:rsidP="00526428">
      <w:pPr>
        <w:snapToGrid w:val="0"/>
        <w:rPr>
          <w:rFonts w:ascii="Luciole" w:eastAsia="Calibri" w:hAnsi="Luciole" w:cs="Calibri"/>
        </w:rPr>
      </w:pPr>
    </w:p>
    <w:p w14:paraId="59167700" w14:textId="77777777" w:rsidR="00532F62" w:rsidRDefault="004518A7" w:rsidP="00526428">
      <w:pPr>
        <w:snapToGrid w:val="0"/>
        <w:rPr>
          <w:rFonts w:ascii="Luciole" w:eastAsia="Calibri" w:hAnsi="Luciole" w:cs="Calibri"/>
        </w:rPr>
      </w:pPr>
      <w:r w:rsidRPr="00526428">
        <w:rPr>
          <w:rFonts w:ascii="Luciole" w:eastAsia="Calibri" w:hAnsi="Luciole" w:cs="Calibri"/>
        </w:rPr>
        <w:lastRenderedPageBreak/>
        <w:t>En parallèle, l’inclusion professionnelle favorise une meilleure santé mentale et physique, car le fait d</w:t>
      </w:r>
      <w:r w:rsidR="00C6274A" w:rsidRPr="00526428">
        <w:rPr>
          <w:rFonts w:ascii="Luciole" w:eastAsia="Calibri" w:hAnsi="Luciole" w:cs="Calibri"/>
        </w:rPr>
        <w:t>’</w:t>
      </w:r>
      <w:r w:rsidRPr="00526428">
        <w:rPr>
          <w:rFonts w:ascii="Luciole" w:eastAsia="Calibri" w:hAnsi="Luciole" w:cs="Calibri"/>
        </w:rPr>
        <w:t xml:space="preserve">avoir un emploi contribue à améliorer l’estime de soi et permet un accès plus régulier aux soins de santé, ce qui réduit les dépenses liées à la prise en charge de problèmes de santé à long terme. </w:t>
      </w:r>
    </w:p>
    <w:p w14:paraId="2C2FA3E1" w14:textId="77777777" w:rsidR="00532F62" w:rsidRDefault="00532F62" w:rsidP="00526428">
      <w:pPr>
        <w:snapToGrid w:val="0"/>
        <w:rPr>
          <w:rFonts w:ascii="Luciole" w:eastAsia="Calibri" w:hAnsi="Luciole" w:cs="Calibri"/>
        </w:rPr>
      </w:pPr>
    </w:p>
    <w:p w14:paraId="59A01D7F" w14:textId="77777777" w:rsidR="00532F62" w:rsidRDefault="00532F62" w:rsidP="00526428">
      <w:pPr>
        <w:snapToGrid w:val="0"/>
        <w:rPr>
          <w:rFonts w:ascii="Luciole" w:eastAsia="Calibri" w:hAnsi="Luciole" w:cs="Calibri"/>
        </w:rPr>
      </w:pPr>
    </w:p>
    <w:p w14:paraId="000000F0" w14:textId="3AAEA942" w:rsidR="00A3307B" w:rsidRPr="00526428" w:rsidRDefault="004518A7" w:rsidP="00526428">
      <w:pPr>
        <w:snapToGrid w:val="0"/>
        <w:rPr>
          <w:rFonts w:ascii="Luciole" w:eastAsia="Calibri" w:hAnsi="Luciole" w:cs="Calibri"/>
        </w:rPr>
      </w:pPr>
      <w:r w:rsidRPr="00526428">
        <w:rPr>
          <w:rFonts w:ascii="Luciole" w:eastAsia="Calibri" w:hAnsi="Luciole" w:cs="Calibri"/>
        </w:rPr>
        <w:t>Ainsi, l’inclusion des PSDH ne profite pas seulement aux individus concernés, mais elle renforce également l</w:t>
      </w:r>
      <w:r w:rsidR="00C6274A" w:rsidRPr="00526428">
        <w:rPr>
          <w:rFonts w:ascii="Luciole" w:eastAsia="Calibri" w:hAnsi="Luciole" w:cs="Calibri"/>
        </w:rPr>
        <w:t>’</w:t>
      </w:r>
      <w:r w:rsidRPr="00526428">
        <w:rPr>
          <w:rFonts w:ascii="Luciole" w:eastAsia="Calibri" w:hAnsi="Luciole" w:cs="Calibri"/>
        </w:rPr>
        <w:t>économie solidaire, tout en contribuant au financement durable des services publics, créant ainsi un cercle vertueux pour la société dans son ensemble.</w:t>
      </w:r>
    </w:p>
    <w:p w14:paraId="000000F1" w14:textId="77777777" w:rsidR="00A3307B" w:rsidRDefault="00A3307B" w:rsidP="00526428">
      <w:pPr>
        <w:snapToGrid w:val="0"/>
        <w:rPr>
          <w:rFonts w:ascii="Luciole" w:eastAsia="Calibri" w:hAnsi="Luciole" w:cs="Calibri"/>
        </w:rPr>
      </w:pPr>
    </w:p>
    <w:p w14:paraId="45D33325" w14:textId="77777777" w:rsidR="00853BAA" w:rsidRPr="00526428" w:rsidRDefault="00853BAA" w:rsidP="00526428">
      <w:pPr>
        <w:snapToGrid w:val="0"/>
        <w:rPr>
          <w:rFonts w:ascii="Luciole" w:eastAsia="Calibri" w:hAnsi="Luciole" w:cs="Calibri"/>
        </w:rPr>
      </w:pPr>
    </w:p>
    <w:p w14:paraId="79C5463D" w14:textId="0D2452EA" w:rsidR="00853BAA" w:rsidRPr="00B01EC4" w:rsidRDefault="004518A7" w:rsidP="009A6B6E">
      <w:pPr>
        <w:pStyle w:val="Titre4"/>
        <w:numPr>
          <w:ilvl w:val="1"/>
          <w:numId w:val="83"/>
        </w:numPr>
      </w:pPr>
      <w:bookmarkStart w:id="59" w:name="_Toc186220596"/>
      <w:r w:rsidRPr="00B01EC4">
        <w:t>Enrichissement de la culture collective</w:t>
      </w:r>
      <w:bookmarkEnd w:id="59"/>
      <w:r w:rsidRPr="00B01EC4">
        <w:t xml:space="preserve"> </w:t>
      </w:r>
    </w:p>
    <w:p w14:paraId="327DB4A9" w14:textId="77777777" w:rsidR="00853BAA" w:rsidRDefault="00853BAA" w:rsidP="00526428">
      <w:pPr>
        <w:snapToGrid w:val="0"/>
        <w:rPr>
          <w:rFonts w:ascii="Luciole" w:eastAsia="Calibri" w:hAnsi="Luciole" w:cs="Calibri"/>
          <w:b/>
        </w:rPr>
      </w:pPr>
    </w:p>
    <w:p w14:paraId="5D5E88D3" w14:textId="77777777" w:rsidR="00853BAA" w:rsidRDefault="00853BAA" w:rsidP="00526428">
      <w:pPr>
        <w:snapToGrid w:val="0"/>
        <w:rPr>
          <w:rFonts w:ascii="Luciole" w:eastAsia="Calibri" w:hAnsi="Luciole" w:cs="Calibri"/>
          <w:b/>
        </w:rPr>
      </w:pPr>
    </w:p>
    <w:p w14:paraId="4599F349"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w:t>
      </w:r>
      <w:r w:rsidR="007B563C" w:rsidRPr="00526428">
        <w:rPr>
          <w:rFonts w:ascii="Luciole" w:eastAsia="Calibri" w:hAnsi="Luciole" w:cs="Calibri"/>
        </w:rPr>
        <w:t>PSDH</w:t>
      </w:r>
      <w:r w:rsidRPr="00526428">
        <w:rPr>
          <w:rFonts w:ascii="Luciole" w:eastAsia="Calibri" w:hAnsi="Luciole" w:cs="Calibri"/>
        </w:rPr>
        <w:t xml:space="preserve"> enrichit la culture collective en apportant des perspectives diversifiées aux expressions culturelles, artistiques et littéraires. </w:t>
      </w:r>
    </w:p>
    <w:p w14:paraId="16DF1E23" w14:textId="77777777" w:rsidR="00532F62" w:rsidRDefault="00532F62" w:rsidP="00526428">
      <w:pPr>
        <w:snapToGrid w:val="0"/>
        <w:rPr>
          <w:rFonts w:ascii="Luciole" w:eastAsia="Calibri" w:hAnsi="Luciole" w:cs="Calibri"/>
        </w:rPr>
      </w:pPr>
    </w:p>
    <w:p w14:paraId="2EF89203" w14:textId="77777777" w:rsidR="00532F62" w:rsidRDefault="00532F62" w:rsidP="00526428">
      <w:pPr>
        <w:snapToGrid w:val="0"/>
        <w:rPr>
          <w:rFonts w:ascii="Luciole" w:eastAsia="Calibri" w:hAnsi="Luciole" w:cs="Calibri"/>
        </w:rPr>
      </w:pPr>
    </w:p>
    <w:p w14:paraId="4AD469C3" w14:textId="0893F3B1"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Les PSDH, grâce à leur vécu unique et à leurs expériences spécifiques, introduisent des visions qui transcendent les approches traditionnelles, contribuant à la diversité culturelle et créant de nouveaux récits dans les domaines de l’art, de la littérature, et au sein des entreprises elles-mêmes. </w:t>
      </w:r>
    </w:p>
    <w:p w14:paraId="249FDAC5" w14:textId="77777777" w:rsidR="00172240" w:rsidRDefault="00172240" w:rsidP="00526428">
      <w:pPr>
        <w:snapToGrid w:val="0"/>
        <w:rPr>
          <w:rFonts w:ascii="Luciole" w:eastAsia="Calibri" w:hAnsi="Luciole" w:cs="Calibri"/>
        </w:rPr>
      </w:pPr>
    </w:p>
    <w:p w14:paraId="1736D4A5" w14:textId="77777777" w:rsidR="00853BAA" w:rsidRPr="00526428" w:rsidRDefault="00853BAA" w:rsidP="00526428">
      <w:pPr>
        <w:snapToGrid w:val="0"/>
        <w:rPr>
          <w:rFonts w:ascii="Luciole" w:eastAsia="Calibri" w:hAnsi="Luciole" w:cs="Calibri"/>
        </w:rPr>
      </w:pPr>
    </w:p>
    <w:p w14:paraId="38C0B6F9" w14:textId="77777777" w:rsidR="00532F62" w:rsidRDefault="004518A7" w:rsidP="00526428">
      <w:pPr>
        <w:snapToGrid w:val="0"/>
        <w:rPr>
          <w:rFonts w:ascii="Luciole" w:eastAsia="Calibri" w:hAnsi="Luciole" w:cs="Calibri"/>
        </w:rPr>
      </w:pPr>
      <w:r w:rsidRPr="00526428">
        <w:rPr>
          <w:rFonts w:ascii="Luciole" w:eastAsia="Calibri" w:hAnsi="Luciole" w:cs="Calibri"/>
        </w:rPr>
        <w:t>Cette inclusion permet aux PSDH de jouer un rôle central dans l</w:t>
      </w:r>
      <w:r w:rsidR="00C6274A" w:rsidRPr="00526428">
        <w:rPr>
          <w:rFonts w:ascii="Luciole" w:eastAsia="Calibri" w:hAnsi="Luciole" w:cs="Calibri"/>
        </w:rPr>
        <w:t>’</w:t>
      </w:r>
      <w:r w:rsidRPr="00526428">
        <w:rPr>
          <w:rFonts w:ascii="Luciole" w:eastAsia="Calibri" w:hAnsi="Luciole" w:cs="Calibri"/>
        </w:rPr>
        <w:t xml:space="preserve">enrichissement de la culture d’entreprise, en introduisant des thématiques nouvelles qui favorisent une plus grande ouverture et créativité. </w:t>
      </w:r>
    </w:p>
    <w:p w14:paraId="0DE70109" w14:textId="77777777" w:rsidR="00532F62" w:rsidRDefault="00532F62" w:rsidP="00526428">
      <w:pPr>
        <w:snapToGrid w:val="0"/>
        <w:rPr>
          <w:rFonts w:ascii="Luciole" w:eastAsia="Calibri" w:hAnsi="Luciole" w:cs="Calibri"/>
        </w:rPr>
      </w:pPr>
    </w:p>
    <w:p w14:paraId="3AC0EF34" w14:textId="77777777" w:rsidR="00532F62" w:rsidRDefault="00532F62" w:rsidP="00526428">
      <w:pPr>
        <w:snapToGrid w:val="0"/>
        <w:rPr>
          <w:rFonts w:ascii="Luciole" w:eastAsia="Calibri" w:hAnsi="Luciole" w:cs="Calibri"/>
        </w:rPr>
      </w:pPr>
    </w:p>
    <w:p w14:paraId="66A3FEF2" w14:textId="77777777" w:rsidR="00532F62" w:rsidRDefault="004518A7" w:rsidP="00526428">
      <w:pPr>
        <w:snapToGrid w:val="0"/>
        <w:rPr>
          <w:rFonts w:ascii="Luciole" w:eastAsia="Calibri" w:hAnsi="Luciole" w:cs="Calibri"/>
        </w:rPr>
      </w:pPr>
      <w:r w:rsidRPr="00526428">
        <w:rPr>
          <w:rFonts w:ascii="Luciole" w:eastAsia="Calibri" w:hAnsi="Luciole" w:cs="Calibri"/>
        </w:rPr>
        <w:lastRenderedPageBreak/>
        <w:t xml:space="preserve">Dans les arts visuels, la musique et la littérature, les œuvres d’artistes handicapés évoquent souvent des émotions profondes, universelles, mais aussi ancrées dans leur condition particulière. </w:t>
      </w:r>
    </w:p>
    <w:p w14:paraId="75634912" w14:textId="77777777" w:rsidR="00532F62" w:rsidRDefault="00532F62" w:rsidP="00526428">
      <w:pPr>
        <w:snapToGrid w:val="0"/>
        <w:rPr>
          <w:rFonts w:ascii="Luciole" w:eastAsia="Calibri" w:hAnsi="Luciole" w:cs="Calibri"/>
        </w:rPr>
      </w:pPr>
    </w:p>
    <w:p w14:paraId="314ADAFB" w14:textId="77777777" w:rsidR="00532F62" w:rsidRDefault="00532F62" w:rsidP="00526428">
      <w:pPr>
        <w:snapToGrid w:val="0"/>
        <w:rPr>
          <w:rFonts w:ascii="Luciole" w:eastAsia="Calibri" w:hAnsi="Luciole" w:cs="Calibri"/>
        </w:rPr>
      </w:pPr>
    </w:p>
    <w:p w14:paraId="2A382C32" w14:textId="7CF72B73" w:rsidR="00172240" w:rsidRPr="00526428" w:rsidRDefault="004518A7" w:rsidP="00526428">
      <w:pPr>
        <w:snapToGrid w:val="0"/>
        <w:rPr>
          <w:rFonts w:ascii="Luciole" w:eastAsia="Calibri" w:hAnsi="Luciole" w:cs="Calibri"/>
        </w:rPr>
      </w:pPr>
      <w:r w:rsidRPr="00526428">
        <w:rPr>
          <w:rFonts w:ascii="Luciole" w:eastAsia="Calibri" w:hAnsi="Luciole" w:cs="Calibri"/>
        </w:rPr>
        <w:t>Cela contribue à l</w:t>
      </w:r>
      <w:r w:rsidR="00C6274A" w:rsidRPr="00526428">
        <w:rPr>
          <w:rFonts w:ascii="Luciole" w:eastAsia="Calibri" w:hAnsi="Luciole" w:cs="Calibri"/>
        </w:rPr>
        <w:t>’</w:t>
      </w:r>
      <w:r w:rsidRPr="00526428">
        <w:rPr>
          <w:rFonts w:ascii="Luciole" w:eastAsia="Calibri" w:hAnsi="Luciole" w:cs="Calibri"/>
        </w:rPr>
        <w:t>évolution des sensibilités artistiques et à la promotion de mouvements culturels en faveur de la diversité et de l</w:t>
      </w:r>
      <w:r w:rsidR="00C6274A" w:rsidRPr="00526428">
        <w:rPr>
          <w:rFonts w:ascii="Luciole" w:eastAsia="Calibri" w:hAnsi="Luciole" w:cs="Calibri"/>
        </w:rPr>
        <w:t>’</w:t>
      </w:r>
      <w:r w:rsidRPr="00526428">
        <w:rPr>
          <w:rFonts w:ascii="Luciole" w:eastAsia="Calibri" w:hAnsi="Luciole" w:cs="Calibri"/>
        </w:rPr>
        <w:t xml:space="preserve">inclusion. </w:t>
      </w:r>
    </w:p>
    <w:p w14:paraId="64FE4B3D" w14:textId="77777777" w:rsidR="00172240" w:rsidRDefault="00172240" w:rsidP="00526428">
      <w:pPr>
        <w:snapToGrid w:val="0"/>
        <w:rPr>
          <w:rFonts w:ascii="Luciole" w:eastAsia="Calibri" w:hAnsi="Luciole" w:cs="Calibri"/>
        </w:rPr>
      </w:pPr>
    </w:p>
    <w:p w14:paraId="68F4EAB3" w14:textId="77777777" w:rsidR="00853BAA" w:rsidRPr="00526428" w:rsidRDefault="00853BAA" w:rsidP="00526428">
      <w:pPr>
        <w:snapToGrid w:val="0"/>
        <w:rPr>
          <w:rFonts w:ascii="Luciole" w:eastAsia="Calibri" w:hAnsi="Luciole" w:cs="Calibri"/>
        </w:rPr>
      </w:pPr>
    </w:p>
    <w:p w14:paraId="000000F2" w14:textId="480438A7" w:rsidR="00A3307B" w:rsidRPr="00526428" w:rsidRDefault="004518A7" w:rsidP="00526428">
      <w:pPr>
        <w:snapToGrid w:val="0"/>
        <w:rPr>
          <w:rFonts w:ascii="Luciole" w:eastAsia="Calibri" w:hAnsi="Luciole" w:cs="Calibri"/>
        </w:rPr>
      </w:pPr>
      <w:r w:rsidRPr="00526428">
        <w:rPr>
          <w:rFonts w:ascii="Luciole" w:eastAsia="Calibri" w:hAnsi="Luciole" w:cs="Calibri"/>
        </w:rPr>
        <w:t>Par ailleurs, lorsque les PSDH accèdent à des plateformes créatives et professionnelles, leurs créations deviennent des outils puissants de réflexion sur des thèmes tels que la résilience, l’identité et la lutte contre la marginalisation, influençant de manière durable les courants culturels contemporains.</w:t>
      </w:r>
    </w:p>
    <w:p w14:paraId="000000F3" w14:textId="77777777" w:rsidR="00A3307B" w:rsidRDefault="00A3307B" w:rsidP="00526428">
      <w:pPr>
        <w:snapToGrid w:val="0"/>
        <w:rPr>
          <w:rFonts w:ascii="Luciole" w:eastAsia="Calibri" w:hAnsi="Luciole" w:cs="Calibri"/>
        </w:rPr>
      </w:pPr>
    </w:p>
    <w:p w14:paraId="311DE7E8" w14:textId="77777777" w:rsidR="00853BAA" w:rsidRPr="00526428" w:rsidRDefault="00853BAA" w:rsidP="00526428">
      <w:pPr>
        <w:snapToGrid w:val="0"/>
        <w:rPr>
          <w:rFonts w:ascii="Luciole" w:eastAsia="Calibri" w:hAnsi="Luciole" w:cs="Calibri"/>
        </w:rPr>
      </w:pPr>
    </w:p>
    <w:p w14:paraId="6C492208" w14:textId="61300D45" w:rsidR="00853BAA" w:rsidRPr="00B01EC4" w:rsidRDefault="004518A7" w:rsidP="009A6B6E">
      <w:pPr>
        <w:pStyle w:val="Titre4"/>
        <w:numPr>
          <w:ilvl w:val="1"/>
          <w:numId w:val="83"/>
        </w:numPr>
      </w:pPr>
      <w:bookmarkStart w:id="60" w:name="_Toc186220597"/>
      <w:r w:rsidRPr="00B01EC4">
        <w:t>Stimulation de l’innovation sociale</w:t>
      </w:r>
      <w:bookmarkEnd w:id="60"/>
      <w:r w:rsidR="00C6274A" w:rsidRPr="00B01EC4">
        <w:rPr>
          <w:rFonts w:ascii="Calibri" w:hAnsi="Calibri" w:cs="Calibri"/>
        </w:rPr>
        <w:t> </w:t>
      </w:r>
    </w:p>
    <w:p w14:paraId="6C655BF0" w14:textId="77777777" w:rsidR="00853BAA" w:rsidRDefault="00853BAA" w:rsidP="00526428">
      <w:pPr>
        <w:snapToGrid w:val="0"/>
        <w:rPr>
          <w:rFonts w:ascii="Luciole" w:eastAsia="Calibri" w:hAnsi="Luciole" w:cs="Calibri"/>
          <w:b/>
        </w:rPr>
      </w:pPr>
    </w:p>
    <w:p w14:paraId="10EF0E92" w14:textId="77777777" w:rsidR="00853BAA" w:rsidRDefault="00853BAA" w:rsidP="00526428">
      <w:pPr>
        <w:snapToGrid w:val="0"/>
        <w:rPr>
          <w:rFonts w:ascii="Luciole" w:eastAsia="Calibri" w:hAnsi="Luciole" w:cs="Calibri"/>
          <w:b/>
        </w:rPr>
      </w:pPr>
    </w:p>
    <w:p w14:paraId="34E84D9C" w14:textId="0784E919" w:rsidR="00172240" w:rsidRPr="00526428" w:rsidRDefault="004518A7" w:rsidP="00526428">
      <w:pPr>
        <w:snapToGrid w:val="0"/>
        <w:rPr>
          <w:rFonts w:ascii="Luciole" w:eastAsia="Calibri" w:hAnsi="Luciole" w:cs="Calibri"/>
        </w:rPr>
      </w:pPr>
      <w:r w:rsidRPr="00526428">
        <w:rPr>
          <w:rFonts w:ascii="Luciole" w:eastAsia="Calibri" w:hAnsi="Luciole" w:cs="Calibri"/>
        </w:rPr>
        <w:t>L’inclusion professionnelle des PSDH est un puissant moteur d’innovation sociale, en favorisant la création de services et produits conçus à l</w:t>
      </w:r>
      <w:r w:rsidR="00C6274A" w:rsidRPr="00526428">
        <w:rPr>
          <w:rFonts w:ascii="Luciole" w:eastAsia="Calibri" w:hAnsi="Luciole" w:cs="Calibri"/>
        </w:rPr>
        <w:t>’</w:t>
      </w:r>
      <w:r w:rsidRPr="00526428">
        <w:rPr>
          <w:rFonts w:ascii="Luciole" w:eastAsia="Calibri" w:hAnsi="Luciole" w:cs="Calibri"/>
        </w:rPr>
        <w:t>origine pour répondre à leurs besoins spécifiques mais qui, au final, bénéficient à l</w:t>
      </w:r>
      <w:r w:rsidR="00C6274A" w:rsidRPr="00526428">
        <w:rPr>
          <w:rFonts w:ascii="Luciole" w:eastAsia="Calibri" w:hAnsi="Luciole" w:cs="Calibri"/>
        </w:rPr>
        <w:t>’</w:t>
      </w:r>
      <w:r w:rsidRPr="00526428">
        <w:rPr>
          <w:rFonts w:ascii="Luciole" w:eastAsia="Calibri" w:hAnsi="Luciole" w:cs="Calibri"/>
        </w:rPr>
        <w:t xml:space="preserve">ensemble de la société. </w:t>
      </w:r>
    </w:p>
    <w:p w14:paraId="56EF1114" w14:textId="77777777" w:rsidR="00172240" w:rsidRDefault="00172240" w:rsidP="00526428">
      <w:pPr>
        <w:snapToGrid w:val="0"/>
        <w:rPr>
          <w:rFonts w:ascii="Luciole" w:eastAsia="Calibri" w:hAnsi="Luciole" w:cs="Calibri"/>
        </w:rPr>
      </w:pPr>
    </w:p>
    <w:p w14:paraId="53A1FC45" w14:textId="77777777" w:rsidR="00853BAA" w:rsidRPr="00526428" w:rsidRDefault="00853BAA" w:rsidP="00526428">
      <w:pPr>
        <w:snapToGrid w:val="0"/>
        <w:rPr>
          <w:rFonts w:ascii="Luciole" w:eastAsia="Calibri" w:hAnsi="Luciole" w:cs="Calibri"/>
        </w:rPr>
      </w:pPr>
    </w:p>
    <w:p w14:paraId="15E172AE" w14:textId="77777777" w:rsidR="00853BAA" w:rsidRDefault="004518A7" w:rsidP="00526428">
      <w:pPr>
        <w:snapToGrid w:val="0"/>
        <w:rPr>
          <w:rFonts w:ascii="Luciole" w:eastAsia="Calibri" w:hAnsi="Luciole" w:cs="Calibri"/>
        </w:rPr>
      </w:pPr>
      <w:r w:rsidRPr="00526428">
        <w:rPr>
          <w:rFonts w:ascii="Luciole" w:eastAsia="Calibri" w:hAnsi="Luciole" w:cs="Calibri"/>
        </w:rPr>
        <w:t xml:space="preserve">L’intégration des PSDH dans le monde du travail pousse les entreprises à repenser et à adapter leurs environnements, stimulant ainsi la conception de nouvelles technologies d’assistance, de systèmes de travail plus flexibles et de services accessibles à tous. </w:t>
      </w:r>
    </w:p>
    <w:p w14:paraId="66749C9F" w14:textId="77777777" w:rsidR="00853BAA" w:rsidRDefault="00853BAA" w:rsidP="00526428">
      <w:pPr>
        <w:snapToGrid w:val="0"/>
        <w:rPr>
          <w:rFonts w:ascii="Luciole" w:eastAsia="Calibri" w:hAnsi="Luciole" w:cs="Calibri"/>
        </w:rPr>
      </w:pPr>
    </w:p>
    <w:p w14:paraId="5657F52F" w14:textId="77777777" w:rsidR="00853BAA" w:rsidRDefault="00853BAA" w:rsidP="00526428">
      <w:pPr>
        <w:snapToGrid w:val="0"/>
        <w:rPr>
          <w:rFonts w:ascii="Luciole" w:eastAsia="Calibri" w:hAnsi="Luciole" w:cs="Calibri"/>
        </w:rPr>
      </w:pPr>
    </w:p>
    <w:p w14:paraId="76DF0464" w14:textId="77777777" w:rsidR="00532F62" w:rsidRDefault="004518A7" w:rsidP="00526428">
      <w:pPr>
        <w:snapToGrid w:val="0"/>
        <w:rPr>
          <w:rFonts w:ascii="Luciole" w:eastAsia="Calibri" w:hAnsi="Luciole" w:cs="Calibri"/>
        </w:rPr>
      </w:pPr>
      <w:r w:rsidRPr="00526428">
        <w:rPr>
          <w:rFonts w:ascii="Luciole" w:eastAsia="Calibri" w:hAnsi="Luciole" w:cs="Calibri"/>
        </w:rPr>
        <w:t>Ces innovations ne se limitent pas aux seules PSDH</w:t>
      </w:r>
      <w:r w:rsidR="00C6274A" w:rsidRPr="00526428">
        <w:rPr>
          <w:rFonts w:ascii="Calibri" w:eastAsia="Calibri" w:hAnsi="Calibri" w:cs="Calibri"/>
        </w:rPr>
        <w:t> </w:t>
      </w:r>
      <w:r w:rsidRPr="00526428">
        <w:rPr>
          <w:rFonts w:ascii="Luciole" w:eastAsia="Calibri" w:hAnsi="Luciole" w:cs="Calibri"/>
        </w:rPr>
        <w:t xml:space="preserve">: elles améliorent aussi la vie de nombreuses autres personnes. </w:t>
      </w:r>
    </w:p>
    <w:p w14:paraId="10B3DABF" w14:textId="77777777" w:rsidR="00532F62" w:rsidRDefault="00532F62" w:rsidP="00526428">
      <w:pPr>
        <w:snapToGrid w:val="0"/>
        <w:rPr>
          <w:rFonts w:ascii="Luciole" w:eastAsia="Calibri" w:hAnsi="Luciole" w:cs="Calibri"/>
        </w:rPr>
      </w:pPr>
    </w:p>
    <w:p w14:paraId="2A3C5927" w14:textId="77777777" w:rsidR="00532F62" w:rsidRDefault="00532F62" w:rsidP="00526428">
      <w:pPr>
        <w:snapToGrid w:val="0"/>
        <w:rPr>
          <w:rFonts w:ascii="Luciole" w:eastAsia="Calibri" w:hAnsi="Luciole" w:cs="Calibri"/>
        </w:rPr>
      </w:pPr>
    </w:p>
    <w:p w14:paraId="3C5DD38E" w14:textId="5EDB9DAA"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Par exemple, des technologies comme les applications de reconnaissance vocale, développées initialement pour les personnes ayant des limitations motrices, sont désormais largement utilisées par un public beaucoup plus vaste, facilitant l’interaction avec les technologies pour tous. </w:t>
      </w:r>
    </w:p>
    <w:p w14:paraId="1F8467A4" w14:textId="77777777" w:rsidR="00172240" w:rsidRDefault="00172240" w:rsidP="00526428">
      <w:pPr>
        <w:snapToGrid w:val="0"/>
        <w:rPr>
          <w:rFonts w:ascii="Luciole" w:eastAsia="Calibri" w:hAnsi="Luciole" w:cs="Calibri"/>
        </w:rPr>
      </w:pPr>
    </w:p>
    <w:p w14:paraId="2BFC1F2A" w14:textId="77777777" w:rsidR="00853BAA" w:rsidRPr="00526428" w:rsidRDefault="00853BAA" w:rsidP="00526428">
      <w:pPr>
        <w:snapToGrid w:val="0"/>
        <w:rPr>
          <w:rFonts w:ascii="Luciole" w:eastAsia="Calibri" w:hAnsi="Luciole" w:cs="Calibri"/>
        </w:rPr>
      </w:pPr>
    </w:p>
    <w:p w14:paraId="000000F4" w14:textId="2F2F7203" w:rsidR="00A3307B" w:rsidRDefault="004518A7" w:rsidP="00526428">
      <w:pPr>
        <w:snapToGrid w:val="0"/>
        <w:rPr>
          <w:rFonts w:ascii="Luciole" w:eastAsia="Calibri" w:hAnsi="Luciole" w:cs="Calibri"/>
        </w:rPr>
      </w:pPr>
      <w:r w:rsidRPr="00526428">
        <w:rPr>
          <w:rFonts w:ascii="Luciole" w:eastAsia="Calibri" w:hAnsi="Luciole" w:cs="Calibri"/>
        </w:rPr>
        <w:t>Cette dynamique inclusive crée un effet d’entraînement où l</w:t>
      </w:r>
      <w:r w:rsidR="00C6274A" w:rsidRPr="00526428">
        <w:rPr>
          <w:rFonts w:ascii="Luciole" w:eastAsia="Calibri" w:hAnsi="Luciole" w:cs="Calibri"/>
        </w:rPr>
        <w:t>’</w:t>
      </w:r>
      <w:r w:rsidRPr="00526428">
        <w:rPr>
          <w:rFonts w:ascii="Luciole" w:eastAsia="Calibri" w:hAnsi="Luciole" w:cs="Calibri"/>
        </w:rPr>
        <w:t>innovation, initiée par la nécessité de mieux inclure les PSDH, devient un vecteur d’amélioration pour l’ensemble de la société, en répondant à des besoins d’accessibilité et de flexibilité croissants.</w:t>
      </w:r>
    </w:p>
    <w:p w14:paraId="52162F08" w14:textId="77777777" w:rsidR="00532F62" w:rsidRPr="00526428" w:rsidRDefault="00532F62" w:rsidP="00526428">
      <w:pPr>
        <w:snapToGrid w:val="0"/>
        <w:rPr>
          <w:rFonts w:ascii="Luciole" w:eastAsia="Calibri" w:hAnsi="Luciole" w:cs="Calibri"/>
        </w:rPr>
      </w:pPr>
    </w:p>
    <w:p w14:paraId="000000F5" w14:textId="77777777" w:rsidR="00A3307B" w:rsidRPr="00526428" w:rsidRDefault="00A3307B" w:rsidP="00526428">
      <w:pPr>
        <w:snapToGrid w:val="0"/>
        <w:rPr>
          <w:rFonts w:ascii="Luciole" w:eastAsia="Calibri" w:hAnsi="Luciole" w:cs="Calibri"/>
        </w:rPr>
      </w:pPr>
    </w:p>
    <w:p w14:paraId="6DEF741F" w14:textId="634DCA11" w:rsidR="00853BAA" w:rsidRPr="00B01EC4" w:rsidRDefault="004518A7" w:rsidP="009A6B6E">
      <w:pPr>
        <w:pStyle w:val="Titre4"/>
        <w:numPr>
          <w:ilvl w:val="1"/>
          <w:numId w:val="83"/>
        </w:numPr>
      </w:pPr>
      <w:bookmarkStart w:id="61" w:name="_Toc186220598"/>
      <w:r w:rsidRPr="00B01EC4">
        <w:t>Impact sur les politiques publiques et les modèles d’organisation sociale</w:t>
      </w:r>
      <w:bookmarkEnd w:id="61"/>
    </w:p>
    <w:p w14:paraId="3363FAB9" w14:textId="77777777" w:rsidR="00853BAA" w:rsidRDefault="00853BAA" w:rsidP="00526428">
      <w:pPr>
        <w:snapToGrid w:val="0"/>
        <w:rPr>
          <w:rFonts w:ascii="Luciole" w:eastAsia="Calibri" w:hAnsi="Luciole" w:cs="Calibri"/>
          <w:b/>
        </w:rPr>
      </w:pPr>
    </w:p>
    <w:p w14:paraId="2A53D5B4" w14:textId="77777777" w:rsidR="00853BAA" w:rsidRDefault="00853BAA" w:rsidP="00526428">
      <w:pPr>
        <w:snapToGrid w:val="0"/>
        <w:rPr>
          <w:rFonts w:ascii="Luciole" w:eastAsia="Calibri" w:hAnsi="Luciole" w:cs="Calibri"/>
          <w:b/>
        </w:rPr>
      </w:pPr>
    </w:p>
    <w:p w14:paraId="5BE3A990" w14:textId="1D964EA5"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PSDH joue un rôle déterminant dans l’évolution des politiques publiques et des modèles d’organisation sociale. En matière d’emploi, les législations sur l’accessibilité et les aménagements raisonnables se sont développées pour répondre aux besoins spécifiques des PSDH, poussant les entreprises et institutions à créer des environnements de travail plus flexibles et inclusifs. </w:t>
      </w:r>
    </w:p>
    <w:p w14:paraId="640E4998" w14:textId="77777777" w:rsidR="00172240" w:rsidRDefault="00172240" w:rsidP="00526428">
      <w:pPr>
        <w:snapToGrid w:val="0"/>
        <w:rPr>
          <w:rFonts w:ascii="Luciole" w:eastAsia="Calibri" w:hAnsi="Luciole" w:cs="Calibri"/>
        </w:rPr>
      </w:pPr>
    </w:p>
    <w:p w14:paraId="7DE2A21F" w14:textId="77777777" w:rsidR="00853BAA" w:rsidRPr="00526428" w:rsidRDefault="00853BAA" w:rsidP="00526428">
      <w:pPr>
        <w:snapToGrid w:val="0"/>
        <w:rPr>
          <w:rFonts w:ascii="Luciole" w:eastAsia="Calibri" w:hAnsi="Luciole" w:cs="Calibri"/>
        </w:rPr>
      </w:pPr>
    </w:p>
    <w:p w14:paraId="1F595828" w14:textId="77777777" w:rsidR="00ED7C01" w:rsidRDefault="004518A7" w:rsidP="00526428">
      <w:pPr>
        <w:snapToGrid w:val="0"/>
        <w:rPr>
          <w:rFonts w:ascii="Luciole" w:eastAsia="Calibri" w:hAnsi="Luciole" w:cs="Calibri"/>
        </w:rPr>
      </w:pPr>
      <w:r w:rsidRPr="00526428">
        <w:rPr>
          <w:rFonts w:ascii="Luciole" w:eastAsia="Calibri" w:hAnsi="Luciole" w:cs="Calibri"/>
        </w:rPr>
        <w:t>Ces avancées législatives, telles que les lois sur l’accessibilité aux postes de travail, ne se limitent pas au cadre professionnel</w:t>
      </w:r>
      <w:r w:rsidR="00C6274A" w:rsidRPr="00526428">
        <w:rPr>
          <w:rFonts w:ascii="Calibri" w:eastAsia="Calibri" w:hAnsi="Calibri" w:cs="Calibri"/>
        </w:rPr>
        <w:t> </w:t>
      </w:r>
      <w:r w:rsidRPr="00526428">
        <w:rPr>
          <w:rFonts w:ascii="Luciole" w:eastAsia="Calibri" w:hAnsi="Luciole" w:cs="Calibri"/>
        </w:rPr>
        <w:t xml:space="preserve">: elles ont un effet de levier sur d’autres aspects de la société, influençant des secteurs comme l’éducation, les transports et les services publics, qui sont eux aussi contraints de s’adapter. </w:t>
      </w:r>
    </w:p>
    <w:p w14:paraId="74B205C1" w14:textId="77777777" w:rsidR="00ED7C01" w:rsidRDefault="00ED7C01" w:rsidP="00526428">
      <w:pPr>
        <w:snapToGrid w:val="0"/>
        <w:rPr>
          <w:rFonts w:ascii="Luciole" w:eastAsia="Calibri" w:hAnsi="Luciole" w:cs="Calibri"/>
        </w:rPr>
      </w:pPr>
    </w:p>
    <w:p w14:paraId="7A03A77B" w14:textId="77777777" w:rsidR="00ED7C01" w:rsidRDefault="00ED7C01" w:rsidP="00526428">
      <w:pPr>
        <w:snapToGrid w:val="0"/>
        <w:rPr>
          <w:rFonts w:ascii="Luciole" w:eastAsia="Calibri" w:hAnsi="Luciole" w:cs="Calibri"/>
        </w:rPr>
      </w:pPr>
    </w:p>
    <w:p w14:paraId="589A5EB7" w14:textId="6C93B7EB" w:rsidR="00172240" w:rsidRPr="00526428" w:rsidRDefault="004518A7" w:rsidP="00526428">
      <w:pPr>
        <w:snapToGrid w:val="0"/>
        <w:rPr>
          <w:rFonts w:ascii="Luciole" w:eastAsia="Calibri" w:hAnsi="Luciole" w:cs="Calibri"/>
        </w:rPr>
      </w:pPr>
      <w:r w:rsidRPr="00526428">
        <w:rPr>
          <w:rFonts w:ascii="Luciole" w:eastAsia="Calibri" w:hAnsi="Luciole" w:cs="Calibri"/>
        </w:rPr>
        <w:lastRenderedPageBreak/>
        <w:t xml:space="preserve">Par exemple, les efforts pour rendre les lieux de travail accessibles aux PSDH conduisent souvent à des adaptations plus larges dans les infrastructures publiques, comme des transports adaptés ou des espaces éducatifs plus inclusifs. </w:t>
      </w:r>
    </w:p>
    <w:p w14:paraId="208CB6DF" w14:textId="77777777" w:rsidR="00172240" w:rsidRDefault="00172240" w:rsidP="00526428">
      <w:pPr>
        <w:snapToGrid w:val="0"/>
        <w:rPr>
          <w:rFonts w:ascii="Luciole" w:eastAsia="Calibri" w:hAnsi="Luciole" w:cs="Calibri"/>
        </w:rPr>
      </w:pPr>
    </w:p>
    <w:p w14:paraId="162EE2CB" w14:textId="77777777" w:rsidR="00853BAA" w:rsidRPr="00526428" w:rsidRDefault="00853BAA" w:rsidP="00526428">
      <w:pPr>
        <w:snapToGrid w:val="0"/>
        <w:rPr>
          <w:rFonts w:ascii="Luciole" w:eastAsia="Calibri" w:hAnsi="Luciole" w:cs="Calibri"/>
        </w:rPr>
      </w:pPr>
    </w:p>
    <w:p w14:paraId="11DC04F5"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En intégrant la nécessité d’un accès universel, ces politiques publiques renforcent l’inclusion sociale dans son ensemble. </w:t>
      </w:r>
    </w:p>
    <w:p w14:paraId="4225EA7E" w14:textId="77777777" w:rsidR="00532F62" w:rsidRDefault="00532F62" w:rsidP="00526428">
      <w:pPr>
        <w:snapToGrid w:val="0"/>
        <w:rPr>
          <w:rFonts w:ascii="Luciole" w:eastAsia="Calibri" w:hAnsi="Luciole" w:cs="Calibri"/>
        </w:rPr>
      </w:pPr>
    </w:p>
    <w:p w14:paraId="3166A584" w14:textId="77777777" w:rsidR="00532F62" w:rsidRDefault="00532F62" w:rsidP="00526428">
      <w:pPr>
        <w:snapToGrid w:val="0"/>
        <w:rPr>
          <w:rFonts w:ascii="Luciole" w:eastAsia="Calibri" w:hAnsi="Luciole" w:cs="Calibri"/>
        </w:rPr>
      </w:pPr>
    </w:p>
    <w:p w14:paraId="3EB11053" w14:textId="43A1CDF2" w:rsidR="00ED7C01" w:rsidRDefault="004518A7" w:rsidP="00526428">
      <w:pPr>
        <w:snapToGrid w:val="0"/>
        <w:rPr>
          <w:rFonts w:ascii="Luciole" w:eastAsia="Calibri" w:hAnsi="Luciole" w:cs="Calibri"/>
        </w:rPr>
      </w:pPr>
      <w:r w:rsidRPr="00526428">
        <w:rPr>
          <w:rFonts w:ascii="Luciole" w:eastAsia="Calibri" w:hAnsi="Luciole" w:cs="Calibri"/>
        </w:rPr>
        <w:t>Par ailleurs, l’impact sur la santé publique est notable</w:t>
      </w:r>
      <w:r w:rsidR="00C6274A" w:rsidRPr="00526428">
        <w:rPr>
          <w:rFonts w:ascii="Calibri" w:eastAsia="Calibri" w:hAnsi="Calibri" w:cs="Calibri"/>
        </w:rPr>
        <w:t> </w:t>
      </w:r>
      <w:r w:rsidRPr="00526428">
        <w:rPr>
          <w:rFonts w:ascii="Luciole" w:eastAsia="Calibri" w:hAnsi="Luciole" w:cs="Calibri"/>
        </w:rPr>
        <w:t xml:space="preserve">: en favorisant une inclusion accrue des PSDH dans le marché du travail, les politiques publiques contribuent à réduire la dépendance aux systèmes de soins et aux aides sociales, tout en améliorant la qualité de vie et la participation active des personnes concernées. </w:t>
      </w:r>
    </w:p>
    <w:p w14:paraId="1832FE3F" w14:textId="77777777" w:rsidR="00ED7C01" w:rsidRDefault="00ED7C01" w:rsidP="00526428">
      <w:pPr>
        <w:snapToGrid w:val="0"/>
        <w:rPr>
          <w:rFonts w:ascii="Luciole" w:eastAsia="Calibri" w:hAnsi="Luciole" w:cs="Calibri"/>
        </w:rPr>
      </w:pPr>
    </w:p>
    <w:p w14:paraId="65C2044A" w14:textId="77777777" w:rsidR="00ED7C01" w:rsidRDefault="00ED7C01" w:rsidP="00526428">
      <w:pPr>
        <w:snapToGrid w:val="0"/>
        <w:rPr>
          <w:rFonts w:ascii="Luciole" w:eastAsia="Calibri" w:hAnsi="Luciole" w:cs="Calibri"/>
        </w:rPr>
      </w:pPr>
    </w:p>
    <w:p w14:paraId="13745C4D" w14:textId="77507C6B"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Ce cercle vertueux conduit à des économies pour l’État, tout en renforçant la cohésion sociale et l’autonomie des individus. </w:t>
      </w:r>
    </w:p>
    <w:p w14:paraId="61225157" w14:textId="77777777" w:rsidR="00172240" w:rsidRDefault="00172240" w:rsidP="00526428">
      <w:pPr>
        <w:snapToGrid w:val="0"/>
        <w:rPr>
          <w:rFonts w:ascii="Luciole" w:eastAsia="Calibri" w:hAnsi="Luciole" w:cs="Calibri"/>
        </w:rPr>
      </w:pPr>
    </w:p>
    <w:p w14:paraId="08A76CBB" w14:textId="77777777" w:rsidR="00ED7C01" w:rsidRPr="00526428" w:rsidRDefault="00ED7C01" w:rsidP="00526428">
      <w:pPr>
        <w:snapToGrid w:val="0"/>
        <w:rPr>
          <w:rFonts w:ascii="Luciole" w:eastAsia="Calibri" w:hAnsi="Luciole" w:cs="Calibri"/>
        </w:rPr>
      </w:pPr>
    </w:p>
    <w:p w14:paraId="000000F6" w14:textId="07B7F128" w:rsidR="00A3307B" w:rsidRPr="00526428" w:rsidRDefault="004518A7" w:rsidP="00526428">
      <w:pPr>
        <w:snapToGrid w:val="0"/>
        <w:rPr>
          <w:rFonts w:ascii="Luciole" w:eastAsia="Calibri" w:hAnsi="Luciole" w:cs="Calibri"/>
        </w:rPr>
      </w:pPr>
      <w:r w:rsidRPr="00526428">
        <w:rPr>
          <w:rFonts w:ascii="Luciole" w:eastAsia="Calibri" w:hAnsi="Luciole" w:cs="Calibri"/>
        </w:rPr>
        <w:t>Les modèles d</w:t>
      </w:r>
      <w:r w:rsidR="00C6274A" w:rsidRPr="00526428">
        <w:rPr>
          <w:rFonts w:ascii="Luciole" w:eastAsia="Calibri" w:hAnsi="Luciole" w:cs="Calibri"/>
        </w:rPr>
        <w:t>’</w:t>
      </w:r>
      <w:r w:rsidRPr="00526428">
        <w:rPr>
          <w:rFonts w:ascii="Luciole" w:eastAsia="Calibri" w:hAnsi="Luciole" w:cs="Calibri"/>
        </w:rPr>
        <w:t>organisation sociale évoluent également vers une plus grande équité et une reconnaissance de la diversité des capacités, grâce à ces politiques publiques, qui sont essentielles pour bâtir une société plus juste et durable.</w:t>
      </w:r>
    </w:p>
    <w:p w14:paraId="000000F7" w14:textId="77777777" w:rsidR="00A3307B" w:rsidRDefault="00A3307B" w:rsidP="00526428">
      <w:pPr>
        <w:snapToGrid w:val="0"/>
        <w:rPr>
          <w:rFonts w:ascii="Luciole" w:eastAsia="Calibri" w:hAnsi="Luciole" w:cs="Calibri"/>
        </w:rPr>
      </w:pPr>
    </w:p>
    <w:p w14:paraId="46769E96" w14:textId="77777777" w:rsidR="00B01EC4" w:rsidRDefault="00B01EC4" w:rsidP="00526428">
      <w:pPr>
        <w:snapToGrid w:val="0"/>
        <w:rPr>
          <w:rFonts w:ascii="Luciole" w:eastAsia="Calibri" w:hAnsi="Luciole" w:cs="Calibri"/>
        </w:rPr>
      </w:pPr>
    </w:p>
    <w:p w14:paraId="611AAEEC" w14:textId="7AF31A49" w:rsidR="00ED7C01" w:rsidRPr="00B01EC4" w:rsidRDefault="004518A7" w:rsidP="009A6B6E">
      <w:pPr>
        <w:pStyle w:val="Titre4"/>
        <w:numPr>
          <w:ilvl w:val="1"/>
          <w:numId w:val="83"/>
        </w:numPr>
      </w:pPr>
      <w:bookmarkStart w:id="62" w:name="_Toc186220599"/>
      <w:r w:rsidRPr="00B01EC4">
        <w:t>Changement des normes et standards</w:t>
      </w:r>
      <w:bookmarkEnd w:id="62"/>
      <w:r w:rsidR="00C6274A" w:rsidRPr="00B01EC4">
        <w:rPr>
          <w:rFonts w:ascii="Calibri" w:hAnsi="Calibri" w:cs="Calibri"/>
        </w:rPr>
        <w:t> </w:t>
      </w:r>
    </w:p>
    <w:p w14:paraId="6AA31F3F" w14:textId="77777777" w:rsidR="00ED7C01" w:rsidRDefault="00ED7C01" w:rsidP="00526428">
      <w:pPr>
        <w:snapToGrid w:val="0"/>
        <w:rPr>
          <w:rFonts w:ascii="Luciole" w:eastAsia="Calibri" w:hAnsi="Luciole" w:cs="Calibri"/>
          <w:b/>
        </w:rPr>
      </w:pPr>
    </w:p>
    <w:p w14:paraId="0EA35729" w14:textId="77777777" w:rsidR="00ED7C01" w:rsidRDefault="00ED7C01" w:rsidP="00526428">
      <w:pPr>
        <w:snapToGrid w:val="0"/>
        <w:rPr>
          <w:rFonts w:ascii="Luciole" w:eastAsia="Calibri" w:hAnsi="Luciole" w:cs="Calibri"/>
          <w:b/>
        </w:rPr>
      </w:pPr>
    </w:p>
    <w:p w14:paraId="49C1AD50" w14:textId="77777777" w:rsidR="00532F62" w:rsidRDefault="004518A7" w:rsidP="00526428">
      <w:pPr>
        <w:snapToGrid w:val="0"/>
        <w:rPr>
          <w:rFonts w:ascii="Luciole" w:eastAsia="Calibri" w:hAnsi="Luciole" w:cs="Calibri"/>
        </w:rPr>
      </w:pPr>
      <w:r w:rsidRPr="00526428">
        <w:rPr>
          <w:rFonts w:ascii="Luciole" w:eastAsia="Calibri" w:hAnsi="Luciole" w:cs="Calibri"/>
        </w:rPr>
        <w:t>L’inclusion professionnelle des PSDH catalyse un changement profond des normes et standards, tant au niveau social que professionnel, en redéfinissant les exigences en matière d</w:t>
      </w:r>
      <w:r w:rsidR="00C6274A" w:rsidRPr="00526428">
        <w:rPr>
          <w:rFonts w:ascii="Luciole" w:eastAsia="Calibri" w:hAnsi="Luciole" w:cs="Calibri"/>
        </w:rPr>
        <w:t>’</w:t>
      </w:r>
      <w:r w:rsidRPr="00526428">
        <w:rPr>
          <w:rFonts w:ascii="Luciole" w:eastAsia="Calibri" w:hAnsi="Luciole" w:cs="Calibri"/>
        </w:rPr>
        <w:t xml:space="preserve">accessibilité et de design universel. </w:t>
      </w:r>
    </w:p>
    <w:p w14:paraId="1EED9E1F" w14:textId="77777777" w:rsidR="00532F62" w:rsidRDefault="00532F62" w:rsidP="00526428">
      <w:pPr>
        <w:snapToGrid w:val="0"/>
        <w:rPr>
          <w:rFonts w:ascii="Luciole" w:eastAsia="Calibri" w:hAnsi="Luciole" w:cs="Calibri"/>
        </w:rPr>
      </w:pPr>
    </w:p>
    <w:p w14:paraId="1FBC7C4B" w14:textId="77777777" w:rsidR="00532F62" w:rsidRDefault="004518A7" w:rsidP="00526428">
      <w:pPr>
        <w:snapToGrid w:val="0"/>
        <w:rPr>
          <w:rFonts w:ascii="Luciole" w:eastAsia="Calibri" w:hAnsi="Luciole" w:cs="Calibri"/>
        </w:rPr>
      </w:pPr>
      <w:r w:rsidRPr="00526428">
        <w:rPr>
          <w:rFonts w:ascii="Luciole" w:eastAsia="Calibri" w:hAnsi="Luciole" w:cs="Calibri"/>
        </w:rPr>
        <w:t>En intégrant les PSDH dans le monde du travail, les entreprises et les organisations sont amenées à réviser leurs pratiques et à adopter de nouveaux standards pour s</w:t>
      </w:r>
      <w:r w:rsidR="00C6274A" w:rsidRPr="00526428">
        <w:rPr>
          <w:rFonts w:ascii="Luciole" w:eastAsia="Calibri" w:hAnsi="Luciole" w:cs="Calibri"/>
        </w:rPr>
        <w:t>’</w:t>
      </w:r>
      <w:r w:rsidRPr="00526428">
        <w:rPr>
          <w:rFonts w:ascii="Luciole" w:eastAsia="Calibri" w:hAnsi="Luciole" w:cs="Calibri"/>
        </w:rPr>
        <w:t xml:space="preserve">assurer que leurs environnements de travail répondent aux besoins d’une main-d’œuvre plus diversifiée. </w:t>
      </w:r>
    </w:p>
    <w:p w14:paraId="1B4E257B" w14:textId="77777777" w:rsidR="00532F62" w:rsidRDefault="00532F62" w:rsidP="00526428">
      <w:pPr>
        <w:snapToGrid w:val="0"/>
        <w:rPr>
          <w:rFonts w:ascii="Luciole" w:eastAsia="Calibri" w:hAnsi="Luciole" w:cs="Calibri"/>
        </w:rPr>
      </w:pPr>
    </w:p>
    <w:p w14:paraId="50D560AB" w14:textId="77777777" w:rsidR="00532F62" w:rsidRDefault="00532F62" w:rsidP="00526428">
      <w:pPr>
        <w:snapToGrid w:val="0"/>
        <w:rPr>
          <w:rFonts w:ascii="Luciole" w:eastAsia="Calibri" w:hAnsi="Luciole" w:cs="Calibri"/>
        </w:rPr>
      </w:pPr>
    </w:p>
    <w:p w14:paraId="56CA567F" w14:textId="2000915D"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Cela inclut des politiques de télétravail, la flexibilité des horaires, ou encore la conception d’espaces de travail accessibles, qui ne profitent pas seulement aux personnes handicapées, mais améliorent également le bien-être de l’ensemble des employés. </w:t>
      </w:r>
    </w:p>
    <w:p w14:paraId="611590AA" w14:textId="77777777" w:rsidR="00172240" w:rsidRDefault="00172240" w:rsidP="00526428">
      <w:pPr>
        <w:snapToGrid w:val="0"/>
        <w:rPr>
          <w:rFonts w:ascii="Luciole" w:eastAsia="Calibri" w:hAnsi="Luciole" w:cs="Calibri"/>
        </w:rPr>
      </w:pPr>
    </w:p>
    <w:p w14:paraId="37BD6751" w14:textId="77777777" w:rsidR="00C82022" w:rsidRPr="00526428" w:rsidRDefault="00C82022" w:rsidP="00526428">
      <w:pPr>
        <w:snapToGrid w:val="0"/>
        <w:rPr>
          <w:rFonts w:ascii="Luciole" w:eastAsia="Calibri" w:hAnsi="Luciole" w:cs="Calibri"/>
        </w:rPr>
      </w:pPr>
    </w:p>
    <w:p w14:paraId="50CB9E89" w14:textId="77777777" w:rsidR="00532F62" w:rsidRDefault="004518A7" w:rsidP="00526428">
      <w:pPr>
        <w:snapToGrid w:val="0"/>
        <w:rPr>
          <w:rFonts w:ascii="Luciole" w:eastAsia="Calibri" w:hAnsi="Luciole" w:cs="Calibri"/>
        </w:rPr>
      </w:pPr>
      <w:r w:rsidRPr="00526428">
        <w:rPr>
          <w:rFonts w:ascii="Luciole" w:eastAsia="Calibri" w:hAnsi="Luciole" w:cs="Calibri"/>
        </w:rPr>
        <w:t>Ces nouvelles pratiques, d’abord pensées pour inclure les PSDH, deviennent rapidement des standards dans de nombreux secteurs, modifiant profondément les normes sociales et professionnelles. L</w:t>
      </w:r>
      <w:r w:rsidR="00C6274A" w:rsidRPr="00526428">
        <w:rPr>
          <w:rFonts w:ascii="Luciole" w:eastAsia="Calibri" w:hAnsi="Luciole" w:cs="Calibri"/>
        </w:rPr>
        <w:t>’</w:t>
      </w:r>
      <w:r w:rsidRPr="00526428">
        <w:rPr>
          <w:rFonts w:ascii="Luciole" w:eastAsia="Calibri" w:hAnsi="Luciole" w:cs="Calibri"/>
        </w:rPr>
        <w:t xml:space="preserve">évolution vers le design universel est un exemple marquant de ce changement. </w:t>
      </w:r>
    </w:p>
    <w:p w14:paraId="0F3E0836" w14:textId="77777777" w:rsidR="00532F62" w:rsidRDefault="00532F62" w:rsidP="00526428">
      <w:pPr>
        <w:snapToGrid w:val="0"/>
        <w:rPr>
          <w:rFonts w:ascii="Luciole" w:eastAsia="Calibri" w:hAnsi="Luciole" w:cs="Calibri"/>
        </w:rPr>
      </w:pPr>
    </w:p>
    <w:p w14:paraId="436DB09D" w14:textId="77777777" w:rsidR="00532F62" w:rsidRDefault="00532F62" w:rsidP="00526428">
      <w:pPr>
        <w:snapToGrid w:val="0"/>
        <w:rPr>
          <w:rFonts w:ascii="Luciole" w:eastAsia="Calibri" w:hAnsi="Luciole" w:cs="Calibri"/>
        </w:rPr>
      </w:pPr>
    </w:p>
    <w:p w14:paraId="3F43A35F" w14:textId="59CDB38B" w:rsidR="00172240" w:rsidRPr="00526428" w:rsidRDefault="004518A7" w:rsidP="00526428">
      <w:pPr>
        <w:snapToGrid w:val="0"/>
        <w:rPr>
          <w:rFonts w:ascii="Luciole" w:eastAsia="Calibri" w:hAnsi="Luciole" w:cs="Calibri"/>
        </w:rPr>
      </w:pPr>
      <w:r w:rsidRPr="00526428">
        <w:rPr>
          <w:rFonts w:ascii="Luciole" w:eastAsia="Calibri" w:hAnsi="Luciole" w:cs="Calibri"/>
        </w:rPr>
        <w:t xml:space="preserve">Ce concept, qui vise à créer des environnements et des produits accessibles à tous, indépendamment de l’âge ou des capacités physiques, s’impose progressivement dans de nombreux domaines, des bâtiments publics aux outils numériques en passant par les produits de consommation courante. </w:t>
      </w:r>
    </w:p>
    <w:p w14:paraId="3367B332" w14:textId="77777777" w:rsidR="00172240" w:rsidRDefault="00172240" w:rsidP="00526428">
      <w:pPr>
        <w:snapToGrid w:val="0"/>
        <w:rPr>
          <w:rFonts w:ascii="Luciole" w:eastAsia="Calibri" w:hAnsi="Luciole" w:cs="Calibri"/>
        </w:rPr>
      </w:pPr>
    </w:p>
    <w:p w14:paraId="16B3F5D5" w14:textId="77777777" w:rsidR="00C82022" w:rsidRPr="00526428" w:rsidRDefault="00C82022" w:rsidP="00526428">
      <w:pPr>
        <w:snapToGrid w:val="0"/>
        <w:rPr>
          <w:rFonts w:ascii="Luciole" w:eastAsia="Calibri" w:hAnsi="Luciole" w:cs="Calibri"/>
        </w:rPr>
      </w:pPr>
    </w:p>
    <w:p w14:paraId="1BAE5C4A" w14:textId="77777777" w:rsidR="00532F62" w:rsidRDefault="004518A7" w:rsidP="00526428">
      <w:pPr>
        <w:snapToGrid w:val="0"/>
        <w:rPr>
          <w:rFonts w:ascii="Luciole" w:eastAsia="Calibri" w:hAnsi="Luciole" w:cs="Calibri"/>
        </w:rPr>
      </w:pPr>
      <w:r w:rsidRPr="00526428">
        <w:rPr>
          <w:rFonts w:ascii="Luciole" w:eastAsia="Calibri" w:hAnsi="Luciole" w:cs="Calibri"/>
        </w:rPr>
        <w:t>Les normes d</w:t>
      </w:r>
      <w:r w:rsidR="00C6274A" w:rsidRPr="00526428">
        <w:rPr>
          <w:rFonts w:ascii="Luciole" w:eastAsia="Calibri" w:hAnsi="Luciole" w:cs="Calibri"/>
        </w:rPr>
        <w:t>’</w:t>
      </w:r>
      <w:r w:rsidRPr="00526428">
        <w:rPr>
          <w:rFonts w:ascii="Luciole" w:eastAsia="Calibri" w:hAnsi="Luciole" w:cs="Calibri"/>
        </w:rPr>
        <w:t xml:space="preserve">accessibilité évoluent ainsi pour offrir un cadre plus inclusif à toute la société. </w:t>
      </w:r>
    </w:p>
    <w:p w14:paraId="1505F3AA" w14:textId="77777777" w:rsidR="00532F62" w:rsidRDefault="00532F62" w:rsidP="00526428">
      <w:pPr>
        <w:snapToGrid w:val="0"/>
        <w:rPr>
          <w:rFonts w:ascii="Luciole" w:eastAsia="Calibri" w:hAnsi="Luciole" w:cs="Calibri"/>
        </w:rPr>
      </w:pPr>
    </w:p>
    <w:p w14:paraId="587253E9" w14:textId="77777777" w:rsidR="00532F62" w:rsidRDefault="00532F62" w:rsidP="00526428">
      <w:pPr>
        <w:snapToGrid w:val="0"/>
        <w:rPr>
          <w:rFonts w:ascii="Luciole" w:eastAsia="Calibri" w:hAnsi="Luciole" w:cs="Calibri"/>
        </w:rPr>
      </w:pPr>
    </w:p>
    <w:p w14:paraId="5D13D23F" w14:textId="77777777" w:rsidR="00532F62" w:rsidRDefault="004518A7" w:rsidP="00526428">
      <w:pPr>
        <w:snapToGrid w:val="0"/>
        <w:rPr>
          <w:rFonts w:ascii="Luciole" w:eastAsia="Calibri" w:hAnsi="Luciole" w:cs="Calibri"/>
        </w:rPr>
      </w:pPr>
      <w:r w:rsidRPr="00526428">
        <w:rPr>
          <w:rFonts w:ascii="Luciole" w:eastAsia="Calibri" w:hAnsi="Luciole" w:cs="Calibri"/>
        </w:rPr>
        <w:t>Par exemple, des bâtiments qui intègrent des rampes d</w:t>
      </w:r>
      <w:r w:rsidR="00C6274A" w:rsidRPr="00526428">
        <w:rPr>
          <w:rFonts w:ascii="Luciole" w:eastAsia="Calibri" w:hAnsi="Luciole" w:cs="Calibri"/>
        </w:rPr>
        <w:t>’</w:t>
      </w:r>
      <w:r w:rsidRPr="00526428">
        <w:rPr>
          <w:rFonts w:ascii="Luciole" w:eastAsia="Calibri" w:hAnsi="Luciole" w:cs="Calibri"/>
        </w:rPr>
        <w:t xml:space="preserve">accès et des technologies </w:t>
      </w:r>
      <w:r w:rsidR="00A40B63" w:rsidRPr="00526428">
        <w:rPr>
          <w:rFonts w:ascii="Luciole" w:eastAsia="Calibri" w:hAnsi="Luciole" w:cs="Calibri"/>
        </w:rPr>
        <w:t>inclusives</w:t>
      </w:r>
      <w:r w:rsidRPr="00526428">
        <w:rPr>
          <w:rFonts w:ascii="Luciole" w:eastAsia="Calibri" w:hAnsi="Luciole" w:cs="Calibri"/>
        </w:rPr>
        <w:t xml:space="preserve"> sont bénéfiques non seulement pour les PSDH, </w:t>
      </w:r>
      <w:r w:rsidRPr="00526428">
        <w:rPr>
          <w:rFonts w:ascii="Luciole" w:eastAsia="Calibri" w:hAnsi="Luciole" w:cs="Calibri"/>
        </w:rPr>
        <w:lastRenderedPageBreak/>
        <w:t xml:space="preserve">mais aussi pour d’autres populations, comme les personnes âgées ou celles ayant temporairement des limitations physiques. </w:t>
      </w:r>
    </w:p>
    <w:p w14:paraId="273065BA" w14:textId="77777777" w:rsidR="00532F62" w:rsidRDefault="00532F62" w:rsidP="00526428">
      <w:pPr>
        <w:snapToGrid w:val="0"/>
        <w:rPr>
          <w:rFonts w:ascii="Luciole" w:eastAsia="Calibri" w:hAnsi="Luciole" w:cs="Calibri"/>
        </w:rPr>
      </w:pPr>
    </w:p>
    <w:p w14:paraId="59BE0B90" w14:textId="77777777" w:rsidR="00532F62" w:rsidRDefault="00532F62" w:rsidP="00526428">
      <w:pPr>
        <w:snapToGrid w:val="0"/>
        <w:rPr>
          <w:rFonts w:ascii="Luciole" w:eastAsia="Calibri" w:hAnsi="Luciole" w:cs="Calibri"/>
        </w:rPr>
      </w:pPr>
    </w:p>
    <w:p w14:paraId="741A1B2A" w14:textId="06BB47CC" w:rsidR="00A40B63" w:rsidRPr="00526428" w:rsidRDefault="004518A7" w:rsidP="00526428">
      <w:pPr>
        <w:snapToGrid w:val="0"/>
        <w:rPr>
          <w:rFonts w:ascii="Luciole" w:eastAsia="Calibri" w:hAnsi="Luciole" w:cs="Calibri"/>
        </w:rPr>
      </w:pPr>
      <w:r w:rsidRPr="00526428">
        <w:rPr>
          <w:rFonts w:ascii="Luciole" w:eastAsia="Calibri" w:hAnsi="Luciole" w:cs="Calibri"/>
        </w:rPr>
        <w:t>De même, les innovations en matière de logiciels et d</w:t>
      </w:r>
      <w:r w:rsidR="00C6274A" w:rsidRPr="00526428">
        <w:rPr>
          <w:rFonts w:ascii="Luciole" w:eastAsia="Calibri" w:hAnsi="Luciole" w:cs="Calibri"/>
        </w:rPr>
        <w:t>’</w:t>
      </w:r>
      <w:r w:rsidRPr="00526428">
        <w:rPr>
          <w:rFonts w:ascii="Luciole" w:eastAsia="Calibri" w:hAnsi="Luciole" w:cs="Calibri"/>
        </w:rPr>
        <w:t xml:space="preserve">applications, initialement conçues pour répondre aux besoins spécifiques des personnes en situation de handicap, se révèlent avantageuses pour tous les utilisateurs, rendant les technologies plus intuitives et faciles d’accès. </w:t>
      </w:r>
    </w:p>
    <w:p w14:paraId="5FC568A7" w14:textId="77777777" w:rsidR="00A40B63" w:rsidRDefault="00A40B63" w:rsidP="00526428">
      <w:pPr>
        <w:snapToGrid w:val="0"/>
        <w:rPr>
          <w:rFonts w:ascii="Luciole" w:eastAsia="Calibri" w:hAnsi="Luciole" w:cs="Calibri"/>
        </w:rPr>
      </w:pPr>
    </w:p>
    <w:p w14:paraId="147C20CD" w14:textId="77777777" w:rsidR="00C82022" w:rsidRPr="00526428" w:rsidRDefault="00C82022" w:rsidP="00526428">
      <w:pPr>
        <w:snapToGrid w:val="0"/>
        <w:rPr>
          <w:rFonts w:ascii="Luciole" w:eastAsia="Calibri" w:hAnsi="Luciole" w:cs="Calibri"/>
        </w:rPr>
      </w:pPr>
    </w:p>
    <w:p w14:paraId="000000F8" w14:textId="29C2CECB" w:rsidR="00A3307B" w:rsidRPr="00526428" w:rsidRDefault="004518A7" w:rsidP="00526428">
      <w:pPr>
        <w:snapToGrid w:val="0"/>
        <w:rPr>
          <w:rFonts w:ascii="Luciole" w:eastAsia="Calibri" w:hAnsi="Luciole" w:cs="Calibri"/>
        </w:rPr>
      </w:pPr>
      <w:r w:rsidRPr="00526428">
        <w:rPr>
          <w:rFonts w:ascii="Luciole" w:eastAsia="Calibri" w:hAnsi="Luciole" w:cs="Calibri"/>
        </w:rPr>
        <w:t>En définitive, l’inclusion professionnelle des PSDH ne se limite pas à une adaptation de l’environnement de travail</w:t>
      </w:r>
      <w:r w:rsidR="00C6274A" w:rsidRPr="00526428">
        <w:rPr>
          <w:rFonts w:ascii="Calibri" w:eastAsia="Calibri" w:hAnsi="Calibri" w:cs="Calibri"/>
        </w:rPr>
        <w:t> </w:t>
      </w:r>
      <w:r w:rsidRPr="00526428">
        <w:rPr>
          <w:rFonts w:ascii="Luciole" w:eastAsia="Calibri" w:hAnsi="Luciole" w:cs="Calibri"/>
        </w:rPr>
        <w:t>: elle entraîne une redéfinition des normes et des standards qui bénéficie à l</w:t>
      </w:r>
      <w:r w:rsidR="00C6274A" w:rsidRPr="00526428">
        <w:rPr>
          <w:rFonts w:ascii="Luciole" w:eastAsia="Calibri" w:hAnsi="Luciole" w:cs="Calibri"/>
        </w:rPr>
        <w:t>’</w:t>
      </w:r>
      <w:r w:rsidRPr="00526428">
        <w:rPr>
          <w:rFonts w:ascii="Luciole" w:eastAsia="Calibri" w:hAnsi="Luciole" w:cs="Calibri"/>
        </w:rPr>
        <w:t>ensemble de la société, ouvrant la voie à une culture plus inclusive et équitable.</w:t>
      </w:r>
    </w:p>
    <w:p w14:paraId="000000F9" w14:textId="77777777" w:rsidR="00A3307B" w:rsidRDefault="00A3307B" w:rsidP="00526428">
      <w:pPr>
        <w:snapToGrid w:val="0"/>
        <w:rPr>
          <w:rFonts w:ascii="Luciole" w:eastAsia="Calibri" w:hAnsi="Luciole" w:cs="Calibri"/>
        </w:rPr>
      </w:pPr>
    </w:p>
    <w:p w14:paraId="36CD1B1F" w14:textId="77777777" w:rsidR="00C82022" w:rsidRPr="00526428" w:rsidRDefault="00C82022" w:rsidP="00526428">
      <w:pPr>
        <w:snapToGrid w:val="0"/>
        <w:rPr>
          <w:rFonts w:ascii="Luciole" w:eastAsia="Calibri" w:hAnsi="Luciole" w:cs="Calibri"/>
        </w:rPr>
      </w:pPr>
    </w:p>
    <w:p w14:paraId="6B5CA71F" w14:textId="65E5EF0F" w:rsidR="00C82022" w:rsidRPr="00B01EC4" w:rsidRDefault="004518A7" w:rsidP="009A6B6E">
      <w:pPr>
        <w:pStyle w:val="Titre4"/>
        <w:numPr>
          <w:ilvl w:val="1"/>
          <w:numId w:val="83"/>
        </w:numPr>
      </w:pPr>
      <w:bookmarkStart w:id="63" w:name="_Toc186220600"/>
      <w:r w:rsidRPr="00B01EC4">
        <w:t>Impact sur la santé publique et le bien-être</w:t>
      </w:r>
      <w:bookmarkEnd w:id="63"/>
      <w:r w:rsidR="00C6274A" w:rsidRPr="00B01EC4">
        <w:rPr>
          <w:rFonts w:ascii="Calibri" w:hAnsi="Calibri" w:cs="Calibri"/>
        </w:rPr>
        <w:t> </w:t>
      </w:r>
    </w:p>
    <w:p w14:paraId="55D9F2FC" w14:textId="77777777" w:rsidR="00C82022" w:rsidRDefault="00C82022" w:rsidP="00526428">
      <w:pPr>
        <w:snapToGrid w:val="0"/>
        <w:rPr>
          <w:rFonts w:ascii="Luciole" w:eastAsia="Calibri" w:hAnsi="Luciole" w:cs="Calibri"/>
          <w:b/>
        </w:rPr>
      </w:pPr>
    </w:p>
    <w:p w14:paraId="5D7542FD" w14:textId="5C842DB2" w:rsidR="00C82022" w:rsidRDefault="00C82022" w:rsidP="00526428">
      <w:pPr>
        <w:snapToGrid w:val="0"/>
        <w:rPr>
          <w:rFonts w:ascii="Luciole" w:eastAsia="Calibri" w:hAnsi="Luciole" w:cs="Calibri"/>
          <w:b/>
        </w:rPr>
      </w:pPr>
      <w:r>
        <w:rPr>
          <w:rFonts w:ascii="Luciole" w:eastAsia="Calibri" w:hAnsi="Luciole" w:cs="Calibri"/>
          <w:b/>
        </w:rPr>
        <w:t xml:space="preserve"> </w:t>
      </w:r>
    </w:p>
    <w:p w14:paraId="000000FA" w14:textId="07AB9B66" w:rsidR="00A3307B" w:rsidRPr="00526428" w:rsidRDefault="004518A7" w:rsidP="00526428">
      <w:pPr>
        <w:snapToGrid w:val="0"/>
        <w:rPr>
          <w:rFonts w:ascii="Luciole" w:eastAsia="Calibri" w:hAnsi="Luciole" w:cs="Calibri"/>
        </w:rPr>
      </w:pPr>
      <w:r w:rsidRPr="00526428">
        <w:rPr>
          <w:rFonts w:ascii="Luciole" w:eastAsia="Calibri" w:hAnsi="Luciole" w:cs="Calibri"/>
        </w:rPr>
        <w:t>L</w:t>
      </w:r>
      <w:r w:rsidR="00C6274A" w:rsidRPr="00526428">
        <w:rPr>
          <w:rFonts w:ascii="Luciole" w:eastAsia="Calibri" w:hAnsi="Luciole" w:cs="Calibri"/>
        </w:rPr>
        <w:t>’</w:t>
      </w:r>
      <w:r w:rsidRPr="00526428">
        <w:rPr>
          <w:rFonts w:ascii="Luciole" w:eastAsia="Calibri" w:hAnsi="Luciole" w:cs="Calibri"/>
        </w:rPr>
        <w:t>inclusion professionnelle des personnes en situation de handicap a un impact significatif sur la santé publique et le bien-être en favorisant un accès accru aux soins de santé, une meilleure qualité de vie, et en réduisant les coûts liés aux aides sociales et aux soins à long terme.</w:t>
      </w:r>
    </w:p>
    <w:p w14:paraId="000000FB" w14:textId="77777777" w:rsidR="00A3307B" w:rsidRDefault="00A3307B" w:rsidP="00526428">
      <w:pPr>
        <w:snapToGrid w:val="0"/>
        <w:rPr>
          <w:rFonts w:ascii="Luciole" w:eastAsia="Calibri" w:hAnsi="Luciole" w:cs="Calibri"/>
          <w:b/>
        </w:rPr>
      </w:pPr>
    </w:p>
    <w:p w14:paraId="14503A7D" w14:textId="77777777" w:rsidR="00C82022" w:rsidRPr="00526428" w:rsidRDefault="00C82022" w:rsidP="00526428">
      <w:pPr>
        <w:snapToGrid w:val="0"/>
        <w:rPr>
          <w:rFonts w:ascii="Luciole" w:eastAsia="Calibri" w:hAnsi="Luciole" w:cs="Calibri"/>
          <w:b/>
        </w:rPr>
      </w:pPr>
    </w:p>
    <w:p w14:paraId="641B69F4" w14:textId="634F04FE" w:rsidR="00C82022" w:rsidRPr="006C2D30" w:rsidRDefault="004518A7" w:rsidP="006C2D30">
      <w:pPr>
        <w:snapToGrid w:val="0"/>
        <w:rPr>
          <w:rFonts w:ascii="Luciole" w:eastAsia="Calibri" w:hAnsi="Luciole" w:cs="Calibri"/>
          <w:b/>
          <w:bCs/>
        </w:rPr>
      </w:pPr>
      <w:r w:rsidRPr="006C2D30">
        <w:rPr>
          <w:rFonts w:ascii="Luciole" w:eastAsia="Calibri" w:hAnsi="Luciole" w:cs="Calibri"/>
          <w:b/>
          <w:bCs/>
        </w:rPr>
        <w:t>Réduction de la stigmatisation et des discriminations</w:t>
      </w:r>
    </w:p>
    <w:p w14:paraId="4633F1FF" w14:textId="77777777" w:rsidR="00C82022" w:rsidRDefault="00C82022" w:rsidP="00526428">
      <w:pPr>
        <w:snapToGrid w:val="0"/>
        <w:rPr>
          <w:rFonts w:ascii="Luciole" w:eastAsia="Calibri" w:hAnsi="Luciole" w:cs="Calibri"/>
          <w:b/>
        </w:rPr>
      </w:pPr>
    </w:p>
    <w:p w14:paraId="55BBBA45" w14:textId="77777777" w:rsidR="00C82022" w:rsidRDefault="00C82022" w:rsidP="00526428">
      <w:pPr>
        <w:snapToGrid w:val="0"/>
        <w:rPr>
          <w:rFonts w:ascii="Luciole" w:eastAsia="Calibri" w:hAnsi="Luciole" w:cs="Calibri"/>
          <w:b/>
        </w:rPr>
      </w:pPr>
    </w:p>
    <w:p w14:paraId="0ED3D570"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w:t>
      </w:r>
      <w:r w:rsidR="007B563C" w:rsidRPr="00526428">
        <w:rPr>
          <w:rFonts w:ascii="Luciole" w:eastAsia="Calibri" w:hAnsi="Luciole" w:cs="Calibri"/>
        </w:rPr>
        <w:t>PSDH</w:t>
      </w:r>
      <w:r w:rsidRPr="00526428">
        <w:rPr>
          <w:rFonts w:ascii="Luciole" w:eastAsia="Calibri" w:hAnsi="Luciole" w:cs="Calibri"/>
        </w:rPr>
        <w:t xml:space="preserve"> contribue de manière profonde à la réduction de la stigmatisation et des discriminations en milieu de travail. </w:t>
      </w:r>
    </w:p>
    <w:p w14:paraId="4C5C3C8C" w14:textId="77777777" w:rsidR="00532F62" w:rsidRDefault="00532F62" w:rsidP="00526428">
      <w:pPr>
        <w:snapToGrid w:val="0"/>
        <w:rPr>
          <w:rFonts w:ascii="Luciole" w:eastAsia="Calibri" w:hAnsi="Luciole" w:cs="Calibri"/>
        </w:rPr>
      </w:pPr>
    </w:p>
    <w:p w14:paraId="4A679E4E" w14:textId="77777777" w:rsidR="00532F62" w:rsidRDefault="00532F62" w:rsidP="00526428">
      <w:pPr>
        <w:snapToGrid w:val="0"/>
        <w:rPr>
          <w:rFonts w:ascii="Luciole" w:eastAsia="Calibri" w:hAnsi="Luciole" w:cs="Calibri"/>
        </w:rPr>
      </w:pPr>
    </w:p>
    <w:p w14:paraId="20F75D3C" w14:textId="098B91DE" w:rsidR="00A40B63" w:rsidRPr="00526428" w:rsidRDefault="004518A7" w:rsidP="00526428">
      <w:pPr>
        <w:snapToGrid w:val="0"/>
        <w:rPr>
          <w:rFonts w:ascii="Luciole" w:eastAsia="Calibri" w:hAnsi="Luciole" w:cs="Calibri"/>
        </w:rPr>
      </w:pPr>
      <w:r w:rsidRPr="00526428">
        <w:rPr>
          <w:rFonts w:ascii="Luciole" w:eastAsia="Calibri" w:hAnsi="Luciole" w:cs="Calibri"/>
        </w:rPr>
        <w:lastRenderedPageBreak/>
        <w:t xml:space="preserve">En intégrant des PSDH dans les équipes, celles-ci sont perçues avant tout comme des professionnels compétents et non définis par leur handicap, ce qui permet de changer la perception collective. </w:t>
      </w:r>
    </w:p>
    <w:p w14:paraId="11056B40" w14:textId="77777777" w:rsidR="00A40B63" w:rsidRDefault="00A40B63" w:rsidP="00526428">
      <w:pPr>
        <w:snapToGrid w:val="0"/>
        <w:rPr>
          <w:rFonts w:ascii="Luciole" w:eastAsia="Calibri" w:hAnsi="Luciole" w:cs="Calibri"/>
        </w:rPr>
      </w:pPr>
    </w:p>
    <w:p w14:paraId="14A34BCB" w14:textId="77777777" w:rsidR="00C82022" w:rsidRPr="00526428" w:rsidRDefault="00C82022" w:rsidP="00526428">
      <w:pPr>
        <w:snapToGrid w:val="0"/>
        <w:rPr>
          <w:rFonts w:ascii="Luciole" w:eastAsia="Calibri" w:hAnsi="Luciole" w:cs="Calibri"/>
        </w:rPr>
      </w:pPr>
    </w:p>
    <w:p w14:paraId="65F62EF2"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La présence de PSDH dans les entreprises encourage la normalisation du handicap et favorise une meilleure compréhension des défis et des capacités des individus concernés. </w:t>
      </w:r>
    </w:p>
    <w:p w14:paraId="6B356F3E" w14:textId="77777777" w:rsidR="00532F62" w:rsidRDefault="00532F62" w:rsidP="00526428">
      <w:pPr>
        <w:snapToGrid w:val="0"/>
        <w:rPr>
          <w:rFonts w:ascii="Luciole" w:eastAsia="Calibri" w:hAnsi="Luciole" w:cs="Calibri"/>
        </w:rPr>
      </w:pPr>
    </w:p>
    <w:p w14:paraId="2F5BDA64" w14:textId="77777777" w:rsidR="00532F62" w:rsidRDefault="00532F62" w:rsidP="00526428">
      <w:pPr>
        <w:snapToGrid w:val="0"/>
        <w:rPr>
          <w:rFonts w:ascii="Luciole" w:eastAsia="Calibri" w:hAnsi="Luciole" w:cs="Calibri"/>
        </w:rPr>
      </w:pPr>
    </w:p>
    <w:p w14:paraId="7289413B" w14:textId="7BF98B24" w:rsidR="00A40B63" w:rsidRPr="00526428" w:rsidRDefault="004518A7" w:rsidP="00526428">
      <w:pPr>
        <w:snapToGrid w:val="0"/>
        <w:rPr>
          <w:rFonts w:ascii="Luciole" w:eastAsia="Calibri" w:hAnsi="Luciole" w:cs="Calibri"/>
        </w:rPr>
      </w:pPr>
      <w:r w:rsidRPr="00526428">
        <w:rPr>
          <w:rFonts w:ascii="Luciole" w:eastAsia="Calibri" w:hAnsi="Luciole" w:cs="Calibri"/>
        </w:rPr>
        <w:t xml:space="preserve">Cette inclusion active contribue à déconstruire les préjugés, en remettant en cause des stéréotypes profondément enracinés qui associent souvent le handicap à une incapacité ou une faiblesse. </w:t>
      </w:r>
    </w:p>
    <w:p w14:paraId="726EBAFF" w14:textId="77777777" w:rsidR="00A40B63" w:rsidRDefault="00A40B63" w:rsidP="00526428">
      <w:pPr>
        <w:snapToGrid w:val="0"/>
        <w:rPr>
          <w:rFonts w:ascii="Luciole" w:eastAsia="Calibri" w:hAnsi="Luciole" w:cs="Calibri"/>
        </w:rPr>
      </w:pPr>
    </w:p>
    <w:p w14:paraId="1A332842" w14:textId="77777777" w:rsidR="00C82022" w:rsidRPr="00526428" w:rsidRDefault="00C82022" w:rsidP="00526428">
      <w:pPr>
        <w:snapToGrid w:val="0"/>
        <w:rPr>
          <w:rFonts w:ascii="Luciole" w:eastAsia="Calibri" w:hAnsi="Luciole" w:cs="Calibri"/>
        </w:rPr>
      </w:pPr>
    </w:p>
    <w:p w14:paraId="39F037B5"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En travaillant aux côtés de collègues non handicapés, les PSDH démontrent quotidiennement leurs compétences et leur productivité, ce qui aide à instaurer une culture d’acceptation, de respect mutuel et de valorisation de la diversité. </w:t>
      </w:r>
    </w:p>
    <w:p w14:paraId="488FE8F9" w14:textId="77777777" w:rsidR="00532F62" w:rsidRDefault="00532F62" w:rsidP="00526428">
      <w:pPr>
        <w:snapToGrid w:val="0"/>
        <w:rPr>
          <w:rFonts w:ascii="Luciole" w:eastAsia="Calibri" w:hAnsi="Luciole" w:cs="Calibri"/>
        </w:rPr>
      </w:pPr>
    </w:p>
    <w:p w14:paraId="406201CC" w14:textId="77777777" w:rsidR="00532F62" w:rsidRDefault="00532F62" w:rsidP="00526428">
      <w:pPr>
        <w:snapToGrid w:val="0"/>
        <w:rPr>
          <w:rFonts w:ascii="Luciole" w:eastAsia="Calibri" w:hAnsi="Luciole" w:cs="Calibri"/>
        </w:rPr>
      </w:pPr>
    </w:p>
    <w:p w14:paraId="71CEF74D" w14:textId="53E98361" w:rsidR="00A40B63" w:rsidRPr="00526428" w:rsidRDefault="004518A7" w:rsidP="00526428">
      <w:pPr>
        <w:snapToGrid w:val="0"/>
        <w:rPr>
          <w:rFonts w:ascii="Luciole" w:eastAsia="Calibri" w:hAnsi="Luciole" w:cs="Calibri"/>
        </w:rPr>
      </w:pPr>
      <w:r w:rsidRPr="00526428">
        <w:rPr>
          <w:rFonts w:ascii="Luciole" w:eastAsia="Calibri" w:hAnsi="Luciole" w:cs="Calibri"/>
        </w:rPr>
        <w:t xml:space="preserve">De plus, l’exposition à des environnements inclusifs où les PSDH sont pleinement intégrées favorise un changement de mentalité, tant parmi les employés que dans l’ensemble de la société. </w:t>
      </w:r>
    </w:p>
    <w:p w14:paraId="04DC6923" w14:textId="77777777" w:rsidR="00A40B63" w:rsidRDefault="00A40B63" w:rsidP="00526428">
      <w:pPr>
        <w:snapToGrid w:val="0"/>
        <w:rPr>
          <w:rFonts w:ascii="Luciole" w:eastAsia="Calibri" w:hAnsi="Luciole" w:cs="Calibri"/>
        </w:rPr>
      </w:pPr>
    </w:p>
    <w:p w14:paraId="7D18E3AB" w14:textId="77777777" w:rsidR="00C82022" w:rsidRPr="00526428" w:rsidRDefault="00C82022" w:rsidP="00526428">
      <w:pPr>
        <w:snapToGrid w:val="0"/>
        <w:rPr>
          <w:rFonts w:ascii="Luciole" w:eastAsia="Calibri" w:hAnsi="Luciole" w:cs="Calibri"/>
        </w:rPr>
      </w:pPr>
    </w:p>
    <w:p w14:paraId="797AC29A" w14:textId="278EAF73" w:rsidR="00A40B63" w:rsidRPr="00526428" w:rsidRDefault="004518A7" w:rsidP="00526428">
      <w:pPr>
        <w:snapToGrid w:val="0"/>
        <w:rPr>
          <w:rFonts w:ascii="Luciole" w:eastAsia="Calibri" w:hAnsi="Luciole" w:cs="Calibri"/>
        </w:rPr>
      </w:pPr>
      <w:r w:rsidRPr="00526428">
        <w:rPr>
          <w:rFonts w:ascii="Luciole" w:eastAsia="Calibri" w:hAnsi="Luciole" w:cs="Calibri"/>
        </w:rPr>
        <w:t>Les entreprises qui prônent l</w:t>
      </w:r>
      <w:r w:rsidR="00C6274A" w:rsidRPr="00526428">
        <w:rPr>
          <w:rFonts w:ascii="Luciole" w:eastAsia="Calibri" w:hAnsi="Luciole" w:cs="Calibri"/>
        </w:rPr>
        <w:t>’</w:t>
      </w:r>
      <w:r w:rsidRPr="00526428">
        <w:rPr>
          <w:rFonts w:ascii="Luciole" w:eastAsia="Calibri" w:hAnsi="Luciole" w:cs="Calibri"/>
        </w:rPr>
        <w:t>inclusion non seulement améliorent leurs performances, mais elles envoient également un message fort en matière de responsabilité sociale, encourageant d</w:t>
      </w:r>
      <w:r w:rsidR="00C6274A" w:rsidRPr="00526428">
        <w:rPr>
          <w:rFonts w:ascii="Luciole" w:eastAsia="Calibri" w:hAnsi="Luciole" w:cs="Calibri"/>
        </w:rPr>
        <w:t>’</w:t>
      </w:r>
      <w:r w:rsidRPr="00526428">
        <w:rPr>
          <w:rFonts w:ascii="Luciole" w:eastAsia="Calibri" w:hAnsi="Luciole" w:cs="Calibri"/>
        </w:rPr>
        <w:t xml:space="preserve">autres organisations à suivre cet exemple. </w:t>
      </w:r>
    </w:p>
    <w:p w14:paraId="12DBF851" w14:textId="77777777" w:rsidR="00A40B63" w:rsidRDefault="00A40B63" w:rsidP="00526428">
      <w:pPr>
        <w:snapToGrid w:val="0"/>
        <w:rPr>
          <w:rFonts w:ascii="Luciole" w:eastAsia="Calibri" w:hAnsi="Luciole" w:cs="Calibri"/>
        </w:rPr>
      </w:pPr>
    </w:p>
    <w:p w14:paraId="2986D6F4" w14:textId="77777777" w:rsidR="00C82022" w:rsidRPr="00526428" w:rsidRDefault="00C82022" w:rsidP="00526428">
      <w:pPr>
        <w:snapToGrid w:val="0"/>
        <w:rPr>
          <w:rFonts w:ascii="Luciole" w:eastAsia="Calibri" w:hAnsi="Luciole" w:cs="Calibri"/>
        </w:rPr>
      </w:pPr>
    </w:p>
    <w:p w14:paraId="6C6B0EA8" w14:textId="5FD59053" w:rsidR="00A40B63" w:rsidRDefault="004518A7" w:rsidP="00526428">
      <w:pPr>
        <w:snapToGrid w:val="0"/>
        <w:rPr>
          <w:rFonts w:ascii="Luciole" w:eastAsia="Calibri" w:hAnsi="Luciole" w:cs="Calibri"/>
        </w:rPr>
      </w:pPr>
      <w:r w:rsidRPr="00526428">
        <w:rPr>
          <w:rFonts w:ascii="Luciole" w:eastAsia="Calibri" w:hAnsi="Luciole" w:cs="Calibri"/>
        </w:rPr>
        <w:t>L</w:t>
      </w:r>
      <w:r w:rsidR="00C6274A" w:rsidRPr="00526428">
        <w:rPr>
          <w:rFonts w:ascii="Luciole" w:eastAsia="Calibri" w:hAnsi="Luciole" w:cs="Calibri"/>
        </w:rPr>
        <w:t>’</w:t>
      </w:r>
      <w:r w:rsidRPr="00526428">
        <w:rPr>
          <w:rFonts w:ascii="Luciole" w:eastAsia="Calibri" w:hAnsi="Luciole" w:cs="Calibri"/>
        </w:rPr>
        <w:t xml:space="preserve">adoption de pratiques inclusives permet ainsi de réduire les formes subtiles de discrimination qui peuvent persister, telles que le </w:t>
      </w:r>
      <w:r w:rsidRPr="00526428">
        <w:rPr>
          <w:rFonts w:ascii="Luciole" w:eastAsia="Calibri" w:hAnsi="Luciole" w:cs="Calibri"/>
        </w:rPr>
        <w:lastRenderedPageBreak/>
        <w:t xml:space="preserve">capacitisme, tout en promouvant une égalité des chances fondée sur les compétences et non sur les apparences physiques. </w:t>
      </w:r>
    </w:p>
    <w:p w14:paraId="0FA34552" w14:textId="77777777" w:rsidR="00532F62" w:rsidRPr="00526428" w:rsidRDefault="00532F62" w:rsidP="00526428">
      <w:pPr>
        <w:snapToGrid w:val="0"/>
        <w:rPr>
          <w:rFonts w:ascii="Luciole" w:eastAsia="Calibri" w:hAnsi="Luciole" w:cs="Calibri"/>
        </w:rPr>
      </w:pPr>
    </w:p>
    <w:p w14:paraId="3A4EB147" w14:textId="77777777" w:rsidR="00A40B63" w:rsidRPr="00526428" w:rsidRDefault="00A40B63" w:rsidP="00526428">
      <w:pPr>
        <w:snapToGrid w:val="0"/>
        <w:rPr>
          <w:rFonts w:ascii="Luciole" w:eastAsia="Calibri" w:hAnsi="Luciole" w:cs="Calibri"/>
        </w:rPr>
      </w:pPr>
    </w:p>
    <w:p w14:paraId="7061D3A9" w14:textId="0FAF0602" w:rsidR="00164690" w:rsidRPr="00526428" w:rsidRDefault="004518A7" w:rsidP="00526428">
      <w:pPr>
        <w:snapToGrid w:val="0"/>
        <w:rPr>
          <w:rFonts w:ascii="Luciole" w:eastAsia="Calibri" w:hAnsi="Luciole" w:cs="Calibri"/>
        </w:rPr>
      </w:pPr>
      <w:r w:rsidRPr="00526428">
        <w:rPr>
          <w:rFonts w:ascii="Luciole" w:eastAsia="Calibri" w:hAnsi="Luciole" w:cs="Calibri"/>
        </w:rPr>
        <w:t>Des études</w:t>
      </w:r>
      <w:r w:rsidR="00164690" w:rsidRPr="00526428">
        <w:rPr>
          <w:rFonts w:ascii="Luciole" w:eastAsia="Calibri" w:hAnsi="Luciole" w:cs="Calibri"/>
        </w:rPr>
        <w:t xml:space="preserve">, comme </w:t>
      </w:r>
      <w:hyperlink r:id="rId75" w:tooltip="Enquête sur les préjugés liés au handicap – Rapport 2023 de la CNCDH" w:history="1">
        <w:r w:rsidR="00164690" w:rsidRPr="00526428">
          <w:rPr>
            <w:rStyle w:val="Lienhypertexte"/>
            <w:rFonts w:ascii="Luciole" w:eastAsia="Calibri" w:hAnsi="Luciole" w:cs="Calibri"/>
          </w:rPr>
          <w:t>l’Enquête sur les préjugés liés au handicap 2023</w:t>
        </w:r>
        <w:r w:rsidR="00164690" w:rsidRPr="00526428">
          <w:rPr>
            <w:rStyle w:val="Lienhypertexte"/>
            <w:rFonts w:ascii="Luciole" w:eastAsia="Calibri" w:hAnsi="Luciole" w:cs="Calibri"/>
          </w:rPr>
          <w:br/>
          <w:t>de la</w:t>
        </w:r>
        <w:r w:rsidR="00164690" w:rsidRPr="00526428">
          <w:rPr>
            <w:rStyle w:val="Lienhypertexte"/>
            <w:rFonts w:ascii="Calibri" w:eastAsia="Calibri" w:hAnsi="Calibri" w:cs="Calibri"/>
          </w:rPr>
          <w:t> </w:t>
        </w:r>
        <w:r w:rsidR="00164690" w:rsidRPr="00526428">
          <w:rPr>
            <w:rStyle w:val="Lienhypertexte"/>
            <w:rFonts w:ascii="Luciole" w:eastAsia="Calibri" w:hAnsi="Luciole" w:cs="Calibri"/>
          </w:rPr>
          <w:t>Commission Nationale Consultative des Droits de l’Homme (CNCDH)</w:t>
        </w:r>
      </w:hyperlink>
      <w:r w:rsidRPr="00526428">
        <w:rPr>
          <w:rFonts w:ascii="Luciole" w:eastAsia="Calibri" w:hAnsi="Luciole" w:cs="Calibri"/>
        </w:rPr>
        <w:t xml:space="preserve"> montrent que l</w:t>
      </w:r>
      <w:r w:rsidR="00C6274A" w:rsidRPr="00526428">
        <w:rPr>
          <w:rFonts w:ascii="Luciole" w:eastAsia="Calibri" w:hAnsi="Luciole" w:cs="Calibri"/>
        </w:rPr>
        <w:t>’</w:t>
      </w:r>
      <w:r w:rsidRPr="00526428">
        <w:rPr>
          <w:rFonts w:ascii="Luciole" w:eastAsia="Calibri" w:hAnsi="Luciole" w:cs="Calibri"/>
        </w:rPr>
        <w:t xml:space="preserve">inclusion active des personnes handicapées dans le monde professionnel entraîne une baisse notable des actes discriminatoires, notamment ceux liés aux stéréotypes sur l’incapacité. </w:t>
      </w:r>
    </w:p>
    <w:p w14:paraId="0A95D5BB" w14:textId="77777777" w:rsidR="00164690" w:rsidRDefault="00164690" w:rsidP="00526428">
      <w:pPr>
        <w:snapToGrid w:val="0"/>
        <w:rPr>
          <w:rFonts w:ascii="Luciole" w:eastAsia="Calibri" w:hAnsi="Luciole" w:cs="Calibri"/>
        </w:rPr>
      </w:pPr>
    </w:p>
    <w:p w14:paraId="1E3B5B71" w14:textId="77777777" w:rsidR="00C82022" w:rsidRPr="00526428" w:rsidRDefault="00C82022" w:rsidP="00526428">
      <w:pPr>
        <w:snapToGrid w:val="0"/>
        <w:rPr>
          <w:rFonts w:ascii="Luciole" w:eastAsia="Calibri" w:hAnsi="Luciole" w:cs="Calibri"/>
        </w:rPr>
      </w:pPr>
    </w:p>
    <w:p w14:paraId="73262C08" w14:textId="77777777" w:rsidR="00532F62" w:rsidRDefault="004518A7" w:rsidP="00526428">
      <w:pPr>
        <w:snapToGrid w:val="0"/>
        <w:rPr>
          <w:rFonts w:ascii="Luciole" w:eastAsia="Calibri" w:hAnsi="Luciole" w:cs="Calibri"/>
        </w:rPr>
      </w:pPr>
      <w:r w:rsidRPr="00526428">
        <w:rPr>
          <w:rFonts w:ascii="Luciole" w:eastAsia="Calibri" w:hAnsi="Luciole" w:cs="Calibri"/>
        </w:rPr>
        <w:t>Elle incite également les entreprises à adopter des politiques et des formations en matière de diversité et d</w:t>
      </w:r>
      <w:r w:rsidR="00C6274A" w:rsidRPr="00526428">
        <w:rPr>
          <w:rFonts w:ascii="Luciole" w:eastAsia="Calibri" w:hAnsi="Luciole" w:cs="Calibri"/>
        </w:rPr>
        <w:t>’</w:t>
      </w:r>
      <w:r w:rsidRPr="00526428">
        <w:rPr>
          <w:rFonts w:ascii="Luciole" w:eastAsia="Calibri" w:hAnsi="Luciole" w:cs="Calibri"/>
        </w:rPr>
        <w:t xml:space="preserve">inclusion, favorisant ainsi une meilleure cohésion sociale et un climat de travail plus harmonieux. </w:t>
      </w:r>
    </w:p>
    <w:p w14:paraId="7252042E" w14:textId="77777777" w:rsidR="00532F62" w:rsidRDefault="00532F62" w:rsidP="00526428">
      <w:pPr>
        <w:snapToGrid w:val="0"/>
        <w:rPr>
          <w:rFonts w:ascii="Luciole" w:eastAsia="Calibri" w:hAnsi="Luciole" w:cs="Calibri"/>
        </w:rPr>
      </w:pPr>
    </w:p>
    <w:p w14:paraId="2F44CA12" w14:textId="77777777" w:rsidR="00532F62" w:rsidRDefault="00532F62" w:rsidP="00526428">
      <w:pPr>
        <w:snapToGrid w:val="0"/>
        <w:rPr>
          <w:rFonts w:ascii="Luciole" w:eastAsia="Calibri" w:hAnsi="Luciole" w:cs="Calibri"/>
        </w:rPr>
      </w:pPr>
    </w:p>
    <w:p w14:paraId="032986D6" w14:textId="4F774FFF" w:rsidR="00C82022" w:rsidRDefault="004518A7" w:rsidP="00526428">
      <w:pPr>
        <w:snapToGrid w:val="0"/>
        <w:rPr>
          <w:rFonts w:ascii="Luciole" w:eastAsia="Calibri" w:hAnsi="Luciole" w:cs="Calibri"/>
        </w:rPr>
      </w:pPr>
      <w:r w:rsidRPr="00526428">
        <w:rPr>
          <w:rFonts w:ascii="Luciole" w:eastAsia="Calibri" w:hAnsi="Luciole" w:cs="Calibri"/>
        </w:rPr>
        <w:t xml:space="preserve">En intégrant ces valeurs, les entreprises non seulement enrichissent leur culture organisationnelle, mais elles jouent aussi un rôle </w:t>
      </w:r>
      <w:r w:rsidR="00164690" w:rsidRPr="00526428">
        <w:rPr>
          <w:rFonts w:ascii="Luciole" w:eastAsia="Calibri" w:hAnsi="Luciole" w:cs="Calibri"/>
        </w:rPr>
        <w:t xml:space="preserve">important </w:t>
      </w:r>
      <w:r w:rsidRPr="00526428">
        <w:rPr>
          <w:rFonts w:ascii="Luciole" w:eastAsia="Calibri" w:hAnsi="Luciole" w:cs="Calibri"/>
        </w:rPr>
        <w:t>dans la promotion d</w:t>
      </w:r>
      <w:r w:rsidR="00C6274A" w:rsidRPr="00526428">
        <w:rPr>
          <w:rFonts w:ascii="Luciole" w:eastAsia="Calibri" w:hAnsi="Luciole" w:cs="Calibri"/>
        </w:rPr>
        <w:t>’</w:t>
      </w:r>
      <w:r w:rsidRPr="00526428">
        <w:rPr>
          <w:rFonts w:ascii="Luciole" w:eastAsia="Calibri" w:hAnsi="Luciole" w:cs="Calibri"/>
        </w:rPr>
        <w:t xml:space="preserve">une société plus équitable et plus respectueuse des différences. </w:t>
      </w:r>
    </w:p>
    <w:p w14:paraId="3C8983BE" w14:textId="77777777" w:rsidR="00C82022" w:rsidRDefault="00C82022" w:rsidP="00526428">
      <w:pPr>
        <w:snapToGrid w:val="0"/>
        <w:rPr>
          <w:rFonts w:ascii="Luciole" w:eastAsia="Calibri" w:hAnsi="Luciole" w:cs="Calibri"/>
        </w:rPr>
      </w:pPr>
    </w:p>
    <w:p w14:paraId="67088993" w14:textId="77777777" w:rsidR="00C82022" w:rsidRDefault="00C82022" w:rsidP="00526428">
      <w:pPr>
        <w:snapToGrid w:val="0"/>
        <w:rPr>
          <w:rFonts w:ascii="Luciole" w:eastAsia="Calibri" w:hAnsi="Luciole" w:cs="Calibri"/>
        </w:rPr>
      </w:pPr>
    </w:p>
    <w:p w14:paraId="000000FC" w14:textId="028FF076" w:rsidR="00A3307B" w:rsidRDefault="004518A7" w:rsidP="00526428">
      <w:pPr>
        <w:snapToGrid w:val="0"/>
        <w:rPr>
          <w:rFonts w:ascii="Luciole" w:eastAsia="Calibri" w:hAnsi="Luciole" w:cs="Calibri"/>
        </w:rPr>
      </w:pPr>
      <w:r w:rsidRPr="00526428">
        <w:rPr>
          <w:rFonts w:ascii="Luciole" w:eastAsia="Calibri" w:hAnsi="Luciole" w:cs="Calibri"/>
        </w:rPr>
        <w:t>L’inclusion devient ainsi un puissant levier pour lutter contre la marginalisation et les discriminations, renforçant la reconnaissance de la valeur intrinsèque de chaque individu, indépendamment de ses capacités physiques ou mentales.</w:t>
      </w:r>
    </w:p>
    <w:p w14:paraId="51245DE9" w14:textId="77777777" w:rsidR="00C82022" w:rsidRPr="00526428" w:rsidRDefault="00C82022" w:rsidP="00526428">
      <w:pPr>
        <w:snapToGrid w:val="0"/>
        <w:rPr>
          <w:rFonts w:ascii="Luciole" w:eastAsia="Calibri" w:hAnsi="Luciole" w:cs="Calibri"/>
        </w:rPr>
      </w:pPr>
    </w:p>
    <w:p w14:paraId="000000FD" w14:textId="77777777" w:rsidR="00A3307B" w:rsidRPr="00526428" w:rsidRDefault="00A3307B" w:rsidP="00526428">
      <w:pPr>
        <w:snapToGrid w:val="0"/>
        <w:rPr>
          <w:rFonts w:ascii="Luciole" w:eastAsia="Calibri" w:hAnsi="Luciole" w:cs="Calibri"/>
        </w:rPr>
      </w:pPr>
    </w:p>
    <w:p w14:paraId="11141DC4" w14:textId="47E478ED" w:rsidR="00C82022" w:rsidRDefault="004518A7" w:rsidP="00526428">
      <w:pPr>
        <w:snapToGrid w:val="0"/>
        <w:rPr>
          <w:rFonts w:ascii="Luciole" w:eastAsia="Calibri" w:hAnsi="Luciole" w:cs="Calibri"/>
        </w:rPr>
      </w:pPr>
      <w:r w:rsidRPr="00526428">
        <w:rPr>
          <w:rFonts w:ascii="Luciole" w:eastAsia="Calibri" w:hAnsi="Luciole" w:cs="Calibri"/>
          <w:b/>
        </w:rPr>
        <w:t>Effets de l’inclusion sur la santé mentale et physique des PSDH</w:t>
      </w:r>
      <w:r w:rsidRPr="00526428">
        <w:rPr>
          <w:rFonts w:ascii="Calibri" w:eastAsia="Calibri" w:hAnsi="Calibri" w:cs="Calibri"/>
          <w:b/>
        </w:rPr>
        <w:t> </w:t>
      </w:r>
    </w:p>
    <w:p w14:paraId="1F23BECE" w14:textId="77777777" w:rsidR="00C82022" w:rsidRDefault="00C82022" w:rsidP="00526428">
      <w:pPr>
        <w:snapToGrid w:val="0"/>
        <w:rPr>
          <w:rFonts w:ascii="Luciole" w:eastAsia="Calibri" w:hAnsi="Luciole" w:cs="Calibri"/>
        </w:rPr>
      </w:pPr>
    </w:p>
    <w:p w14:paraId="6894AEB8" w14:textId="4BC6A7E4" w:rsidR="00164690" w:rsidRPr="00526428"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w:t>
      </w:r>
      <w:r w:rsidR="007B563C" w:rsidRPr="00526428">
        <w:rPr>
          <w:rFonts w:ascii="Luciole" w:eastAsia="Calibri" w:hAnsi="Luciole" w:cs="Calibri"/>
        </w:rPr>
        <w:t>PSDH</w:t>
      </w:r>
      <w:r w:rsidRPr="00526428">
        <w:rPr>
          <w:rFonts w:ascii="Luciole" w:eastAsia="Calibri" w:hAnsi="Luciole" w:cs="Calibri"/>
        </w:rPr>
        <w:t xml:space="preserve"> a des effets profonds sur leur santé mentale et physique, mais elle exerce également un impact positif sur la société dans son ensemble. </w:t>
      </w:r>
    </w:p>
    <w:p w14:paraId="2DEE0FC8" w14:textId="77777777" w:rsidR="00164690" w:rsidRDefault="00164690" w:rsidP="00526428">
      <w:pPr>
        <w:snapToGrid w:val="0"/>
        <w:rPr>
          <w:rFonts w:ascii="Luciole" w:eastAsia="Calibri" w:hAnsi="Luciole" w:cs="Calibri"/>
        </w:rPr>
      </w:pPr>
    </w:p>
    <w:p w14:paraId="75EE76D6" w14:textId="77777777" w:rsidR="00C82022" w:rsidRPr="00526428" w:rsidRDefault="00C82022" w:rsidP="00526428">
      <w:pPr>
        <w:snapToGrid w:val="0"/>
        <w:rPr>
          <w:rFonts w:ascii="Luciole" w:eastAsia="Calibri" w:hAnsi="Luciole" w:cs="Calibri"/>
        </w:rPr>
      </w:pPr>
    </w:p>
    <w:p w14:paraId="51FD22AD" w14:textId="7F31FE00" w:rsidR="00164690" w:rsidRPr="00526428" w:rsidRDefault="004518A7" w:rsidP="00526428">
      <w:pPr>
        <w:snapToGrid w:val="0"/>
        <w:rPr>
          <w:rFonts w:ascii="Luciole" w:eastAsia="Calibri" w:hAnsi="Luciole" w:cs="Calibri"/>
        </w:rPr>
      </w:pPr>
      <w:r w:rsidRPr="00526428">
        <w:rPr>
          <w:rFonts w:ascii="Luciole" w:eastAsia="Calibri" w:hAnsi="Luciole" w:cs="Calibri"/>
        </w:rPr>
        <w:t>Pour les PSDH, l</w:t>
      </w:r>
      <w:r w:rsidR="00C6274A" w:rsidRPr="00526428">
        <w:rPr>
          <w:rFonts w:ascii="Luciole" w:eastAsia="Calibri" w:hAnsi="Luciole" w:cs="Calibri"/>
        </w:rPr>
        <w:t>’</w:t>
      </w:r>
      <w:r w:rsidRPr="00526428">
        <w:rPr>
          <w:rFonts w:ascii="Luciole" w:eastAsia="Calibri" w:hAnsi="Luciole" w:cs="Calibri"/>
        </w:rPr>
        <w:t>accès à l</w:t>
      </w:r>
      <w:r w:rsidR="00C6274A" w:rsidRPr="00526428">
        <w:rPr>
          <w:rFonts w:ascii="Luciole" w:eastAsia="Calibri" w:hAnsi="Luciole" w:cs="Calibri"/>
        </w:rPr>
        <w:t>’</w:t>
      </w:r>
      <w:r w:rsidRPr="00526428">
        <w:rPr>
          <w:rFonts w:ascii="Luciole" w:eastAsia="Calibri" w:hAnsi="Luciole" w:cs="Calibri"/>
        </w:rPr>
        <w:t>emploi contribue à réduire les sentiments d</w:t>
      </w:r>
      <w:r w:rsidR="00C6274A" w:rsidRPr="00526428">
        <w:rPr>
          <w:rFonts w:ascii="Luciole" w:eastAsia="Calibri" w:hAnsi="Luciole" w:cs="Calibri"/>
        </w:rPr>
        <w:t>’</w:t>
      </w:r>
      <w:r w:rsidRPr="00526428">
        <w:rPr>
          <w:rFonts w:ascii="Luciole" w:eastAsia="Calibri" w:hAnsi="Luciole" w:cs="Calibri"/>
        </w:rPr>
        <w:t>isolement et de dévalorisation, renforçant leur estime de soi et leur intégration sociale. Le fait de travailler et d</w:t>
      </w:r>
      <w:r w:rsidR="00C6274A" w:rsidRPr="00526428">
        <w:rPr>
          <w:rFonts w:ascii="Luciole" w:eastAsia="Calibri" w:hAnsi="Luciole" w:cs="Calibri"/>
        </w:rPr>
        <w:t>’</w:t>
      </w:r>
      <w:r w:rsidRPr="00526428">
        <w:rPr>
          <w:rFonts w:ascii="Luciole" w:eastAsia="Calibri" w:hAnsi="Luciole" w:cs="Calibri"/>
        </w:rPr>
        <w:t>être partie prenante d</w:t>
      </w:r>
      <w:r w:rsidR="00C6274A" w:rsidRPr="00526428">
        <w:rPr>
          <w:rFonts w:ascii="Luciole" w:eastAsia="Calibri" w:hAnsi="Luciole" w:cs="Calibri"/>
        </w:rPr>
        <w:t>’</w:t>
      </w:r>
      <w:r w:rsidRPr="00526428">
        <w:rPr>
          <w:rFonts w:ascii="Luciole" w:eastAsia="Calibri" w:hAnsi="Luciole" w:cs="Calibri"/>
        </w:rPr>
        <w:t>une équipe crée un sentiment d</w:t>
      </w:r>
      <w:r w:rsidR="00C6274A" w:rsidRPr="00526428">
        <w:rPr>
          <w:rFonts w:ascii="Luciole" w:eastAsia="Calibri" w:hAnsi="Luciole" w:cs="Calibri"/>
        </w:rPr>
        <w:t>’</w:t>
      </w:r>
      <w:r w:rsidRPr="00526428">
        <w:rPr>
          <w:rFonts w:ascii="Luciole" w:eastAsia="Calibri" w:hAnsi="Luciole" w:cs="Calibri"/>
        </w:rPr>
        <w:t>appartenance et valorise leur rôle au sein de la société, diminuant ainsi le risque de dépression ou d</w:t>
      </w:r>
      <w:r w:rsidR="00C6274A" w:rsidRPr="00526428">
        <w:rPr>
          <w:rFonts w:ascii="Luciole" w:eastAsia="Calibri" w:hAnsi="Luciole" w:cs="Calibri"/>
        </w:rPr>
        <w:t>’</w:t>
      </w:r>
      <w:r w:rsidRPr="00526428">
        <w:rPr>
          <w:rFonts w:ascii="Luciole" w:eastAsia="Calibri" w:hAnsi="Luciole" w:cs="Calibri"/>
        </w:rPr>
        <w:t>anxiété, fréquemment liés à l</w:t>
      </w:r>
      <w:r w:rsidR="00C6274A" w:rsidRPr="00526428">
        <w:rPr>
          <w:rFonts w:ascii="Luciole" w:eastAsia="Calibri" w:hAnsi="Luciole" w:cs="Calibri"/>
        </w:rPr>
        <w:t>’</w:t>
      </w:r>
      <w:r w:rsidRPr="00526428">
        <w:rPr>
          <w:rFonts w:ascii="Luciole" w:eastAsia="Calibri" w:hAnsi="Luciole" w:cs="Calibri"/>
        </w:rPr>
        <w:t xml:space="preserve">exclusion du marché du travail. </w:t>
      </w:r>
    </w:p>
    <w:p w14:paraId="5BBF777C" w14:textId="77777777" w:rsidR="00164690" w:rsidRDefault="00164690" w:rsidP="00526428">
      <w:pPr>
        <w:snapToGrid w:val="0"/>
        <w:rPr>
          <w:rFonts w:ascii="Luciole" w:eastAsia="Calibri" w:hAnsi="Luciole" w:cs="Calibri"/>
        </w:rPr>
      </w:pPr>
    </w:p>
    <w:p w14:paraId="5B40BF25" w14:textId="77777777" w:rsidR="00C82022" w:rsidRPr="00526428" w:rsidRDefault="00C82022" w:rsidP="00526428">
      <w:pPr>
        <w:snapToGrid w:val="0"/>
        <w:rPr>
          <w:rFonts w:ascii="Luciole" w:eastAsia="Calibri" w:hAnsi="Luciole" w:cs="Calibri"/>
        </w:rPr>
      </w:pPr>
    </w:p>
    <w:p w14:paraId="1123413D"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Cette reconnaissance personnelle et sociale permet de mieux lutter contre le stress psychologique. </w:t>
      </w:r>
    </w:p>
    <w:p w14:paraId="2E105BB4" w14:textId="77777777" w:rsidR="00532F62" w:rsidRDefault="00532F62" w:rsidP="00526428">
      <w:pPr>
        <w:snapToGrid w:val="0"/>
        <w:rPr>
          <w:rFonts w:ascii="Luciole" w:eastAsia="Calibri" w:hAnsi="Luciole" w:cs="Calibri"/>
        </w:rPr>
      </w:pPr>
    </w:p>
    <w:p w14:paraId="01ACC83A" w14:textId="77777777" w:rsidR="00532F62" w:rsidRDefault="00532F62" w:rsidP="00526428">
      <w:pPr>
        <w:snapToGrid w:val="0"/>
        <w:rPr>
          <w:rFonts w:ascii="Luciole" w:eastAsia="Calibri" w:hAnsi="Luciole" w:cs="Calibri"/>
        </w:rPr>
      </w:pPr>
    </w:p>
    <w:p w14:paraId="7305EEE6" w14:textId="449ACCBA" w:rsidR="00532F62" w:rsidRDefault="004518A7" w:rsidP="00526428">
      <w:pPr>
        <w:snapToGrid w:val="0"/>
        <w:rPr>
          <w:rFonts w:ascii="Luciole" w:eastAsia="Calibri" w:hAnsi="Luciole" w:cs="Calibri"/>
        </w:rPr>
      </w:pPr>
      <w:r w:rsidRPr="00526428">
        <w:rPr>
          <w:rFonts w:ascii="Luciole" w:eastAsia="Calibri" w:hAnsi="Luciole" w:cs="Calibri"/>
        </w:rPr>
        <w:t>De plus, sur le plan physique, l</w:t>
      </w:r>
      <w:r w:rsidR="00C6274A" w:rsidRPr="00526428">
        <w:rPr>
          <w:rFonts w:ascii="Luciole" w:eastAsia="Calibri" w:hAnsi="Luciole" w:cs="Calibri"/>
        </w:rPr>
        <w:t>’</w:t>
      </w:r>
      <w:r w:rsidRPr="00526428">
        <w:rPr>
          <w:rFonts w:ascii="Luciole" w:eastAsia="Calibri" w:hAnsi="Luciole" w:cs="Calibri"/>
        </w:rPr>
        <w:t xml:space="preserve">emploi offre une routine structurée et une stabilité financière, deux éléments clés pour maintenir un mode de vie actif et sain. </w:t>
      </w:r>
    </w:p>
    <w:p w14:paraId="47EBEE9B" w14:textId="77777777" w:rsidR="00532F62" w:rsidRDefault="00532F62" w:rsidP="00526428">
      <w:pPr>
        <w:snapToGrid w:val="0"/>
        <w:rPr>
          <w:rFonts w:ascii="Luciole" w:eastAsia="Calibri" w:hAnsi="Luciole" w:cs="Calibri"/>
        </w:rPr>
      </w:pPr>
    </w:p>
    <w:p w14:paraId="0DEB2505" w14:textId="77777777" w:rsidR="00532F62" w:rsidRDefault="00532F62" w:rsidP="00526428">
      <w:pPr>
        <w:snapToGrid w:val="0"/>
        <w:rPr>
          <w:rFonts w:ascii="Luciole" w:eastAsia="Calibri" w:hAnsi="Luciole" w:cs="Calibri"/>
        </w:rPr>
      </w:pPr>
    </w:p>
    <w:p w14:paraId="3604D490" w14:textId="77777777" w:rsidR="00532F62" w:rsidRDefault="004518A7" w:rsidP="00526428">
      <w:pPr>
        <w:snapToGrid w:val="0"/>
        <w:rPr>
          <w:rFonts w:ascii="Luciole" w:eastAsia="Calibri" w:hAnsi="Luciole" w:cs="Calibri"/>
        </w:rPr>
      </w:pPr>
      <w:r w:rsidRPr="00526428">
        <w:rPr>
          <w:rFonts w:ascii="Luciole" w:eastAsia="Calibri" w:hAnsi="Luciole" w:cs="Calibri"/>
        </w:rPr>
        <w:t>Grâce à l</w:t>
      </w:r>
      <w:r w:rsidR="00C6274A" w:rsidRPr="00526428">
        <w:rPr>
          <w:rFonts w:ascii="Luciole" w:eastAsia="Calibri" w:hAnsi="Luciole" w:cs="Calibri"/>
        </w:rPr>
        <w:t>’</w:t>
      </w:r>
      <w:r w:rsidRPr="00526428">
        <w:rPr>
          <w:rFonts w:ascii="Luciole" w:eastAsia="Calibri" w:hAnsi="Luciole" w:cs="Calibri"/>
        </w:rPr>
        <w:t>assurance maladie et à d</w:t>
      </w:r>
      <w:r w:rsidR="00C6274A" w:rsidRPr="00526428">
        <w:rPr>
          <w:rFonts w:ascii="Luciole" w:eastAsia="Calibri" w:hAnsi="Luciole" w:cs="Calibri"/>
        </w:rPr>
        <w:t>’</w:t>
      </w:r>
      <w:r w:rsidRPr="00526428">
        <w:rPr>
          <w:rFonts w:ascii="Luciole" w:eastAsia="Calibri" w:hAnsi="Luciole" w:cs="Calibri"/>
        </w:rPr>
        <w:t>autres avantages sociaux liés à l</w:t>
      </w:r>
      <w:r w:rsidR="00C6274A" w:rsidRPr="00526428">
        <w:rPr>
          <w:rFonts w:ascii="Luciole" w:eastAsia="Calibri" w:hAnsi="Luciole" w:cs="Calibri"/>
        </w:rPr>
        <w:t>’</w:t>
      </w:r>
      <w:r w:rsidRPr="00526428">
        <w:rPr>
          <w:rFonts w:ascii="Luciole" w:eastAsia="Calibri" w:hAnsi="Luciole" w:cs="Calibri"/>
        </w:rPr>
        <w:t xml:space="preserve">emploi, les PSDH accèdent plus facilement aux soins médicaux, favorisant ainsi une meilleure gestion de leur santé globale. </w:t>
      </w:r>
    </w:p>
    <w:p w14:paraId="36CA2FC6" w14:textId="77777777" w:rsidR="00532F62" w:rsidRDefault="00532F62" w:rsidP="00526428">
      <w:pPr>
        <w:snapToGrid w:val="0"/>
        <w:rPr>
          <w:rFonts w:ascii="Luciole" w:eastAsia="Calibri" w:hAnsi="Luciole" w:cs="Calibri"/>
        </w:rPr>
      </w:pPr>
    </w:p>
    <w:p w14:paraId="24E64291" w14:textId="77777777" w:rsidR="00532F62" w:rsidRDefault="00532F62" w:rsidP="00526428">
      <w:pPr>
        <w:snapToGrid w:val="0"/>
        <w:rPr>
          <w:rFonts w:ascii="Luciole" w:eastAsia="Calibri" w:hAnsi="Luciole" w:cs="Calibri"/>
        </w:rPr>
      </w:pPr>
    </w:p>
    <w:p w14:paraId="4EC6A7FF" w14:textId="0597A01E" w:rsidR="00164690" w:rsidRPr="00526428" w:rsidRDefault="004518A7" w:rsidP="00526428">
      <w:pPr>
        <w:snapToGrid w:val="0"/>
        <w:rPr>
          <w:rFonts w:ascii="Luciole" w:eastAsia="Calibri" w:hAnsi="Luciole" w:cs="Calibri"/>
        </w:rPr>
      </w:pPr>
      <w:r w:rsidRPr="00526428">
        <w:rPr>
          <w:rFonts w:ascii="Luciole" w:eastAsia="Calibri" w:hAnsi="Luciole" w:cs="Calibri"/>
        </w:rPr>
        <w:t>Cette stabilisation économique réduit également les angoisses liées à la précarité et permet d</w:t>
      </w:r>
      <w:r w:rsidR="00C6274A" w:rsidRPr="00526428">
        <w:rPr>
          <w:rFonts w:ascii="Luciole" w:eastAsia="Calibri" w:hAnsi="Luciole" w:cs="Calibri"/>
        </w:rPr>
        <w:t>’</w:t>
      </w:r>
      <w:r w:rsidRPr="00526428">
        <w:rPr>
          <w:rFonts w:ascii="Luciole" w:eastAsia="Calibri" w:hAnsi="Luciole" w:cs="Calibri"/>
        </w:rPr>
        <w:t xml:space="preserve">adopter un mode de vie plus équilibré. </w:t>
      </w:r>
    </w:p>
    <w:p w14:paraId="2DD4430B" w14:textId="77777777" w:rsidR="00164690" w:rsidRDefault="00164690" w:rsidP="00526428">
      <w:pPr>
        <w:snapToGrid w:val="0"/>
        <w:rPr>
          <w:rFonts w:ascii="Luciole" w:eastAsia="Calibri" w:hAnsi="Luciole" w:cs="Calibri"/>
        </w:rPr>
      </w:pPr>
    </w:p>
    <w:p w14:paraId="4B12D352" w14:textId="77777777" w:rsidR="00532F62" w:rsidRPr="00526428" w:rsidRDefault="00532F62" w:rsidP="00526428">
      <w:pPr>
        <w:snapToGrid w:val="0"/>
        <w:rPr>
          <w:rFonts w:ascii="Luciole" w:eastAsia="Calibri" w:hAnsi="Luciole" w:cs="Calibri"/>
        </w:rPr>
      </w:pPr>
    </w:p>
    <w:p w14:paraId="000000FE" w14:textId="0E407928" w:rsidR="00A3307B" w:rsidRPr="00526428" w:rsidRDefault="004518A7" w:rsidP="00526428">
      <w:pPr>
        <w:snapToGrid w:val="0"/>
        <w:rPr>
          <w:rFonts w:ascii="Luciole" w:eastAsia="Calibri" w:hAnsi="Luciole" w:cs="Calibri"/>
        </w:rPr>
      </w:pPr>
      <w:r w:rsidRPr="00526428">
        <w:rPr>
          <w:rFonts w:ascii="Luciole" w:eastAsia="Calibri" w:hAnsi="Luciole" w:cs="Calibri"/>
        </w:rPr>
        <w:t>Au-delà des bénéfices individuels, l</w:t>
      </w:r>
      <w:r w:rsidR="00C6274A" w:rsidRPr="00526428">
        <w:rPr>
          <w:rFonts w:ascii="Luciole" w:eastAsia="Calibri" w:hAnsi="Luciole" w:cs="Calibri"/>
        </w:rPr>
        <w:t>’</w:t>
      </w:r>
      <w:r w:rsidRPr="00526428">
        <w:rPr>
          <w:rFonts w:ascii="Luciole" w:eastAsia="Calibri" w:hAnsi="Luciole" w:cs="Calibri"/>
        </w:rPr>
        <w:t xml:space="preserve">inclusion des PSDH a des répercussions positives sur la société dans son ensemble. </w:t>
      </w:r>
    </w:p>
    <w:p w14:paraId="000000FF" w14:textId="77777777" w:rsidR="00A3307B" w:rsidRDefault="00A3307B" w:rsidP="00526428">
      <w:pPr>
        <w:snapToGrid w:val="0"/>
        <w:rPr>
          <w:rFonts w:ascii="Luciole" w:eastAsia="Calibri" w:hAnsi="Luciole" w:cs="Calibri"/>
        </w:rPr>
      </w:pPr>
    </w:p>
    <w:p w14:paraId="2074DA22" w14:textId="0EE29FA8" w:rsidR="004745F3" w:rsidRDefault="004745F3">
      <w:pPr>
        <w:rPr>
          <w:rFonts w:ascii="Luciole" w:eastAsia="Calibri" w:hAnsi="Luciole" w:cs="Calibri"/>
        </w:rPr>
      </w:pPr>
      <w:r>
        <w:rPr>
          <w:rFonts w:ascii="Luciole" w:eastAsia="Calibri" w:hAnsi="Luciole" w:cs="Calibri"/>
        </w:rPr>
        <w:br w:type="page"/>
      </w:r>
    </w:p>
    <w:p w14:paraId="2713A741" w14:textId="77777777" w:rsidR="00C82022" w:rsidRPr="00526428" w:rsidRDefault="00C82022" w:rsidP="00526428">
      <w:pPr>
        <w:snapToGrid w:val="0"/>
        <w:rPr>
          <w:rFonts w:ascii="Luciole" w:eastAsia="Calibri" w:hAnsi="Luciole" w:cs="Calibri"/>
        </w:rPr>
      </w:pPr>
    </w:p>
    <w:p w14:paraId="786CE227" w14:textId="6DBBAA07" w:rsidR="00C82022" w:rsidRDefault="004518A7" w:rsidP="00526428">
      <w:pPr>
        <w:snapToGrid w:val="0"/>
        <w:rPr>
          <w:rFonts w:ascii="Luciole" w:eastAsia="Calibri" w:hAnsi="Luciole" w:cs="Calibri"/>
        </w:rPr>
      </w:pPr>
      <w:r w:rsidRPr="00526428">
        <w:rPr>
          <w:rFonts w:ascii="Luciole" w:eastAsia="Calibri" w:hAnsi="Luciole" w:cs="Calibri"/>
          <w:b/>
        </w:rPr>
        <w:t>Études sur la diminution des cas de maltraitance et d’isolement</w:t>
      </w:r>
      <w:r w:rsidRPr="00526428">
        <w:rPr>
          <w:rFonts w:ascii="Calibri" w:eastAsia="Calibri" w:hAnsi="Calibri" w:cs="Calibri"/>
          <w:b/>
        </w:rPr>
        <w:t> </w:t>
      </w:r>
    </w:p>
    <w:p w14:paraId="47A662F0" w14:textId="77777777" w:rsidR="00C82022" w:rsidRDefault="00C82022" w:rsidP="00526428">
      <w:pPr>
        <w:snapToGrid w:val="0"/>
        <w:rPr>
          <w:rFonts w:ascii="Luciole" w:eastAsia="Calibri" w:hAnsi="Luciole" w:cs="Calibri"/>
        </w:rPr>
      </w:pPr>
    </w:p>
    <w:p w14:paraId="6E9C366E" w14:textId="77777777" w:rsidR="00C82022" w:rsidRDefault="00C82022" w:rsidP="00526428">
      <w:pPr>
        <w:snapToGrid w:val="0"/>
        <w:rPr>
          <w:rFonts w:ascii="Luciole" w:eastAsia="Calibri" w:hAnsi="Luciole" w:cs="Calibri"/>
        </w:rPr>
      </w:pPr>
    </w:p>
    <w:p w14:paraId="658C7CE7" w14:textId="552E5C6A" w:rsidR="006377CB" w:rsidRPr="00526428" w:rsidRDefault="004518A7" w:rsidP="00526428">
      <w:pPr>
        <w:snapToGrid w:val="0"/>
        <w:rPr>
          <w:rFonts w:ascii="Luciole" w:eastAsia="Calibri" w:hAnsi="Luciole" w:cs="Calibri"/>
        </w:rPr>
      </w:pPr>
      <w:r w:rsidRPr="00526428">
        <w:rPr>
          <w:rFonts w:ascii="Luciole" w:eastAsia="Calibri" w:hAnsi="Luciole" w:cs="Calibri"/>
        </w:rPr>
        <w:t>L’inclusion professionnelle des PSDH a des effets positifs non seulement sur les individus mais aussi sur la société dans son ensemble, en contribuant à la réduction des cas de maltraitance et d</w:t>
      </w:r>
      <w:r w:rsidR="00C6274A" w:rsidRPr="00526428">
        <w:rPr>
          <w:rFonts w:ascii="Luciole" w:eastAsia="Calibri" w:hAnsi="Luciole" w:cs="Calibri"/>
        </w:rPr>
        <w:t>’</w:t>
      </w:r>
      <w:r w:rsidRPr="00526428">
        <w:rPr>
          <w:rFonts w:ascii="Luciole" w:eastAsia="Calibri" w:hAnsi="Luciole" w:cs="Calibri"/>
        </w:rPr>
        <w:t xml:space="preserve">isolement social. </w:t>
      </w:r>
    </w:p>
    <w:p w14:paraId="7E027A1C" w14:textId="77777777" w:rsidR="006377CB" w:rsidRDefault="006377CB" w:rsidP="00526428">
      <w:pPr>
        <w:snapToGrid w:val="0"/>
        <w:rPr>
          <w:rFonts w:ascii="Luciole" w:eastAsia="Calibri" w:hAnsi="Luciole" w:cs="Calibri"/>
        </w:rPr>
      </w:pPr>
    </w:p>
    <w:p w14:paraId="106C37B4" w14:textId="77777777" w:rsidR="00C82022" w:rsidRPr="00526428" w:rsidRDefault="00C82022" w:rsidP="00526428">
      <w:pPr>
        <w:snapToGrid w:val="0"/>
        <w:rPr>
          <w:rFonts w:ascii="Luciole" w:eastAsia="Calibri" w:hAnsi="Luciole" w:cs="Calibri"/>
        </w:rPr>
      </w:pPr>
    </w:p>
    <w:p w14:paraId="1FAC88E8" w14:textId="68868FDA" w:rsidR="006377CB" w:rsidRPr="00526428" w:rsidRDefault="004518A7" w:rsidP="00526428">
      <w:pPr>
        <w:snapToGrid w:val="0"/>
        <w:rPr>
          <w:rFonts w:ascii="Luciole" w:eastAsia="Calibri" w:hAnsi="Luciole" w:cs="Calibri"/>
        </w:rPr>
      </w:pPr>
      <w:r w:rsidRPr="00526428">
        <w:rPr>
          <w:rFonts w:ascii="Luciole" w:eastAsia="Calibri" w:hAnsi="Luciole" w:cs="Calibri"/>
        </w:rPr>
        <w:t>Des études</w:t>
      </w:r>
      <w:r w:rsidR="00C03DC3" w:rsidRPr="00526428">
        <w:rPr>
          <w:rFonts w:ascii="Luciole" w:eastAsia="Calibri" w:hAnsi="Luciole" w:cs="Calibri"/>
        </w:rPr>
        <w:t>, comme la thèse</w:t>
      </w:r>
      <w:r w:rsidR="00C03DC3" w:rsidRPr="00526428">
        <w:rPr>
          <w:rFonts w:ascii="Calibri" w:eastAsia="Calibri" w:hAnsi="Calibri" w:cs="Calibri"/>
        </w:rPr>
        <w:t> </w:t>
      </w:r>
      <w:r w:rsidR="00C6274A" w:rsidRPr="00526428">
        <w:rPr>
          <w:rFonts w:ascii="Luciole" w:eastAsia="Calibri" w:hAnsi="Luciole" w:cs="Calibri"/>
        </w:rPr>
        <w:t>«</w:t>
      </w:r>
      <w:r w:rsidR="00C6274A" w:rsidRPr="00526428">
        <w:rPr>
          <w:rFonts w:ascii="Calibri" w:eastAsia="Calibri" w:hAnsi="Calibri" w:cs="Calibri"/>
        </w:rPr>
        <w:t> </w:t>
      </w:r>
      <w:hyperlink r:id="rId76" w:tooltip="thèse de 2021 qui analyse les défis auxquels sont confrontées les PSDH sur le marché du travail en France" w:history="1">
        <w:r w:rsidR="00C03DC3" w:rsidRPr="00526428">
          <w:rPr>
            <w:rStyle w:val="Lienhypertexte"/>
            <w:rFonts w:ascii="Luciole" w:eastAsia="Calibri" w:hAnsi="Luciole" w:cs="Calibri"/>
          </w:rPr>
          <w:t>Handicap et emploi</w:t>
        </w:r>
        <w:r w:rsidR="00C6274A" w:rsidRPr="00526428">
          <w:rPr>
            <w:rStyle w:val="Lienhypertexte"/>
            <w:rFonts w:ascii="Calibri" w:eastAsia="Calibri" w:hAnsi="Calibri" w:cs="Calibri"/>
          </w:rPr>
          <w:t> </w:t>
        </w:r>
        <w:r w:rsidR="00C03DC3" w:rsidRPr="00526428">
          <w:rPr>
            <w:rStyle w:val="Lienhypertexte"/>
            <w:rFonts w:ascii="Luciole" w:eastAsia="Calibri" w:hAnsi="Luciole" w:cs="Calibri"/>
          </w:rPr>
          <w:t>: entre discrimination et inclusion professionnelle</w:t>
        </w:r>
      </w:hyperlink>
      <w:r w:rsidR="00C6274A" w:rsidRPr="00526428">
        <w:rPr>
          <w:rFonts w:ascii="Calibri" w:eastAsia="Calibri" w:hAnsi="Calibri" w:cs="Calibri"/>
        </w:rPr>
        <w:t> </w:t>
      </w:r>
      <w:r w:rsidR="00C6274A" w:rsidRPr="00526428">
        <w:rPr>
          <w:rFonts w:ascii="Luciole" w:eastAsia="Calibri" w:hAnsi="Luciole" w:cs="Calibri"/>
        </w:rPr>
        <w:t>»</w:t>
      </w:r>
      <w:r w:rsidR="00C03DC3" w:rsidRPr="00526428">
        <w:rPr>
          <w:rFonts w:ascii="Calibri" w:eastAsia="Calibri" w:hAnsi="Calibri" w:cs="Calibri"/>
        </w:rPr>
        <w:t> </w:t>
      </w:r>
      <w:r w:rsidR="00C03DC3" w:rsidRPr="00526428">
        <w:rPr>
          <w:rFonts w:ascii="Luciole" w:eastAsia="Calibri" w:hAnsi="Luciole" w:cs="Calibri"/>
        </w:rPr>
        <w:t>de</w:t>
      </w:r>
      <w:r w:rsidR="00C03DC3" w:rsidRPr="00526428">
        <w:rPr>
          <w:rFonts w:ascii="Calibri" w:eastAsia="Calibri" w:hAnsi="Calibri" w:cs="Calibri"/>
        </w:rPr>
        <w:t> </w:t>
      </w:r>
      <w:r w:rsidR="00C03DC3" w:rsidRPr="00526428">
        <w:rPr>
          <w:rFonts w:ascii="Luciole" w:eastAsia="Calibri" w:hAnsi="Luciole" w:cs="Calibri"/>
        </w:rPr>
        <w:t>Louise Philomène Mbaye</w:t>
      </w:r>
      <w:r w:rsidR="00C03DC3" w:rsidRPr="00526428">
        <w:rPr>
          <w:rFonts w:ascii="Calibri" w:eastAsia="Calibri" w:hAnsi="Calibri" w:cs="Calibri"/>
        </w:rPr>
        <w:t> </w:t>
      </w:r>
      <w:r w:rsidR="00C03DC3" w:rsidRPr="00526428">
        <w:rPr>
          <w:rFonts w:ascii="Luciole" w:eastAsia="Calibri" w:hAnsi="Luciole" w:cs="Calibri"/>
        </w:rPr>
        <w:t>(Université Gustave Eiffel, 2021)</w:t>
      </w:r>
      <w:r w:rsidRPr="00526428">
        <w:rPr>
          <w:rFonts w:ascii="Luciole" w:eastAsia="Calibri" w:hAnsi="Luciole" w:cs="Calibri"/>
        </w:rPr>
        <w:t xml:space="preserve"> montrent que les PSDH qui sont intégrées dans des environnements de travail formels sont moins susceptibles de subir des formes de maltraitance, qu’elles soient psychologiques, verbales ou physiques. </w:t>
      </w:r>
    </w:p>
    <w:p w14:paraId="3F49D7A1" w14:textId="77777777" w:rsidR="006377CB" w:rsidRDefault="006377CB" w:rsidP="00526428">
      <w:pPr>
        <w:snapToGrid w:val="0"/>
        <w:rPr>
          <w:rFonts w:ascii="Luciole" w:eastAsia="Calibri" w:hAnsi="Luciole" w:cs="Calibri"/>
        </w:rPr>
      </w:pPr>
    </w:p>
    <w:p w14:paraId="30D6C89F" w14:textId="77777777" w:rsidR="00C82022" w:rsidRPr="00526428" w:rsidRDefault="00C82022" w:rsidP="00526428">
      <w:pPr>
        <w:snapToGrid w:val="0"/>
        <w:rPr>
          <w:rFonts w:ascii="Luciole" w:eastAsia="Calibri" w:hAnsi="Luciole" w:cs="Calibri"/>
        </w:rPr>
      </w:pPr>
    </w:p>
    <w:p w14:paraId="5C0B929F" w14:textId="77777777" w:rsidR="00532F62" w:rsidRDefault="006377CB" w:rsidP="00526428">
      <w:pPr>
        <w:snapToGrid w:val="0"/>
        <w:rPr>
          <w:rFonts w:ascii="Luciole" w:eastAsia="Calibri" w:hAnsi="Luciole" w:cs="Calibri"/>
        </w:rPr>
      </w:pPr>
      <w:r w:rsidRPr="00526428">
        <w:rPr>
          <w:rFonts w:ascii="Luciole" w:eastAsia="Calibri" w:hAnsi="Luciole" w:cs="Calibri"/>
        </w:rPr>
        <w:t>Cet effet s</w:t>
      </w:r>
      <w:r w:rsidR="00C6274A" w:rsidRPr="00526428">
        <w:rPr>
          <w:rFonts w:ascii="Luciole" w:eastAsia="Calibri" w:hAnsi="Luciole" w:cs="Calibri"/>
        </w:rPr>
        <w:t>’</w:t>
      </w:r>
      <w:r w:rsidRPr="00526428">
        <w:rPr>
          <w:rFonts w:ascii="Luciole" w:eastAsia="Calibri" w:hAnsi="Luciole" w:cs="Calibri"/>
        </w:rPr>
        <w:t>explique par le fait que l</w:t>
      </w:r>
      <w:r w:rsidR="00C6274A" w:rsidRPr="00526428">
        <w:rPr>
          <w:rFonts w:ascii="Luciole" w:eastAsia="Calibri" w:hAnsi="Luciole" w:cs="Calibri"/>
        </w:rPr>
        <w:t>’</w:t>
      </w:r>
      <w:r w:rsidRPr="00526428">
        <w:rPr>
          <w:rFonts w:ascii="Luciole" w:eastAsia="Calibri" w:hAnsi="Luciole" w:cs="Calibri"/>
        </w:rPr>
        <w:t xml:space="preserve">emploi confère aux PSDH un statut social plus valorisé et des interactions régulières avec leurs collègues, diminuant ainsi leur vulnérabilité face aux abus. De plus, l’accès à un réseau social au travail favorise le développement de relations de soutien et réduit l’isolement. </w:t>
      </w:r>
    </w:p>
    <w:p w14:paraId="2657E861" w14:textId="77777777" w:rsidR="00532F62" w:rsidRDefault="00532F62" w:rsidP="00526428">
      <w:pPr>
        <w:snapToGrid w:val="0"/>
        <w:rPr>
          <w:rFonts w:ascii="Luciole" w:eastAsia="Calibri" w:hAnsi="Luciole" w:cs="Calibri"/>
        </w:rPr>
      </w:pPr>
    </w:p>
    <w:p w14:paraId="1AC05572" w14:textId="77777777" w:rsidR="00532F62" w:rsidRDefault="00532F62" w:rsidP="00526428">
      <w:pPr>
        <w:snapToGrid w:val="0"/>
        <w:rPr>
          <w:rFonts w:ascii="Luciole" w:eastAsia="Calibri" w:hAnsi="Luciole" w:cs="Calibri"/>
        </w:rPr>
      </w:pPr>
    </w:p>
    <w:p w14:paraId="23647518" w14:textId="157A955A" w:rsidR="006377CB" w:rsidRPr="00526428" w:rsidRDefault="006377CB" w:rsidP="00526428">
      <w:pPr>
        <w:snapToGrid w:val="0"/>
        <w:rPr>
          <w:rFonts w:ascii="Luciole" w:eastAsia="Calibri" w:hAnsi="Luciole" w:cs="Calibri"/>
        </w:rPr>
      </w:pPr>
      <w:r w:rsidRPr="00526428">
        <w:rPr>
          <w:rFonts w:ascii="Luciole" w:eastAsia="Calibri" w:hAnsi="Luciole" w:cs="Calibri"/>
        </w:rPr>
        <w:t>La dépendance économique, qui est souvent un facteur aggravant de la maltraitance et des abus, est également atténuée, car l</w:t>
      </w:r>
      <w:r w:rsidR="00C6274A" w:rsidRPr="00526428">
        <w:rPr>
          <w:rFonts w:ascii="Luciole" w:eastAsia="Calibri" w:hAnsi="Luciole" w:cs="Calibri"/>
        </w:rPr>
        <w:t>’</w:t>
      </w:r>
      <w:r w:rsidRPr="00526428">
        <w:rPr>
          <w:rFonts w:ascii="Luciole" w:eastAsia="Calibri" w:hAnsi="Luciole" w:cs="Calibri"/>
        </w:rPr>
        <w:t>emploi permet aux PSDH d</w:t>
      </w:r>
      <w:r w:rsidR="00C6274A" w:rsidRPr="00526428">
        <w:rPr>
          <w:rFonts w:ascii="Luciole" w:eastAsia="Calibri" w:hAnsi="Luciole" w:cs="Calibri"/>
        </w:rPr>
        <w:t>’</w:t>
      </w:r>
      <w:r w:rsidRPr="00526428">
        <w:rPr>
          <w:rFonts w:ascii="Luciole" w:eastAsia="Calibri" w:hAnsi="Luciole" w:cs="Calibri"/>
        </w:rPr>
        <w:t xml:space="preserve">accéder à une certaine autonomie financière. </w:t>
      </w:r>
    </w:p>
    <w:p w14:paraId="1E209F74" w14:textId="77777777" w:rsidR="006377CB" w:rsidRDefault="006377CB" w:rsidP="00526428">
      <w:pPr>
        <w:snapToGrid w:val="0"/>
        <w:rPr>
          <w:rFonts w:ascii="Luciole" w:eastAsia="Calibri" w:hAnsi="Luciole" w:cs="Calibri"/>
        </w:rPr>
      </w:pPr>
    </w:p>
    <w:p w14:paraId="0864C9AB" w14:textId="77777777" w:rsidR="00C82022" w:rsidRPr="00526428" w:rsidRDefault="00C82022" w:rsidP="00526428">
      <w:pPr>
        <w:snapToGrid w:val="0"/>
        <w:rPr>
          <w:rFonts w:ascii="Luciole" w:eastAsia="Calibri" w:hAnsi="Luciole" w:cs="Calibri"/>
        </w:rPr>
      </w:pPr>
    </w:p>
    <w:p w14:paraId="4C435830" w14:textId="77777777" w:rsidR="00532F62" w:rsidRDefault="004518A7" w:rsidP="00526428">
      <w:pPr>
        <w:snapToGrid w:val="0"/>
        <w:rPr>
          <w:rFonts w:ascii="Luciole" w:eastAsia="Calibri" w:hAnsi="Luciole" w:cs="Calibri"/>
        </w:rPr>
      </w:pPr>
      <w:r w:rsidRPr="00526428">
        <w:rPr>
          <w:rFonts w:ascii="Luciole" w:eastAsia="Calibri" w:hAnsi="Luciole" w:cs="Calibri"/>
        </w:rPr>
        <w:t>En conséquence, la réduction de l</w:t>
      </w:r>
      <w:r w:rsidR="00C6274A" w:rsidRPr="00526428">
        <w:rPr>
          <w:rFonts w:ascii="Luciole" w:eastAsia="Calibri" w:hAnsi="Luciole" w:cs="Calibri"/>
        </w:rPr>
        <w:t>’</w:t>
      </w:r>
      <w:r w:rsidRPr="00526428">
        <w:rPr>
          <w:rFonts w:ascii="Luciole" w:eastAsia="Calibri" w:hAnsi="Luciole" w:cs="Calibri"/>
        </w:rPr>
        <w:t xml:space="preserve">isolement non seulement protège les individus, mais aussi renforce la cohésion sociale en créant des liens plus solides au sein de la communauté. </w:t>
      </w:r>
    </w:p>
    <w:p w14:paraId="2D4F3BA7" w14:textId="77777777" w:rsidR="00532F62" w:rsidRDefault="00532F62" w:rsidP="00526428">
      <w:pPr>
        <w:snapToGrid w:val="0"/>
        <w:rPr>
          <w:rFonts w:ascii="Luciole" w:eastAsia="Calibri" w:hAnsi="Luciole" w:cs="Calibri"/>
        </w:rPr>
      </w:pPr>
    </w:p>
    <w:p w14:paraId="2E097E59" w14:textId="77777777" w:rsidR="00532F62" w:rsidRDefault="00532F62" w:rsidP="00526428">
      <w:pPr>
        <w:snapToGrid w:val="0"/>
        <w:rPr>
          <w:rFonts w:ascii="Luciole" w:eastAsia="Calibri" w:hAnsi="Luciole" w:cs="Calibri"/>
        </w:rPr>
      </w:pPr>
    </w:p>
    <w:p w14:paraId="4DB68E76" w14:textId="53B05068" w:rsidR="006377CB" w:rsidRPr="00526428" w:rsidRDefault="004518A7" w:rsidP="00526428">
      <w:pPr>
        <w:snapToGrid w:val="0"/>
        <w:rPr>
          <w:rFonts w:ascii="Luciole" w:eastAsia="Calibri" w:hAnsi="Luciole" w:cs="Calibri"/>
        </w:rPr>
      </w:pPr>
      <w:r w:rsidRPr="00526428">
        <w:rPr>
          <w:rFonts w:ascii="Luciole" w:eastAsia="Calibri" w:hAnsi="Luciole" w:cs="Calibri"/>
        </w:rPr>
        <w:t>Ces changements permettent à la société de devenir plus inclusive, en favorisant un environnement où les risques d</w:t>
      </w:r>
      <w:r w:rsidR="00C6274A" w:rsidRPr="00526428">
        <w:rPr>
          <w:rFonts w:ascii="Luciole" w:eastAsia="Calibri" w:hAnsi="Luciole" w:cs="Calibri"/>
        </w:rPr>
        <w:t>’</w:t>
      </w:r>
      <w:r w:rsidRPr="00526428">
        <w:rPr>
          <w:rFonts w:ascii="Luciole" w:eastAsia="Calibri" w:hAnsi="Luciole" w:cs="Calibri"/>
        </w:rPr>
        <w:t xml:space="preserve">abus sont atténués et où chacun, quel que soit son handicap, peut participer activement à la vie collective. </w:t>
      </w:r>
    </w:p>
    <w:p w14:paraId="3C16465B" w14:textId="77777777" w:rsidR="006377CB" w:rsidRDefault="006377CB" w:rsidP="00526428">
      <w:pPr>
        <w:snapToGrid w:val="0"/>
        <w:rPr>
          <w:rFonts w:ascii="Luciole" w:eastAsia="Calibri" w:hAnsi="Luciole" w:cs="Calibri"/>
        </w:rPr>
      </w:pPr>
    </w:p>
    <w:p w14:paraId="1F7B50A9" w14:textId="77777777" w:rsidR="00C82022" w:rsidRPr="00526428" w:rsidRDefault="00C82022" w:rsidP="00526428">
      <w:pPr>
        <w:snapToGrid w:val="0"/>
        <w:rPr>
          <w:rFonts w:ascii="Luciole" w:eastAsia="Calibri" w:hAnsi="Luciole" w:cs="Calibri"/>
        </w:rPr>
      </w:pPr>
    </w:p>
    <w:p w14:paraId="00000100" w14:textId="6F842898" w:rsidR="00A3307B" w:rsidRPr="00526428" w:rsidRDefault="004518A7" w:rsidP="00526428">
      <w:pPr>
        <w:snapToGrid w:val="0"/>
        <w:rPr>
          <w:rFonts w:ascii="Luciole" w:eastAsia="Calibri" w:hAnsi="Luciole" w:cs="Calibri"/>
        </w:rPr>
      </w:pPr>
      <w:r w:rsidRPr="00526428">
        <w:rPr>
          <w:rFonts w:ascii="Luciole" w:eastAsia="Calibri" w:hAnsi="Luciole" w:cs="Calibri"/>
        </w:rPr>
        <w:t>Ainsi, l’inclusion professionnelle des PSDH devient un facteur clé pour le bien-être général et l’harmonie sociale.</w:t>
      </w:r>
    </w:p>
    <w:p w14:paraId="00000101" w14:textId="77777777" w:rsidR="00A3307B" w:rsidRDefault="00A3307B" w:rsidP="00526428">
      <w:pPr>
        <w:snapToGrid w:val="0"/>
        <w:rPr>
          <w:rFonts w:ascii="Luciole" w:eastAsia="Calibri" w:hAnsi="Luciole" w:cs="Calibri"/>
        </w:rPr>
      </w:pPr>
    </w:p>
    <w:p w14:paraId="11B278EF" w14:textId="77777777" w:rsidR="00C82022" w:rsidRPr="00526428" w:rsidRDefault="00C82022" w:rsidP="00526428">
      <w:pPr>
        <w:snapToGrid w:val="0"/>
        <w:rPr>
          <w:rFonts w:ascii="Luciole" w:eastAsia="Calibri" w:hAnsi="Luciole" w:cs="Calibri"/>
        </w:rPr>
      </w:pPr>
    </w:p>
    <w:p w14:paraId="43202B4F" w14:textId="6F17135F" w:rsidR="00532F62" w:rsidRDefault="004518A7" w:rsidP="00526428">
      <w:pPr>
        <w:snapToGrid w:val="0"/>
        <w:rPr>
          <w:rFonts w:ascii="Luciole" w:eastAsia="Calibri" w:hAnsi="Luciole" w:cs="Calibri"/>
          <w:b/>
        </w:rPr>
      </w:pPr>
      <w:r w:rsidRPr="00526428">
        <w:rPr>
          <w:rFonts w:ascii="Luciole" w:eastAsia="Calibri" w:hAnsi="Luciole" w:cs="Calibri"/>
          <w:b/>
        </w:rPr>
        <w:t>Promotion du bien-être et de la qualité de vie</w:t>
      </w:r>
      <w:r w:rsidR="00C6274A" w:rsidRPr="00526428">
        <w:rPr>
          <w:rFonts w:ascii="Calibri" w:eastAsia="Calibri" w:hAnsi="Calibri" w:cs="Calibri"/>
          <w:b/>
        </w:rPr>
        <w:t> </w:t>
      </w:r>
    </w:p>
    <w:p w14:paraId="25F2560A" w14:textId="77777777" w:rsidR="00532F62" w:rsidRDefault="004518A7" w:rsidP="00526428">
      <w:pPr>
        <w:snapToGrid w:val="0"/>
        <w:rPr>
          <w:rFonts w:ascii="Luciole" w:eastAsia="Calibri" w:hAnsi="Luciole" w:cs="Calibri"/>
          <w:b/>
        </w:rPr>
      </w:pPr>
      <w:r w:rsidRPr="00526428">
        <w:rPr>
          <w:rFonts w:ascii="Luciole" w:eastAsia="Calibri" w:hAnsi="Luciole" w:cs="Calibri"/>
          <w:b/>
        </w:rPr>
        <w:t xml:space="preserve"> </w:t>
      </w:r>
    </w:p>
    <w:p w14:paraId="6D6EC439" w14:textId="77777777" w:rsidR="00532F62" w:rsidRDefault="00532F62" w:rsidP="00526428">
      <w:pPr>
        <w:snapToGrid w:val="0"/>
        <w:rPr>
          <w:rFonts w:ascii="Luciole" w:eastAsia="Calibri" w:hAnsi="Luciole" w:cs="Calibri"/>
          <w:b/>
        </w:rPr>
      </w:pPr>
    </w:p>
    <w:p w14:paraId="442813F5" w14:textId="5CDB8AF5" w:rsidR="006377CB" w:rsidRPr="00526428"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w:t>
      </w:r>
      <w:r w:rsidR="007B563C" w:rsidRPr="00526428">
        <w:rPr>
          <w:rFonts w:ascii="Luciole" w:eastAsia="Calibri" w:hAnsi="Luciole" w:cs="Calibri"/>
        </w:rPr>
        <w:t>PSDH</w:t>
      </w:r>
      <w:r w:rsidRPr="00526428">
        <w:rPr>
          <w:rFonts w:ascii="Luciole" w:eastAsia="Calibri" w:hAnsi="Luciole" w:cs="Calibri"/>
        </w:rPr>
        <w:t xml:space="preserve"> contribue de manière significative à la promotion du bien-être et de la qualité de vie, non seulement en fournissant un revenu, mais également en générant des effets positifs sur la santé physique et mentale. </w:t>
      </w:r>
    </w:p>
    <w:p w14:paraId="1CAADB0D" w14:textId="77777777" w:rsidR="006377CB" w:rsidRDefault="006377CB" w:rsidP="00526428">
      <w:pPr>
        <w:snapToGrid w:val="0"/>
        <w:rPr>
          <w:rFonts w:ascii="Luciole" w:eastAsia="Calibri" w:hAnsi="Luciole" w:cs="Calibri"/>
        </w:rPr>
      </w:pPr>
    </w:p>
    <w:p w14:paraId="5EC0AAE0" w14:textId="77777777" w:rsidR="00C82022" w:rsidRPr="00526428" w:rsidRDefault="00C82022" w:rsidP="00526428">
      <w:pPr>
        <w:snapToGrid w:val="0"/>
        <w:rPr>
          <w:rFonts w:ascii="Luciole" w:eastAsia="Calibri" w:hAnsi="Luciole" w:cs="Calibri"/>
        </w:rPr>
      </w:pPr>
    </w:p>
    <w:p w14:paraId="12C0671B"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Travailler procure aux PSDH un sentiment de normalité et de participation active à la société, renforçant ainsi leur estime de soi et leur sentiment de valorisation. </w:t>
      </w:r>
    </w:p>
    <w:p w14:paraId="0A6C66A7" w14:textId="77777777" w:rsidR="00532F62" w:rsidRDefault="00532F62" w:rsidP="00526428">
      <w:pPr>
        <w:snapToGrid w:val="0"/>
        <w:rPr>
          <w:rFonts w:ascii="Luciole" w:eastAsia="Calibri" w:hAnsi="Luciole" w:cs="Calibri"/>
        </w:rPr>
      </w:pPr>
    </w:p>
    <w:p w14:paraId="61FB030B" w14:textId="77777777" w:rsidR="00532F62" w:rsidRDefault="00532F62" w:rsidP="00526428">
      <w:pPr>
        <w:snapToGrid w:val="0"/>
        <w:rPr>
          <w:rFonts w:ascii="Luciole" w:eastAsia="Calibri" w:hAnsi="Luciole" w:cs="Calibri"/>
        </w:rPr>
      </w:pPr>
    </w:p>
    <w:p w14:paraId="2807C9E1" w14:textId="7BAAC957" w:rsidR="006377CB" w:rsidRPr="00526428" w:rsidRDefault="004518A7" w:rsidP="00526428">
      <w:pPr>
        <w:snapToGrid w:val="0"/>
        <w:rPr>
          <w:rFonts w:ascii="Luciole" w:eastAsia="Calibri" w:hAnsi="Luciole" w:cs="Calibri"/>
        </w:rPr>
      </w:pPr>
      <w:r w:rsidRPr="00526428">
        <w:rPr>
          <w:rFonts w:ascii="Luciole" w:eastAsia="Calibri" w:hAnsi="Luciole" w:cs="Calibri"/>
        </w:rPr>
        <w:t xml:space="preserve">Cela crée un environnement où les individus se sentent capables de contribuer de manière significative, ce qui est essentiel pour leur bien-être global. </w:t>
      </w:r>
    </w:p>
    <w:p w14:paraId="08A5627C" w14:textId="77777777" w:rsidR="006377CB" w:rsidRDefault="006377CB" w:rsidP="00526428">
      <w:pPr>
        <w:snapToGrid w:val="0"/>
        <w:rPr>
          <w:rFonts w:ascii="Luciole" w:eastAsia="Calibri" w:hAnsi="Luciole" w:cs="Calibri"/>
        </w:rPr>
      </w:pPr>
    </w:p>
    <w:p w14:paraId="5B7B1C09" w14:textId="77777777" w:rsidR="00C82022" w:rsidRPr="00526428" w:rsidRDefault="00C82022" w:rsidP="00526428">
      <w:pPr>
        <w:snapToGrid w:val="0"/>
        <w:rPr>
          <w:rFonts w:ascii="Luciole" w:eastAsia="Calibri" w:hAnsi="Luciole" w:cs="Calibri"/>
        </w:rPr>
      </w:pPr>
    </w:p>
    <w:p w14:paraId="14240F92"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Par ailleurs, l’inclusion professionnelle a un impact direct sur l’accès aux soins de santé. </w:t>
      </w:r>
    </w:p>
    <w:p w14:paraId="39FC99C3" w14:textId="77777777" w:rsidR="00532F62" w:rsidRDefault="00532F62" w:rsidP="00526428">
      <w:pPr>
        <w:snapToGrid w:val="0"/>
        <w:rPr>
          <w:rFonts w:ascii="Luciole" w:eastAsia="Calibri" w:hAnsi="Luciole" w:cs="Calibri"/>
        </w:rPr>
      </w:pPr>
    </w:p>
    <w:p w14:paraId="6330D235" w14:textId="77777777" w:rsidR="00532F62" w:rsidRDefault="00532F62" w:rsidP="00526428">
      <w:pPr>
        <w:snapToGrid w:val="0"/>
        <w:rPr>
          <w:rFonts w:ascii="Luciole" w:eastAsia="Calibri" w:hAnsi="Luciole" w:cs="Calibri"/>
        </w:rPr>
      </w:pPr>
    </w:p>
    <w:p w14:paraId="276BCE5A" w14:textId="77777777" w:rsidR="00532F62" w:rsidRDefault="004518A7" w:rsidP="00526428">
      <w:pPr>
        <w:snapToGrid w:val="0"/>
        <w:rPr>
          <w:rFonts w:ascii="Luciole" w:eastAsia="Calibri" w:hAnsi="Luciole" w:cs="Calibri"/>
        </w:rPr>
      </w:pPr>
      <w:r w:rsidRPr="00526428">
        <w:rPr>
          <w:rFonts w:ascii="Luciole" w:eastAsia="Calibri" w:hAnsi="Luciole" w:cs="Calibri"/>
        </w:rPr>
        <w:lastRenderedPageBreak/>
        <w:t>Les PSDH employées bénéficient souvent d</w:t>
      </w:r>
      <w:r w:rsidR="00C6274A" w:rsidRPr="00526428">
        <w:rPr>
          <w:rFonts w:ascii="Luciole" w:eastAsia="Calibri" w:hAnsi="Luciole" w:cs="Calibri"/>
        </w:rPr>
        <w:t>’</w:t>
      </w:r>
      <w:r w:rsidRPr="00526428">
        <w:rPr>
          <w:rFonts w:ascii="Luciole" w:eastAsia="Calibri" w:hAnsi="Luciole" w:cs="Calibri"/>
        </w:rPr>
        <w:t xml:space="preserve">une couverture médicale via des assurances fournies par l’employeur, leur permettant d’accéder plus facilement à des soins préventifs, à des traitements spécialisés et à un suivi médical régulier, ce qui améliore leur état de santé sur le long terme. </w:t>
      </w:r>
    </w:p>
    <w:p w14:paraId="151544C7" w14:textId="77777777" w:rsidR="00532F62" w:rsidRDefault="00532F62" w:rsidP="00526428">
      <w:pPr>
        <w:snapToGrid w:val="0"/>
        <w:rPr>
          <w:rFonts w:ascii="Luciole" w:eastAsia="Calibri" w:hAnsi="Luciole" w:cs="Calibri"/>
        </w:rPr>
      </w:pPr>
    </w:p>
    <w:p w14:paraId="48017810" w14:textId="77777777" w:rsidR="00532F62" w:rsidRDefault="00532F62" w:rsidP="00526428">
      <w:pPr>
        <w:snapToGrid w:val="0"/>
        <w:rPr>
          <w:rFonts w:ascii="Luciole" w:eastAsia="Calibri" w:hAnsi="Luciole" w:cs="Calibri"/>
        </w:rPr>
      </w:pPr>
    </w:p>
    <w:p w14:paraId="1C679496" w14:textId="6BFC4575" w:rsidR="006377CB" w:rsidRPr="00526428" w:rsidRDefault="004518A7" w:rsidP="00526428">
      <w:pPr>
        <w:snapToGrid w:val="0"/>
        <w:rPr>
          <w:rFonts w:ascii="Luciole" w:eastAsia="Calibri" w:hAnsi="Luciole" w:cs="Calibri"/>
        </w:rPr>
      </w:pPr>
      <w:r w:rsidRPr="00526428">
        <w:rPr>
          <w:rFonts w:ascii="Luciole" w:eastAsia="Calibri" w:hAnsi="Luciole" w:cs="Calibri"/>
        </w:rPr>
        <w:t xml:space="preserve">Certaines entreprises vont encore plus loin en mettant en place des programmes de santé spécifiques adaptés aux besoins particuliers de leurs employés handicapés, ce qui démontre que l’inclusion ne se limite pas à l’emploi mais inclut également le soutien continu de leur bien-être. </w:t>
      </w:r>
    </w:p>
    <w:p w14:paraId="6277DAAB" w14:textId="77777777" w:rsidR="006377CB" w:rsidRDefault="006377CB" w:rsidP="00526428">
      <w:pPr>
        <w:snapToGrid w:val="0"/>
        <w:rPr>
          <w:rFonts w:ascii="Luciole" w:eastAsia="Calibri" w:hAnsi="Luciole" w:cs="Calibri"/>
        </w:rPr>
      </w:pPr>
    </w:p>
    <w:p w14:paraId="25B62BA1" w14:textId="77777777" w:rsidR="00C82022" w:rsidRPr="00526428" w:rsidRDefault="00C82022" w:rsidP="00526428">
      <w:pPr>
        <w:snapToGrid w:val="0"/>
        <w:rPr>
          <w:rFonts w:ascii="Luciole" w:eastAsia="Calibri" w:hAnsi="Luciole" w:cs="Calibri"/>
        </w:rPr>
      </w:pPr>
    </w:p>
    <w:p w14:paraId="5B1C2414"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En outre, </w:t>
      </w:r>
      <w:r w:rsidR="00F06925" w:rsidRPr="00526428">
        <w:rPr>
          <w:rFonts w:ascii="Luciole" w:eastAsia="Calibri" w:hAnsi="Luciole" w:cs="Calibri"/>
        </w:rPr>
        <w:t>d</w:t>
      </w:r>
      <w:r w:rsidRPr="00526428">
        <w:rPr>
          <w:rFonts w:ascii="Luciole" w:eastAsia="Calibri" w:hAnsi="Luciole" w:cs="Calibri"/>
        </w:rPr>
        <w:t xml:space="preserve">es études montrent que les PSDH incluses professionnellement tendent à vivre plus longtemps et à bénéficier d’une meilleure qualité de vie. </w:t>
      </w:r>
    </w:p>
    <w:p w14:paraId="7780E1C9" w14:textId="77777777" w:rsidR="00532F62" w:rsidRDefault="00532F62" w:rsidP="00526428">
      <w:pPr>
        <w:snapToGrid w:val="0"/>
        <w:rPr>
          <w:rFonts w:ascii="Luciole" w:eastAsia="Calibri" w:hAnsi="Luciole" w:cs="Calibri"/>
        </w:rPr>
      </w:pPr>
    </w:p>
    <w:p w14:paraId="388215A5" w14:textId="77777777" w:rsidR="00532F62" w:rsidRDefault="00532F62" w:rsidP="00526428">
      <w:pPr>
        <w:snapToGrid w:val="0"/>
        <w:rPr>
          <w:rFonts w:ascii="Luciole" w:eastAsia="Calibri" w:hAnsi="Luciole" w:cs="Calibri"/>
        </w:rPr>
      </w:pPr>
    </w:p>
    <w:p w14:paraId="0B51D83B" w14:textId="2662D495" w:rsidR="00AF168D" w:rsidRPr="00526428" w:rsidRDefault="004518A7" w:rsidP="00526428">
      <w:pPr>
        <w:snapToGrid w:val="0"/>
        <w:rPr>
          <w:rFonts w:ascii="Luciole" w:eastAsia="Calibri" w:hAnsi="Luciole" w:cs="Calibri"/>
        </w:rPr>
      </w:pPr>
      <w:r w:rsidRPr="00526428">
        <w:rPr>
          <w:rFonts w:ascii="Luciole" w:eastAsia="Calibri" w:hAnsi="Luciole" w:cs="Calibri"/>
        </w:rPr>
        <w:t xml:space="preserve">Le travail leur apporte une stabilité financière, une structure quotidienne et des interactions sociales régulières, éléments qui sont associés à une plus grande longévité et à un risque réduit de comorbidités telles que la dépression et les maladies chroniques. </w:t>
      </w:r>
    </w:p>
    <w:p w14:paraId="1A7BEA5D" w14:textId="77777777" w:rsidR="00AF168D" w:rsidRDefault="00AF168D" w:rsidP="00526428">
      <w:pPr>
        <w:snapToGrid w:val="0"/>
        <w:rPr>
          <w:rFonts w:ascii="Luciole" w:eastAsia="Calibri" w:hAnsi="Luciole" w:cs="Calibri"/>
        </w:rPr>
      </w:pPr>
    </w:p>
    <w:p w14:paraId="23345FA6" w14:textId="77777777" w:rsidR="00C82022" w:rsidRPr="00526428" w:rsidRDefault="00C82022" w:rsidP="00526428">
      <w:pPr>
        <w:snapToGrid w:val="0"/>
        <w:rPr>
          <w:rFonts w:ascii="Luciole" w:eastAsia="Calibri" w:hAnsi="Luciole" w:cs="Calibri"/>
        </w:rPr>
      </w:pPr>
    </w:p>
    <w:p w14:paraId="1F0185ED"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Au niveau sociétal, ces effets positifs contribuent également à réduire la charge sur les systèmes de santé et les services sociaux, permettant ainsi à l’ensemble de la communauté de bénéficier d’une population active en meilleure santé. </w:t>
      </w:r>
    </w:p>
    <w:p w14:paraId="563EC08E" w14:textId="77777777" w:rsidR="00532F62" w:rsidRDefault="00532F62" w:rsidP="00526428">
      <w:pPr>
        <w:snapToGrid w:val="0"/>
        <w:rPr>
          <w:rFonts w:ascii="Luciole" w:eastAsia="Calibri" w:hAnsi="Luciole" w:cs="Calibri"/>
        </w:rPr>
      </w:pPr>
    </w:p>
    <w:p w14:paraId="55A3FF48" w14:textId="77777777" w:rsidR="00532F62" w:rsidRDefault="00532F62" w:rsidP="00526428">
      <w:pPr>
        <w:snapToGrid w:val="0"/>
        <w:rPr>
          <w:rFonts w:ascii="Luciole" w:eastAsia="Calibri" w:hAnsi="Luciole" w:cs="Calibri"/>
        </w:rPr>
      </w:pPr>
    </w:p>
    <w:p w14:paraId="00000102" w14:textId="406DF6DB" w:rsidR="00A3307B" w:rsidRPr="00526428" w:rsidRDefault="004518A7" w:rsidP="00526428">
      <w:pPr>
        <w:snapToGrid w:val="0"/>
        <w:rPr>
          <w:rFonts w:ascii="Luciole" w:eastAsia="Calibri" w:hAnsi="Luciole" w:cs="Calibri"/>
        </w:rPr>
      </w:pPr>
      <w:r w:rsidRPr="00526428">
        <w:rPr>
          <w:rFonts w:ascii="Luciole" w:eastAsia="Calibri" w:hAnsi="Luciole" w:cs="Calibri"/>
        </w:rPr>
        <w:t xml:space="preserve">En fin de compte, l’inclusion des PSDH favorise non seulement leur bien-être individuel, mais enrichit aussi le tissu social en renforçant la </w:t>
      </w:r>
      <w:r w:rsidRPr="00526428">
        <w:rPr>
          <w:rFonts w:ascii="Luciole" w:eastAsia="Calibri" w:hAnsi="Luciole" w:cs="Calibri"/>
        </w:rPr>
        <w:lastRenderedPageBreak/>
        <w:t>cohésion et en réduisant les inégalités en matière de santé et de qualité de vie, ce qui profite à la société dans son ensemble.</w:t>
      </w:r>
    </w:p>
    <w:p w14:paraId="00000103" w14:textId="77777777" w:rsidR="00A3307B" w:rsidRDefault="00A3307B" w:rsidP="00526428">
      <w:pPr>
        <w:snapToGrid w:val="0"/>
        <w:rPr>
          <w:rFonts w:ascii="Luciole" w:eastAsia="Calibri" w:hAnsi="Luciole" w:cs="Calibri"/>
        </w:rPr>
      </w:pPr>
    </w:p>
    <w:p w14:paraId="3B0FE664" w14:textId="77777777" w:rsidR="00C82022" w:rsidRPr="00526428" w:rsidRDefault="00C82022" w:rsidP="00526428">
      <w:pPr>
        <w:snapToGrid w:val="0"/>
        <w:rPr>
          <w:rFonts w:ascii="Luciole" w:eastAsia="Calibri" w:hAnsi="Luciole" w:cs="Calibri"/>
        </w:rPr>
      </w:pPr>
    </w:p>
    <w:p w14:paraId="738CCF37" w14:textId="23AE95C8" w:rsidR="00532F62" w:rsidRDefault="004518A7" w:rsidP="00526428">
      <w:pPr>
        <w:snapToGrid w:val="0"/>
        <w:rPr>
          <w:rFonts w:ascii="Luciole" w:eastAsia="Calibri" w:hAnsi="Luciole" w:cs="Calibri"/>
          <w:b/>
        </w:rPr>
      </w:pPr>
      <w:r w:rsidRPr="00526428">
        <w:rPr>
          <w:rFonts w:ascii="Luciole" w:eastAsia="Calibri" w:hAnsi="Luciole" w:cs="Calibri"/>
          <w:b/>
        </w:rPr>
        <w:t xml:space="preserve">Contribution à la santé publique globale </w:t>
      </w:r>
    </w:p>
    <w:p w14:paraId="38864811" w14:textId="77777777" w:rsidR="00532F62" w:rsidRDefault="00532F62" w:rsidP="00526428">
      <w:pPr>
        <w:snapToGrid w:val="0"/>
        <w:rPr>
          <w:rFonts w:ascii="Luciole" w:eastAsia="Calibri" w:hAnsi="Luciole" w:cs="Calibri"/>
          <w:b/>
        </w:rPr>
      </w:pPr>
    </w:p>
    <w:p w14:paraId="730A1C06" w14:textId="77777777" w:rsidR="00532F62" w:rsidRDefault="00532F62" w:rsidP="00526428">
      <w:pPr>
        <w:snapToGrid w:val="0"/>
        <w:rPr>
          <w:rFonts w:ascii="Luciole" w:eastAsia="Calibri" w:hAnsi="Luciole" w:cs="Calibri"/>
          <w:b/>
        </w:rPr>
      </w:pPr>
    </w:p>
    <w:p w14:paraId="370D6C0F"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L’inclusion professionnelle des </w:t>
      </w:r>
      <w:r w:rsidR="007B563C" w:rsidRPr="00526428">
        <w:rPr>
          <w:rFonts w:ascii="Luciole" w:eastAsia="Calibri" w:hAnsi="Luciole" w:cs="Calibri"/>
        </w:rPr>
        <w:t>PSDH</w:t>
      </w:r>
      <w:r w:rsidRPr="00526428">
        <w:rPr>
          <w:rFonts w:ascii="Luciole" w:eastAsia="Calibri" w:hAnsi="Luciole" w:cs="Calibri"/>
        </w:rPr>
        <w:t xml:space="preserve"> a un impact profond sur la santé publique globale, en favorisant une société plus équitable, inclusive et solidaire, ce qui améliore indirectement la santé collective. </w:t>
      </w:r>
    </w:p>
    <w:p w14:paraId="63C66718" w14:textId="77777777" w:rsidR="00532F62" w:rsidRDefault="00532F62" w:rsidP="00526428">
      <w:pPr>
        <w:snapToGrid w:val="0"/>
        <w:rPr>
          <w:rFonts w:ascii="Luciole" w:eastAsia="Calibri" w:hAnsi="Luciole" w:cs="Calibri"/>
        </w:rPr>
      </w:pPr>
    </w:p>
    <w:p w14:paraId="104BA9E7" w14:textId="77777777" w:rsidR="00532F62" w:rsidRDefault="00532F62" w:rsidP="00526428">
      <w:pPr>
        <w:snapToGrid w:val="0"/>
        <w:rPr>
          <w:rFonts w:ascii="Luciole" w:eastAsia="Calibri" w:hAnsi="Luciole" w:cs="Calibri"/>
        </w:rPr>
      </w:pPr>
    </w:p>
    <w:p w14:paraId="3EDB39BC" w14:textId="77777777" w:rsidR="00532F62" w:rsidRDefault="00532F62" w:rsidP="00526428">
      <w:pPr>
        <w:snapToGrid w:val="0"/>
        <w:rPr>
          <w:rFonts w:ascii="Luciole" w:eastAsia="Calibri" w:hAnsi="Luciole" w:cs="Calibri"/>
        </w:rPr>
      </w:pPr>
    </w:p>
    <w:p w14:paraId="4AB5D804" w14:textId="77777777" w:rsidR="00532F62" w:rsidRDefault="00532F62" w:rsidP="00526428">
      <w:pPr>
        <w:snapToGrid w:val="0"/>
        <w:rPr>
          <w:rFonts w:ascii="Luciole" w:eastAsia="Calibri" w:hAnsi="Luciole" w:cs="Calibri"/>
        </w:rPr>
      </w:pPr>
    </w:p>
    <w:p w14:paraId="48AEC2B9" w14:textId="7B42BF67" w:rsidR="00AF168D" w:rsidRPr="00526428" w:rsidRDefault="004518A7" w:rsidP="00526428">
      <w:pPr>
        <w:snapToGrid w:val="0"/>
        <w:rPr>
          <w:rFonts w:ascii="Luciole" w:eastAsia="Calibri" w:hAnsi="Luciole" w:cs="Calibri"/>
        </w:rPr>
      </w:pPr>
      <w:r w:rsidRPr="00526428">
        <w:rPr>
          <w:rFonts w:ascii="Luciole" w:eastAsia="Calibri" w:hAnsi="Luciole" w:cs="Calibri"/>
        </w:rPr>
        <w:t xml:space="preserve">En intégrant pleinement les PSDH dans le marché du travail, la société valorise l’égalité des chances, la diversité et la solidarité, des principes qui sont essentiels pour réduire les inégalités de santé. </w:t>
      </w:r>
    </w:p>
    <w:p w14:paraId="52424036" w14:textId="77777777" w:rsidR="00AF168D" w:rsidRDefault="00AF168D" w:rsidP="00526428">
      <w:pPr>
        <w:snapToGrid w:val="0"/>
        <w:rPr>
          <w:rFonts w:ascii="Luciole" w:eastAsia="Calibri" w:hAnsi="Luciole" w:cs="Calibri"/>
        </w:rPr>
      </w:pPr>
    </w:p>
    <w:p w14:paraId="48A8A08C" w14:textId="77777777" w:rsidR="00C82022" w:rsidRPr="00526428" w:rsidRDefault="00C82022" w:rsidP="00526428">
      <w:pPr>
        <w:snapToGrid w:val="0"/>
        <w:rPr>
          <w:rFonts w:ascii="Luciole" w:eastAsia="Calibri" w:hAnsi="Luciole" w:cs="Calibri"/>
        </w:rPr>
      </w:pPr>
    </w:p>
    <w:p w14:paraId="7E87F6B5" w14:textId="77777777" w:rsidR="00532F62" w:rsidRDefault="004518A7" w:rsidP="00526428">
      <w:pPr>
        <w:snapToGrid w:val="0"/>
        <w:rPr>
          <w:rFonts w:ascii="Luciole" w:eastAsia="Calibri" w:hAnsi="Luciole" w:cs="Calibri"/>
        </w:rPr>
      </w:pPr>
      <w:r w:rsidRPr="00526428">
        <w:rPr>
          <w:rFonts w:ascii="Luciole" w:eastAsia="Calibri" w:hAnsi="Luciole" w:cs="Calibri"/>
        </w:rPr>
        <w:t>Une société inclusive veille à ce que tous ses membres aient un accès équitable non seulement à l</w:t>
      </w:r>
      <w:r w:rsidR="00C6274A" w:rsidRPr="00526428">
        <w:rPr>
          <w:rFonts w:ascii="Luciole" w:eastAsia="Calibri" w:hAnsi="Luciole" w:cs="Calibri"/>
        </w:rPr>
        <w:t>’</w:t>
      </w:r>
      <w:r w:rsidRPr="00526428">
        <w:rPr>
          <w:rFonts w:ascii="Luciole" w:eastAsia="Calibri" w:hAnsi="Luciole" w:cs="Calibri"/>
        </w:rPr>
        <w:t>emploi, mais aussi aux services de santé et à l</w:t>
      </w:r>
      <w:r w:rsidR="00C6274A" w:rsidRPr="00526428">
        <w:rPr>
          <w:rFonts w:ascii="Luciole" w:eastAsia="Calibri" w:hAnsi="Luciole" w:cs="Calibri"/>
        </w:rPr>
        <w:t>’</w:t>
      </w:r>
      <w:r w:rsidRPr="00526428">
        <w:rPr>
          <w:rFonts w:ascii="Luciole" w:eastAsia="Calibri" w:hAnsi="Luciole" w:cs="Calibri"/>
        </w:rPr>
        <w:t>éducation, deux piliers fondamentaux d</w:t>
      </w:r>
      <w:r w:rsidR="00C6274A" w:rsidRPr="00526428">
        <w:rPr>
          <w:rFonts w:ascii="Luciole" w:eastAsia="Calibri" w:hAnsi="Luciole" w:cs="Calibri"/>
        </w:rPr>
        <w:t>’</w:t>
      </w:r>
      <w:r w:rsidRPr="00526428">
        <w:rPr>
          <w:rFonts w:ascii="Luciole" w:eastAsia="Calibri" w:hAnsi="Luciole" w:cs="Calibri"/>
        </w:rPr>
        <w:t xml:space="preserve">une bonne santé publique. </w:t>
      </w:r>
    </w:p>
    <w:p w14:paraId="326C1E5A" w14:textId="77777777" w:rsidR="00532F62" w:rsidRDefault="00532F62" w:rsidP="00526428">
      <w:pPr>
        <w:snapToGrid w:val="0"/>
        <w:rPr>
          <w:rFonts w:ascii="Luciole" w:eastAsia="Calibri" w:hAnsi="Luciole" w:cs="Calibri"/>
        </w:rPr>
      </w:pPr>
    </w:p>
    <w:p w14:paraId="27D381B1" w14:textId="77777777" w:rsidR="00532F62" w:rsidRDefault="00532F62" w:rsidP="00526428">
      <w:pPr>
        <w:snapToGrid w:val="0"/>
        <w:rPr>
          <w:rFonts w:ascii="Luciole" w:eastAsia="Calibri" w:hAnsi="Luciole" w:cs="Calibri"/>
        </w:rPr>
      </w:pPr>
    </w:p>
    <w:p w14:paraId="67EAB7A0" w14:textId="78D53EB4" w:rsidR="00C82022" w:rsidRDefault="004518A7" w:rsidP="00526428">
      <w:pPr>
        <w:snapToGrid w:val="0"/>
        <w:rPr>
          <w:rFonts w:ascii="Luciole" w:eastAsia="Calibri" w:hAnsi="Luciole" w:cs="Calibri"/>
        </w:rPr>
      </w:pPr>
      <w:r w:rsidRPr="00526428">
        <w:rPr>
          <w:rFonts w:ascii="Luciole" w:eastAsia="Calibri" w:hAnsi="Luciole" w:cs="Calibri"/>
        </w:rPr>
        <w:t xml:space="preserve">De plus, les PSDH employées tendent à être en meilleure santé physique et mentale, réduisant ainsi leur besoin de soins de santé prolongés et allégeant la pression sur les systèmes de sécurité sociale et de santé publique. </w:t>
      </w:r>
    </w:p>
    <w:p w14:paraId="67BD725E" w14:textId="77777777" w:rsidR="00C82022" w:rsidRDefault="00C82022" w:rsidP="00526428">
      <w:pPr>
        <w:snapToGrid w:val="0"/>
        <w:rPr>
          <w:rFonts w:ascii="Luciole" w:eastAsia="Calibri" w:hAnsi="Luciole" w:cs="Calibri"/>
        </w:rPr>
      </w:pPr>
    </w:p>
    <w:p w14:paraId="55FBA6F0" w14:textId="77777777" w:rsidR="00C82022" w:rsidRDefault="00C82022" w:rsidP="00526428">
      <w:pPr>
        <w:snapToGrid w:val="0"/>
        <w:rPr>
          <w:rFonts w:ascii="Luciole" w:eastAsia="Calibri" w:hAnsi="Luciole" w:cs="Calibri"/>
        </w:rPr>
      </w:pPr>
    </w:p>
    <w:p w14:paraId="50507E4F" w14:textId="69D9721D" w:rsidR="00AF168D" w:rsidRPr="00526428" w:rsidRDefault="004518A7" w:rsidP="00526428">
      <w:pPr>
        <w:snapToGrid w:val="0"/>
        <w:rPr>
          <w:rFonts w:ascii="Luciole" w:eastAsia="Calibri" w:hAnsi="Luciole" w:cs="Calibri"/>
        </w:rPr>
      </w:pPr>
      <w:r w:rsidRPr="00526428">
        <w:rPr>
          <w:rFonts w:ascii="Luciole" w:eastAsia="Calibri" w:hAnsi="Luciole" w:cs="Calibri"/>
        </w:rPr>
        <w:t xml:space="preserve">L’emploi favorise la stabilité financière, l’accès à des soins médicaux réguliers via l’assurance liée à l’emploi et un mode de vie plus actif, ce qui contribue à la prévention des maladies chroniques et à une meilleure gestion des comorbidités. </w:t>
      </w:r>
    </w:p>
    <w:p w14:paraId="1BB19AF6" w14:textId="77777777" w:rsidR="00AF168D" w:rsidRDefault="00AF168D" w:rsidP="00526428">
      <w:pPr>
        <w:snapToGrid w:val="0"/>
        <w:rPr>
          <w:rFonts w:ascii="Luciole" w:eastAsia="Calibri" w:hAnsi="Luciole" w:cs="Calibri"/>
        </w:rPr>
      </w:pPr>
    </w:p>
    <w:p w14:paraId="633D86D5" w14:textId="77777777" w:rsidR="00C82022" w:rsidRPr="00526428" w:rsidRDefault="00C82022" w:rsidP="00526428">
      <w:pPr>
        <w:snapToGrid w:val="0"/>
        <w:rPr>
          <w:rFonts w:ascii="Luciole" w:eastAsia="Calibri" w:hAnsi="Luciole" w:cs="Calibri"/>
        </w:rPr>
      </w:pPr>
    </w:p>
    <w:p w14:paraId="00000104" w14:textId="6D73C677" w:rsidR="00A3307B" w:rsidRPr="00526428" w:rsidRDefault="004518A7" w:rsidP="00526428">
      <w:pPr>
        <w:snapToGrid w:val="0"/>
        <w:rPr>
          <w:rFonts w:ascii="Luciole" w:eastAsia="Calibri" w:hAnsi="Luciole" w:cs="Calibri"/>
        </w:rPr>
      </w:pPr>
      <w:r w:rsidRPr="00526428">
        <w:rPr>
          <w:rFonts w:ascii="Luciole" w:eastAsia="Calibri" w:hAnsi="Luciole" w:cs="Calibri"/>
        </w:rPr>
        <w:t>En somme, l</w:t>
      </w:r>
      <w:r w:rsidR="00C6274A" w:rsidRPr="00526428">
        <w:rPr>
          <w:rFonts w:ascii="Luciole" w:eastAsia="Calibri" w:hAnsi="Luciole" w:cs="Calibri"/>
        </w:rPr>
        <w:t>’</w:t>
      </w:r>
      <w:r w:rsidRPr="00526428">
        <w:rPr>
          <w:rFonts w:ascii="Luciole" w:eastAsia="Calibri" w:hAnsi="Luciole" w:cs="Calibri"/>
        </w:rPr>
        <w:t>inclusion des PSDH améliore non seulement leur bien-être individuel, mais elle participe également à la promotion d</w:t>
      </w:r>
      <w:r w:rsidR="00C6274A" w:rsidRPr="00526428">
        <w:rPr>
          <w:rFonts w:ascii="Luciole" w:eastAsia="Calibri" w:hAnsi="Luciole" w:cs="Calibri"/>
        </w:rPr>
        <w:t>’</w:t>
      </w:r>
      <w:r w:rsidRPr="00526428">
        <w:rPr>
          <w:rFonts w:ascii="Luciole" w:eastAsia="Calibri" w:hAnsi="Luciole" w:cs="Calibri"/>
        </w:rPr>
        <w:t>une santé publique plus robuste et équitable, où chacun, indépendamment de ses capacités, contribue activement à une société plus saine et mieux structurée.</w:t>
      </w:r>
    </w:p>
    <w:p w14:paraId="00000105" w14:textId="77777777" w:rsidR="00A3307B" w:rsidRDefault="00A3307B" w:rsidP="00526428">
      <w:pPr>
        <w:snapToGrid w:val="0"/>
        <w:rPr>
          <w:rFonts w:ascii="Luciole" w:eastAsia="Calibri" w:hAnsi="Luciole" w:cs="Calibri"/>
        </w:rPr>
      </w:pPr>
    </w:p>
    <w:p w14:paraId="71403819" w14:textId="77777777" w:rsidR="00C82022" w:rsidRPr="00526428" w:rsidRDefault="00C82022" w:rsidP="00526428">
      <w:pPr>
        <w:snapToGrid w:val="0"/>
        <w:rPr>
          <w:rFonts w:ascii="Luciole" w:eastAsia="Calibri" w:hAnsi="Luciole" w:cs="Calibri"/>
        </w:rPr>
      </w:pPr>
    </w:p>
    <w:p w14:paraId="0D314B52" w14:textId="42C9B319" w:rsidR="00C82022" w:rsidRPr="00B01EC4" w:rsidRDefault="004518A7" w:rsidP="009A6B6E">
      <w:pPr>
        <w:pStyle w:val="Titre4"/>
        <w:numPr>
          <w:ilvl w:val="1"/>
          <w:numId w:val="83"/>
        </w:numPr>
      </w:pPr>
      <w:bookmarkStart w:id="64" w:name="_Toc186220601"/>
      <w:r w:rsidRPr="00B01EC4">
        <w:t>Vision d’une société inclusive</w:t>
      </w:r>
      <w:bookmarkEnd w:id="64"/>
      <w:r w:rsidR="00C82022" w:rsidRPr="00B01EC4">
        <w:t xml:space="preserve"> </w:t>
      </w:r>
    </w:p>
    <w:p w14:paraId="5EEB4171" w14:textId="77777777" w:rsidR="00C82022" w:rsidRDefault="00C82022" w:rsidP="00526428">
      <w:pPr>
        <w:snapToGrid w:val="0"/>
        <w:rPr>
          <w:rFonts w:ascii="Calibri" w:eastAsia="Calibri" w:hAnsi="Calibri" w:cs="Calibri"/>
          <w:b/>
        </w:rPr>
      </w:pPr>
    </w:p>
    <w:p w14:paraId="16CDDD35" w14:textId="77777777" w:rsidR="00C82022" w:rsidRDefault="00C82022" w:rsidP="00526428">
      <w:pPr>
        <w:snapToGrid w:val="0"/>
        <w:rPr>
          <w:rFonts w:ascii="Calibri" w:eastAsia="Calibri" w:hAnsi="Calibri" w:cs="Calibri"/>
          <w:b/>
        </w:rPr>
      </w:pPr>
    </w:p>
    <w:p w14:paraId="16554B43"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Un modèle idéal de société pleinement inclusive est celui dans lequel chaque individu, quel que soit son niveau de capacité, peut participer activement et de manière équitable à tous les aspects de la vie sociale, économique et culturelle. </w:t>
      </w:r>
    </w:p>
    <w:p w14:paraId="486F1420" w14:textId="77777777" w:rsidR="00532F62" w:rsidRDefault="00532F62" w:rsidP="00526428">
      <w:pPr>
        <w:snapToGrid w:val="0"/>
        <w:rPr>
          <w:rFonts w:ascii="Luciole" w:eastAsia="Calibri" w:hAnsi="Luciole" w:cs="Calibri"/>
        </w:rPr>
      </w:pPr>
    </w:p>
    <w:p w14:paraId="5A8D7C96" w14:textId="77777777" w:rsidR="00532F62" w:rsidRDefault="00532F62" w:rsidP="00526428">
      <w:pPr>
        <w:snapToGrid w:val="0"/>
        <w:rPr>
          <w:rFonts w:ascii="Luciole" w:eastAsia="Calibri" w:hAnsi="Luciole" w:cs="Calibri"/>
        </w:rPr>
      </w:pPr>
    </w:p>
    <w:p w14:paraId="1E4A40C2" w14:textId="6863DFCC" w:rsidR="00AF168D" w:rsidRPr="00526428" w:rsidRDefault="004518A7" w:rsidP="00526428">
      <w:pPr>
        <w:snapToGrid w:val="0"/>
        <w:rPr>
          <w:rFonts w:ascii="Luciole" w:eastAsia="Calibri" w:hAnsi="Luciole" w:cs="Calibri"/>
        </w:rPr>
      </w:pPr>
      <w:r w:rsidRPr="00526428">
        <w:rPr>
          <w:rFonts w:ascii="Luciole" w:eastAsia="Calibri" w:hAnsi="Luciole" w:cs="Calibri"/>
        </w:rPr>
        <w:t xml:space="preserve">Dans ce cadre, les infrastructures seraient universellement accessibles, les environnements de travail adaptés aux besoins diversifiés des personnes, et les barrières sociales, économiques et physiques seraient continuellement </w:t>
      </w:r>
      <w:proofErr w:type="gramStart"/>
      <w:r w:rsidRPr="00526428">
        <w:rPr>
          <w:rFonts w:ascii="Luciole" w:eastAsia="Calibri" w:hAnsi="Luciole" w:cs="Calibri"/>
        </w:rPr>
        <w:t>levées</w:t>
      </w:r>
      <w:proofErr w:type="gramEnd"/>
      <w:r w:rsidRPr="00526428">
        <w:rPr>
          <w:rFonts w:ascii="Luciole" w:eastAsia="Calibri" w:hAnsi="Luciole" w:cs="Calibri"/>
        </w:rPr>
        <w:t xml:space="preserve">. </w:t>
      </w:r>
    </w:p>
    <w:p w14:paraId="09AECAB5" w14:textId="77777777" w:rsidR="00AF168D" w:rsidRDefault="00AF168D" w:rsidP="00526428">
      <w:pPr>
        <w:snapToGrid w:val="0"/>
        <w:rPr>
          <w:rFonts w:ascii="Luciole" w:eastAsia="Calibri" w:hAnsi="Luciole" w:cs="Calibri"/>
        </w:rPr>
      </w:pPr>
    </w:p>
    <w:p w14:paraId="4B66E99B" w14:textId="77777777" w:rsidR="00C82022" w:rsidRPr="00526428" w:rsidRDefault="00C82022" w:rsidP="00526428">
      <w:pPr>
        <w:snapToGrid w:val="0"/>
        <w:rPr>
          <w:rFonts w:ascii="Luciole" w:eastAsia="Calibri" w:hAnsi="Luciole" w:cs="Calibri"/>
        </w:rPr>
      </w:pPr>
    </w:p>
    <w:p w14:paraId="462658C4" w14:textId="77777777" w:rsidR="00532F62" w:rsidRDefault="004518A7" w:rsidP="00526428">
      <w:pPr>
        <w:snapToGrid w:val="0"/>
        <w:rPr>
          <w:rFonts w:ascii="Luciole" w:eastAsia="Calibri" w:hAnsi="Luciole" w:cs="Calibri"/>
        </w:rPr>
      </w:pPr>
      <w:r w:rsidRPr="00526428">
        <w:rPr>
          <w:rFonts w:ascii="Luciole" w:eastAsia="Calibri" w:hAnsi="Luciole" w:cs="Calibri"/>
        </w:rPr>
        <w:t xml:space="preserve">Un tel modèle promeut non seulement l’égalité des opportunités mais renforce également la solidarité collective. </w:t>
      </w:r>
    </w:p>
    <w:p w14:paraId="4BA8D0B5" w14:textId="77777777" w:rsidR="00532F62" w:rsidRDefault="00532F62" w:rsidP="00526428">
      <w:pPr>
        <w:snapToGrid w:val="0"/>
        <w:rPr>
          <w:rFonts w:ascii="Luciole" w:eastAsia="Calibri" w:hAnsi="Luciole" w:cs="Calibri"/>
        </w:rPr>
      </w:pPr>
    </w:p>
    <w:p w14:paraId="3EB95909" w14:textId="48284340" w:rsidR="00AF168D" w:rsidRPr="00526428" w:rsidRDefault="004518A7" w:rsidP="00526428">
      <w:pPr>
        <w:snapToGrid w:val="0"/>
        <w:rPr>
          <w:rFonts w:ascii="Luciole" w:eastAsia="Calibri" w:hAnsi="Luciole" w:cs="Calibri"/>
        </w:rPr>
      </w:pPr>
      <w:r w:rsidRPr="00526428">
        <w:rPr>
          <w:rFonts w:ascii="Luciole" w:eastAsia="Calibri" w:hAnsi="Luciole" w:cs="Calibri"/>
        </w:rPr>
        <w:t xml:space="preserve">À long terme, une société inclusive génère des bénéfices significatifs, notamment une cohésion sociale accrue grâce à l’interaction positive entre les membres de la communauté, une réduction significative des inégalités, et une économie plus dynamique et résiliente grâce à la pleine participation de toutes ses composantes, y compris celles qui étaient traditionnellement marginalisées. </w:t>
      </w:r>
    </w:p>
    <w:p w14:paraId="06EDB885" w14:textId="77777777" w:rsidR="00AF168D" w:rsidRDefault="00AF168D" w:rsidP="00526428">
      <w:pPr>
        <w:snapToGrid w:val="0"/>
        <w:rPr>
          <w:rFonts w:ascii="Luciole" w:eastAsia="Calibri" w:hAnsi="Luciole" w:cs="Calibri"/>
        </w:rPr>
      </w:pPr>
    </w:p>
    <w:p w14:paraId="56008399" w14:textId="77777777" w:rsidR="00C82022" w:rsidRPr="00526428" w:rsidRDefault="00C82022" w:rsidP="00526428">
      <w:pPr>
        <w:snapToGrid w:val="0"/>
        <w:rPr>
          <w:rFonts w:ascii="Luciole" w:eastAsia="Calibri" w:hAnsi="Luciole" w:cs="Calibri"/>
        </w:rPr>
      </w:pPr>
    </w:p>
    <w:p w14:paraId="3B490220" w14:textId="77777777" w:rsidR="00265C84" w:rsidRDefault="004518A7" w:rsidP="00526428">
      <w:pPr>
        <w:snapToGrid w:val="0"/>
        <w:rPr>
          <w:rFonts w:ascii="Luciole" w:eastAsia="Calibri" w:hAnsi="Luciole" w:cs="Calibri"/>
        </w:rPr>
      </w:pPr>
      <w:r w:rsidRPr="00526428">
        <w:rPr>
          <w:rFonts w:ascii="Luciole" w:eastAsia="Calibri" w:hAnsi="Luciole" w:cs="Calibri"/>
        </w:rPr>
        <w:lastRenderedPageBreak/>
        <w:t xml:space="preserve">De plus, l’inclusion stimule l’innovation, car la diversité des perspectives enrichit les processus de prise de décision et de production. </w:t>
      </w:r>
    </w:p>
    <w:p w14:paraId="01701749" w14:textId="77777777" w:rsidR="00265C84" w:rsidRDefault="00265C84" w:rsidP="00526428">
      <w:pPr>
        <w:snapToGrid w:val="0"/>
        <w:rPr>
          <w:rFonts w:ascii="Luciole" w:eastAsia="Calibri" w:hAnsi="Luciole" w:cs="Calibri"/>
        </w:rPr>
      </w:pPr>
    </w:p>
    <w:p w14:paraId="7D352E1F" w14:textId="77777777" w:rsidR="00265C84" w:rsidRDefault="00265C84" w:rsidP="00526428">
      <w:pPr>
        <w:snapToGrid w:val="0"/>
        <w:rPr>
          <w:rFonts w:ascii="Luciole" w:eastAsia="Calibri" w:hAnsi="Luciole" w:cs="Calibri"/>
        </w:rPr>
      </w:pPr>
    </w:p>
    <w:p w14:paraId="0A601048" w14:textId="4439EC90" w:rsidR="00AF168D" w:rsidRPr="00526428" w:rsidRDefault="004518A7" w:rsidP="00526428">
      <w:pPr>
        <w:snapToGrid w:val="0"/>
        <w:rPr>
          <w:rFonts w:ascii="Luciole" w:eastAsia="Calibri" w:hAnsi="Luciole" w:cs="Calibri"/>
        </w:rPr>
      </w:pPr>
      <w:r w:rsidRPr="00526428">
        <w:rPr>
          <w:rFonts w:ascii="Luciole" w:eastAsia="Calibri" w:hAnsi="Luciole" w:cs="Calibri"/>
        </w:rPr>
        <w:t xml:space="preserve">Cela favorise également le développement durable, les solutions inclusives étant souvent conçues pour avoir un impact à long terme sur la société dans son ensemble. </w:t>
      </w:r>
    </w:p>
    <w:p w14:paraId="6E55EA18" w14:textId="77777777" w:rsidR="00AF168D" w:rsidRDefault="00AF168D" w:rsidP="00526428">
      <w:pPr>
        <w:snapToGrid w:val="0"/>
        <w:rPr>
          <w:rFonts w:ascii="Luciole" w:eastAsia="Calibri" w:hAnsi="Luciole" w:cs="Calibri"/>
        </w:rPr>
      </w:pPr>
    </w:p>
    <w:p w14:paraId="6C1197E7" w14:textId="77777777" w:rsidR="00C82022" w:rsidRPr="00526428" w:rsidRDefault="00C82022" w:rsidP="00526428">
      <w:pPr>
        <w:snapToGrid w:val="0"/>
        <w:rPr>
          <w:rFonts w:ascii="Luciole" w:eastAsia="Calibri" w:hAnsi="Luciole" w:cs="Calibri"/>
        </w:rPr>
      </w:pPr>
    </w:p>
    <w:p w14:paraId="711628E9" w14:textId="77777777" w:rsidR="00265C84" w:rsidRDefault="004518A7" w:rsidP="00526428">
      <w:pPr>
        <w:snapToGrid w:val="0"/>
        <w:rPr>
          <w:rFonts w:ascii="Luciole" w:eastAsia="Calibri" w:hAnsi="Luciole" w:cs="Calibri"/>
        </w:rPr>
      </w:pPr>
      <w:r w:rsidRPr="00526428">
        <w:rPr>
          <w:rFonts w:ascii="Luciole" w:eastAsia="Calibri" w:hAnsi="Luciole" w:cs="Calibri"/>
        </w:rPr>
        <w:t xml:space="preserve">En résumé, l’avènement d’une telle société demande une volonté continue d’éliminer les obstacles à l’inclusion à travers des politiques publiques ambitieuses, des initiatives privées innovantes et une sensibilisation accrue pour créer une culture où l’inclusion devient une norme partagée. </w:t>
      </w:r>
    </w:p>
    <w:p w14:paraId="14FCCF11" w14:textId="77777777" w:rsidR="00265C84" w:rsidRDefault="00265C84" w:rsidP="00526428">
      <w:pPr>
        <w:snapToGrid w:val="0"/>
        <w:rPr>
          <w:rFonts w:ascii="Luciole" w:eastAsia="Calibri" w:hAnsi="Luciole" w:cs="Calibri"/>
        </w:rPr>
      </w:pPr>
    </w:p>
    <w:p w14:paraId="448634E4" w14:textId="77777777" w:rsidR="00265C84" w:rsidRDefault="00265C84" w:rsidP="00526428">
      <w:pPr>
        <w:snapToGrid w:val="0"/>
        <w:rPr>
          <w:rFonts w:ascii="Luciole" w:eastAsia="Calibri" w:hAnsi="Luciole" w:cs="Calibri"/>
        </w:rPr>
      </w:pPr>
    </w:p>
    <w:p w14:paraId="00000106" w14:textId="41A07A72" w:rsidR="00A3307B" w:rsidRPr="00526428" w:rsidRDefault="004518A7" w:rsidP="00526428">
      <w:pPr>
        <w:snapToGrid w:val="0"/>
        <w:rPr>
          <w:rFonts w:ascii="Luciole" w:eastAsia="Calibri" w:hAnsi="Luciole" w:cs="Calibri"/>
        </w:rPr>
      </w:pPr>
      <w:r w:rsidRPr="00526428">
        <w:rPr>
          <w:rFonts w:ascii="Luciole" w:eastAsia="Calibri" w:hAnsi="Luciole" w:cs="Calibri"/>
        </w:rPr>
        <w:t>Cela ouvre la voie à un avenir plus juste, équitable et prospère pour tous les citoyens, quelle que soit leur situation.</w:t>
      </w:r>
    </w:p>
    <w:p w14:paraId="00000107" w14:textId="77777777" w:rsidR="00A3307B" w:rsidRDefault="00A3307B" w:rsidP="00526428">
      <w:pPr>
        <w:snapToGrid w:val="0"/>
        <w:rPr>
          <w:rFonts w:ascii="Luciole" w:eastAsia="Calibri" w:hAnsi="Luciole" w:cs="Calibri"/>
        </w:rPr>
      </w:pPr>
    </w:p>
    <w:p w14:paraId="062B7D58" w14:textId="77777777" w:rsidR="00D17EE9" w:rsidRDefault="00D17EE9" w:rsidP="00D17EE9">
      <w:pPr>
        <w:snapToGrid w:val="0"/>
        <w:rPr>
          <w:rFonts w:ascii="Luciole" w:eastAsia="Calibri" w:hAnsi="Luciole" w:cs="Calibri"/>
        </w:rPr>
      </w:pPr>
    </w:p>
    <w:p w14:paraId="577349E5" w14:textId="4A57F46B" w:rsidR="00C82022" w:rsidRPr="00B01EC4" w:rsidRDefault="004518A7" w:rsidP="009A6B6E">
      <w:pPr>
        <w:pStyle w:val="Titre3"/>
        <w:numPr>
          <w:ilvl w:val="0"/>
          <w:numId w:val="83"/>
        </w:numPr>
      </w:pPr>
      <w:bookmarkStart w:id="65" w:name="_Toc186137677"/>
      <w:bookmarkStart w:id="66" w:name="_Toc186137760"/>
      <w:bookmarkStart w:id="67" w:name="_Toc186137788"/>
      <w:bookmarkStart w:id="68" w:name="_Toc186138391"/>
      <w:bookmarkStart w:id="69" w:name="_Toc186138636"/>
      <w:bookmarkStart w:id="70" w:name="_Toc186139213"/>
      <w:bookmarkStart w:id="71" w:name="_Toc186139248"/>
      <w:bookmarkStart w:id="72" w:name="_Toc186220602"/>
      <w:r w:rsidRPr="00B01EC4">
        <w:t>Conclusion générale sur l’impact de l’inclusion professionnelle pour l’entreprise et la société générale</w:t>
      </w:r>
      <w:bookmarkEnd w:id="65"/>
      <w:bookmarkEnd w:id="66"/>
      <w:bookmarkEnd w:id="67"/>
      <w:bookmarkEnd w:id="68"/>
      <w:bookmarkEnd w:id="69"/>
      <w:bookmarkEnd w:id="70"/>
      <w:bookmarkEnd w:id="71"/>
      <w:bookmarkEnd w:id="72"/>
    </w:p>
    <w:p w14:paraId="31B10D7E" w14:textId="77777777" w:rsidR="00C82022" w:rsidRDefault="00C82022" w:rsidP="00526428">
      <w:pPr>
        <w:snapToGrid w:val="0"/>
        <w:rPr>
          <w:rFonts w:ascii="Luciole" w:eastAsia="Calibri" w:hAnsi="Luciole" w:cs="Calibri"/>
        </w:rPr>
      </w:pPr>
    </w:p>
    <w:p w14:paraId="176B8F55" w14:textId="77777777" w:rsidR="00C82022" w:rsidRDefault="00C82022" w:rsidP="00526428">
      <w:pPr>
        <w:snapToGrid w:val="0"/>
        <w:rPr>
          <w:rFonts w:ascii="Luciole" w:eastAsia="Calibri" w:hAnsi="Luciole" w:cs="Calibri"/>
        </w:rPr>
      </w:pPr>
    </w:p>
    <w:p w14:paraId="228785F4" w14:textId="77777777" w:rsidR="00265C84" w:rsidRDefault="004518A7" w:rsidP="00526428">
      <w:pPr>
        <w:snapToGrid w:val="0"/>
        <w:rPr>
          <w:rFonts w:ascii="Luciole" w:eastAsia="Calibri" w:hAnsi="Luciole" w:cs="Calibri"/>
        </w:rPr>
      </w:pPr>
      <w:r w:rsidRPr="00526428">
        <w:rPr>
          <w:rFonts w:ascii="Luciole" w:eastAsia="Calibri" w:hAnsi="Luciole" w:cs="Calibri"/>
        </w:rPr>
        <w:t>L</w:t>
      </w:r>
      <w:r w:rsidR="00C6274A" w:rsidRPr="00526428">
        <w:rPr>
          <w:rFonts w:ascii="Luciole" w:eastAsia="Calibri" w:hAnsi="Luciole" w:cs="Calibri"/>
        </w:rPr>
        <w:t>’</w:t>
      </w:r>
      <w:r w:rsidRPr="00526428">
        <w:rPr>
          <w:rFonts w:ascii="Luciole" w:eastAsia="Calibri" w:hAnsi="Luciole" w:cs="Calibri"/>
        </w:rPr>
        <w:t>inclusion professionnelle des PSDH est un enjeu fondamental pour construire une société plus juste, solidaire et prospère, tant en France qu</w:t>
      </w:r>
      <w:r w:rsidR="00C6274A" w:rsidRPr="00526428">
        <w:rPr>
          <w:rFonts w:ascii="Luciole" w:eastAsia="Calibri" w:hAnsi="Luciole" w:cs="Calibri"/>
        </w:rPr>
        <w:t>’</w:t>
      </w:r>
      <w:r w:rsidRPr="00526428">
        <w:rPr>
          <w:rFonts w:ascii="Luciole" w:eastAsia="Calibri" w:hAnsi="Luciole" w:cs="Calibri"/>
        </w:rPr>
        <w:t xml:space="preserve">au Luxembourg. </w:t>
      </w:r>
    </w:p>
    <w:p w14:paraId="3125EBE2" w14:textId="77777777" w:rsidR="00265C84" w:rsidRDefault="00265C84" w:rsidP="00526428">
      <w:pPr>
        <w:snapToGrid w:val="0"/>
        <w:rPr>
          <w:rFonts w:ascii="Luciole" w:eastAsia="Calibri" w:hAnsi="Luciole" w:cs="Calibri"/>
        </w:rPr>
      </w:pPr>
    </w:p>
    <w:p w14:paraId="50595E1B" w14:textId="77777777" w:rsidR="00265C84" w:rsidRDefault="00265C84" w:rsidP="00526428">
      <w:pPr>
        <w:snapToGrid w:val="0"/>
        <w:rPr>
          <w:rFonts w:ascii="Luciole" w:eastAsia="Calibri" w:hAnsi="Luciole" w:cs="Calibri"/>
        </w:rPr>
      </w:pPr>
    </w:p>
    <w:p w14:paraId="1D124C4B" w14:textId="16D6FA9F" w:rsidR="00AF168D" w:rsidRPr="00526428" w:rsidRDefault="004518A7" w:rsidP="00526428">
      <w:pPr>
        <w:snapToGrid w:val="0"/>
        <w:rPr>
          <w:rFonts w:ascii="Luciole" w:eastAsia="Calibri" w:hAnsi="Luciole" w:cs="Calibri"/>
        </w:rPr>
      </w:pPr>
      <w:r w:rsidRPr="00526428">
        <w:rPr>
          <w:rFonts w:ascii="Luciole" w:eastAsia="Calibri" w:hAnsi="Luciole" w:cs="Calibri"/>
        </w:rPr>
        <w:t xml:space="preserve">Elle contribue à réduire significativement les inégalités économiques et sociales auxquelles sont confrontées les PSDH, tout en favorisant une meilleure cohésion sociale. </w:t>
      </w:r>
    </w:p>
    <w:p w14:paraId="555B185E" w14:textId="77777777" w:rsidR="00AF168D" w:rsidRDefault="00AF168D" w:rsidP="00526428">
      <w:pPr>
        <w:snapToGrid w:val="0"/>
        <w:rPr>
          <w:rFonts w:ascii="Luciole" w:eastAsia="Calibri" w:hAnsi="Luciole" w:cs="Calibri"/>
        </w:rPr>
      </w:pPr>
    </w:p>
    <w:p w14:paraId="29C9E556" w14:textId="77777777" w:rsidR="00C82022" w:rsidRPr="00526428" w:rsidRDefault="00C82022" w:rsidP="00526428">
      <w:pPr>
        <w:snapToGrid w:val="0"/>
        <w:rPr>
          <w:rFonts w:ascii="Luciole" w:eastAsia="Calibri" w:hAnsi="Luciole" w:cs="Calibri"/>
        </w:rPr>
      </w:pPr>
    </w:p>
    <w:p w14:paraId="284189AA" w14:textId="77777777" w:rsidR="00265C84" w:rsidRDefault="004518A7" w:rsidP="00526428">
      <w:pPr>
        <w:snapToGrid w:val="0"/>
        <w:rPr>
          <w:rFonts w:ascii="Luciole" w:eastAsia="Calibri" w:hAnsi="Luciole" w:cs="Calibri"/>
        </w:rPr>
      </w:pPr>
      <w:r w:rsidRPr="00526428">
        <w:rPr>
          <w:rFonts w:ascii="Luciole" w:eastAsia="Calibri" w:hAnsi="Luciole" w:cs="Calibri"/>
        </w:rPr>
        <w:t>En intégrant les PSDH dans le monde du travail, les entreprises participent non seulement à l</w:t>
      </w:r>
      <w:r w:rsidR="00C6274A" w:rsidRPr="00526428">
        <w:rPr>
          <w:rFonts w:ascii="Luciole" w:eastAsia="Calibri" w:hAnsi="Luciole" w:cs="Calibri"/>
        </w:rPr>
        <w:t>’</w:t>
      </w:r>
      <w:r w:rsidRPr="00526428">
        <w:rPr>
          <w:rFonts w:ascii="Luciole" w:eastAsia="Calibri" w:hAnsi="Luciole" w:cs="Calibri"/>
        </w:rPr>
        <w:t>inclusion sociale, mais elles bénéficient également d</w:t>
      </w:r>
      <w:r w:rsidR="00C6274A" w:rsidRPr="00526428">
        <w:rPr>
          <w:rFonts w:ascii="Luciole" w:eastAsia="Calibri" w:hAnsi="Luciole" w:cs="Calibri"/>
        </w:rPr>
        <w:t>’</w:t>
      </w:r>
      <w:r w:rsidRPr="00526428">
        <w:rPr>
          <w:rFonts w:ascii="Luciole" w:eastAsia="Calibri" w:hAnsi="Luciole" w:cs="Calibri"/>
        </w:rPr>
        <w:t>une main-d</w:t>
      </w:r>
      <w:r w:rsidR="00C6274A" w:rsidRPr="00526428">
        <w:rPr>
          <w:rFonts w:ascii="Luciole" w:eastAsia="Calibri" w:hAnsi="Luciole" w:cs="Calibri"/>
        </w:rPr>
        <w:t>’</w:t>
      </w:r>
      <w:r w:rsidRPr="00526428">
        <w:rPr>
          <w:rFonts w:ascii="Luciole" w:eastAsia="Calibri" w:hAnsi="Luciole" w:cs="Calibri"/>
        </w:rPr>
        <w:t>œuvre diversifiée, capable d</w:t>
      </w:r>
      <w:r w:rsidR="00C6274A" w:rsidRPr="00526428">
        <w:rPr>
          <w:rFonts w:ascii="Luciole" w:eastAsia="Calibri" w:hAnsi="Luciole" w:cs="Calibri"/>
        </w:rPr>
        <w:t>’</w:t>
      </w:r>
      <w:r w:rsidRPr="00526428">
        <w:rPr>
          <w:rFonts w:ascii="Luciole" w:eastAsia="Calibri" w:hAnsi="Luciole" w:cs="Calibri"/>
        </w:rPr>
        <w:t xml:space="preserve">apporter des perspectives nouvelles, des compétences variées et une richesse de talents. </w:t>
      </w:r>
    </w:p>
    <w:p w14:paraId="5924637B" w14:textId="77777777" w:rsidR="00265C84" w:rsidRDefault="00265C84" w:rsidP="00526428">
      <w:pPr>
        <w:snapToGrid w:val="0"/>
        <w:rPr>
          <w:rFonts w:ascii="Luciole" w:eastAsia="Calibri" w:hAnsi="Luciole" w:cs="Calibri"/>
        </w:rPr>
      </w:pPr>
    </w:p>
    <w:p w14:paraId="5604193E" w14:textId="77777777" w:rsidR="00265C84" w:rsidRDefault="00265C84" w:rsidP="00526428">
      <w:pPr>
        <w:snapToGrid w:val="0"/>
        <w:rPr>
          <w:rFonts w:ascii="Luciole" w:eastAsia="Calibri" w:hAnsi="Luciole" w:cs="Calibri"/>
        </w:rPr>
      </w:pPr>
    </w:p>
    <w:p w14:paraId="21DE5922" w14:textId="64095B65" w:rsidR="00AF168D" w:rsidRPr="00526428" w:rsidRDefault="004518A7" w:rsidP="00526428">
      <w:pPr>
        <w:snapToGrid w:val="0"/>
        <w:rPr>
          <w:rFonts w:ascii="Luciole" w:eastAsia="Calibri" w:hAnsi="Luciole" w:cs="Calibri"/>
        </w:rPr>
      </w:pPr>
      <w:r w:rsidRPr="00526428">
        <w:rPr>
          <w:rFonts w:ascii="Luciole" w:eastAsia="Calibri" w:hAnsi="Luciole" w:cs="Calibri"/>
        </w:rPr>
        <w:t>Cette diversité n’est pas seulement un atout humain, mais également un levier pour l</w:t>
      </w:r>
      <w:r w:rsidR="00C6274A" w:rsidRPr="00526428">
        <w:rPr>
          <w:rFonts w:ascii="Luciole" w:eastAsia="Calibri" w:hAnsi="Luciole" w:cs="Calibri"/>
        </w:rPr>
        <w:t>’</w:t>
      </w:r>
      <w:r w:rsidRPr="00526428">
        <w:rPr>
          <w:rFonts w:ascii="Luciole" w:eastAsia="Calibri" w:hAnsi="Luciole" w:cs="Calibri"/>
        </w:rPr>
        <w:t xml:space="preserve">innovation, car les PSDH, en surmontant les obstacles liés à leur handicap, développent souvent des compétences créatives et une grande résilience qui </w:t>
      </w:r>
      <w:proofErr w:type="gramStart"/>
      <w:r w:rsidRPr="00526428">
        <w:rPr>
          <w:rFonts w:ascii="Luciole" w:eastAsia="Calibri" w:hAnsi="Luciole" w:cs="Calibri"/>
        </w:rPr>
        <w:t>peuvent</w:t>
      </w:r>
      <w:proofErr w:type="gramEnd"/>
      <w:r w:rsidRPr="00526428">
        <w:rPr>
          <w:rFonts w:ascii="Luciole" w:eastAsia="Calibri" w:hAnsi="Luciole" w:cs="Calibri"/>
        </w:rPr>
        <w:t xml:space="preserve"> enrichir les environnements professionnels. </w:t>
      </w:r>
    </w:p>
    <w:p w14:paraId="3FBFC0A1" w14:textId="77777777" w:rsidR="00AF168D" w:rsidRDefault="00AF168D" w:rsidP="00526428">
      <w:pPr>
        <w:snapToGrid w:val="0"/>
        <w:rPr>
          <w:rFonts w:ascii="Luciole" w:eastAsia="Calibri" w:hAnsi="Luciole" w:cs="Calibri"/>
        </w:rPr>
      </w:pPr>
    </w:p>
    <w:p w14:paraId="7DCB5046" w14:textId="77777777" w:rsidR="00C82022" w:rsidRPr="00526428" w:rsidRDefault="00C82022" w:rsidP="00526428">
      <w:pPr>
        <w:snapToGrid w:val="0"/>
        <w:rPr>
          <w:rFonts w:ascii="Luciole" w:eastAsia="Calibri" w:hAnsi="Luciole" w:cs="Calibri"/>
        </w:rPr>
      </w:pPr>
    </w:p>
    <w:p w14:paraId="7252B4A5" w14:textId="77777777" w:rsidR="00265C84" w:rsidRDefault="004518A7" w:rsidP="00526428">
      <w:pPr>
        <w:snapToGrid w:val="0"/>
        <w:rPr>
          <w:rFonts w:ascii="Luciole" w:eastAsia="Calibri" w:hAnsi="Luciole" w:cs="Calibri"/>
        </w:rPr>
      </w:pPr>
      <w:r w:rsidRPr="00526428">
        <w:rPr>
          <w:rFonts w:ascii="Luciole" w:eastAsia="Calibri" w:hAnsi="Luciole" w:cs="Calibri"/>
        </w:rPr>
        <w:t>L</w:t>
      </w:r>
      <w:r w:rsidR="00C6274A" w:rsidRPr="00526428">
        <w:rPr>
          <w:rFonts w:ascii="Luciole" w:eastAsia="Calibri" w:hAnsi="Luciole" w:cs="Calibri"/>
        </w:rPr>
        <w:t>’</w:t>
      </w:r>
      <w:r w:rsidRPr="00526428">
        <w:rPr>
          <w:rFonts w:ascii="Luciole" w:eastAsia="Calibri" w:hAnsi="Luciole" w:cs="Calibri"/>
        </w:rPr>
        <w:t xml:space="preserve">inclusion des PSDH a un impact considérable sur la société dans son ensemble, en redéfinissant les normes sociales et professionnelles. </w:t>
      </w:r>
    </w:p>
    <w:p w14:paraId="2C3F6555" w14:textId="77777777" w:rsidR="00265C84" w:rsidRDefault="00265C84" w:rsidP="00526428">
      <w:pPr>
        <w:snapToGrid w:val="0"/>
        <w:rPr>
          <w:rFonts w:ascii="Luciole" w:eastAsia="Calibri" w:hAnsi="Luciole" w:cs="Calibri"/>
        </w:rPr>
      </w:pPr>
    </w:p>
    <w:p w14:paraId="235A6EAF" w14:textId="77777777" w:rsidR="00265C84" w:rsidRDefault="00265C84" w:rsidP="00526428">
      <w:pPr>
        <w:snapToGrid w:val="0"/>
        <w:rPr>
          <w:rFonts w:ascii="Luciole" w:eastAsia="Calibri" w:hAnsi="Luciole" w:cs="Calibri"/>
        </w:rPr>
      </w:pPr>
    </w:p>
    <w:p w14:paraId="5BA1E153" w14:textId="77777777" w:rsidR="00265C84" w:rsidRDefault="004518A7" w:rsidP="00526428">
      <w:pPr>
        <w:snapToGrid w:val="0"/>
        <w:rPr>
          <w:rFonts w:ascii="Luciole" w:eastAsia="Calibri" w:hAnsi="Luciole" w:cs="Calibri"/>
        </w:rPr>
      </w:pPr>
      <w:r w:rsidRPr="00526428">
        <w:rPr>
          <w:rFonts w:ascii="Luciole" w:eastAsia="Calibri" w:hAnsi="Luciole" w:cs="Calibri"/>
        </w:rPr>
        <w:t xml:space="preserve">En effet, elle oblige à repenser les environnements de travail, à les rendre plus accessibles et adaptés, tout en promouvant des pratiques comme le télétravail, les horaires flexibles ou le design universel. </w:t>
      </w:r>
    </w:p>
    <w:p w14:paraId="0CC77DE6" w14:textId="77777777" w:rsidR="00265C84" w:rsidRDefault="00265C84" w:rsidP="00526428">
      <w:pPr>
        <w:snapToGrid w:val="0"/>
        <w:rPr>
          <w:rFonts w:ascii="Luciole" w:eastAsia="Calibri" w:hAnsi="Luciole" w:cs="Calibri"/>
        </w:rPr>
      </w:pPr>
    </w:p>
    <w:p w14:paraId="10E3ECE8" w14:textId="77777777" w:rsidR="00265C84" w:rsidRDefault="00265C84" w:rsidP="00526428">
      <w:pPr>
        <w:snapToGrid w:val="0"/>
        <w:rPr>
          <w:rFonts w:ascii="Luciole" w:eastAsia="Calibri" w:hAnsi="Luciole" w:cs="Calibri"/>
        </w:rPr>
      </w:pPr>
    </w:p>
    <w:p w14:paraId="5370747F" w14:textId="5C35A410" w:rsidR="00AF168D" w:rsidRPr="00526428" w:rsidRDefault="004518A7" w:rsidP="00526428">
      <w:pPr>
        <w:snapToGrid w:val="0"/>
        <w:rPr>
          <w:rFonts w:ascii="Luciole" w:eastAsia="Calibri" w:hAnsi="Luciole" w:cs="Calibri"/>
        </w:rPr>
      </w:pPr>
      <w:r w:rsidRPr="00526428">
        <w:rPr>
          <w:rFonts w:ascii="Luciole" w:eastAsia="Calibri" w:hAnsi="Luciole" w:cs="Calibri"/>
        </w:rPr>
        <w:t xml:space="preserve">Ces adaptations, initialement pensées pour répondre aux besoins des PSDH, bénéficient souvent à l’ensemble des travailleurs, améliorant ainsi le bien-être général en entreprise. </w:t>
      </w:r>
    </w:p>
    <w:p w14:paraId="479D482A" w14:textId="77777777" w:rsidR="00AF168D" w:rsidRDefault="00AF168D" w:rsidP="00526428">
      <w:pPr>
        <w:snapToGrid w:val="0"/>
        <w:rPr>
          <w:rFonts w:ascii="Luciole" w:eastAsia="Calibri" w:hAnsi="Luciole" w:cs="Calibri"/>
        </w:rPr>
      </w:pPr>
    </w:p>
    <w:p w14:paraId="7AD11558" w14:textId="77777777" w:rsidR="00C82022" w:rsidRPr="00526428" w:rsidRDefault="00C82022" w:rsidP="00526428">
      <w:pPr>
        <w:snapToGrid w:val="0"/>
        <w:rPr>
          <w:rFonts w:ascii="Luciole" w:eastAsia="Calibri" w:hAnsi="Luciole" w:cs="Calibri"/>
        </w:rPr>
      </w:pPr>
    </w:p>
    <w:p w14:paraId="56D2A4A7" w14:textId="516EA1B3" w:rsidR="00AF168D" w:rsidRPr="00526428" w:rsidRDefault="004518A7" w:rsidP="00526428">
      <w:pPr>
        <w:snapToGrid w:val="0"/>
        <w:rPr>
          <w:rFonts w:ascii="Luciole" w:eastAsia="Calibri" w:hAnsi="Luciole" w:cs="Calibri"/>
        </w:rPr>
      </w:pPr>
      <w:r w:rsidRPr="00526428">
        <w:rPr>
          <w:rFonts w:ascii="Luciole" w:eastAsia="Calibri" w:hAnsi="Luciole" w:cs="Calibri"/>
        </w:rPr>
        <w:t>La normalisation de l</w:t>
      </w:r>
      <w:r w:rsidR="00C6274A" w:rsidRPr="00526428">
        <w:rPr>
          <w:rFonts w:ascii="Luciole" w:eastAsia="Calibri" w:hAnsi="Luciole" w:cs="Calibri"/>
        </w:rPr>
        <w:t>’</w:t>
      </w:r>
      <w:r w:rsidRPr="00526428">
        <w:rPr>
          <w:rFonts w:ascii="Luciole" w:eastAsia="Calibri" w:hAnsi="Luciole" w:cs="Calibri"/>
        </w:rPr>
        <w:t xml:space="preserve">inclusion au sein des entreprises et des institutions publiques devient une véritable vitrine de la solidarité sociale, où les individus ne sont plus jugés sur leurs limitations physiques ou mentales, mais sur leur compétence et leur contribution. </w:t>
      </w:r>
    </w:p>
    <w:p w14:paraId="2387DAA8" w14:textId="77777777" w:rsidR="00AF168D" w:rsidRDefault="00AF168D" w:rsidP="00526428">
      <w:pPr>
        <w:snapToGrid w:val="0"/>
        <w:rPr>
          <w:rFonts w:ascii="Luciole" w:eastAsia="Calibri" w:hAnsi="Luciole" w:cs="Calibri"/>
        </w:rPr>
      </w:pPr>
    </w:p>
    <w:p w14:paraId="4AEBA78B" w14:textId="77777777" w:rsidR="00C82022" w:rsidRPr="00526428" w:rsidRDefault="00C82022" w:rsidP="00526428">
      <w:pPr>
        <w:snapToGrid w:val="0"/>
        <w:rPr>
          <w:rFonts w:ascii="Luciole" w:eastAsia="Calibri" w:hAnsi="Luciole" w:cs="Calibri"/>
        </w:rPr>
      </w:pPr>
    </w:p>
    <w:p w14:paraId="71AFF503" w14:textId="77777777" w:rsidR="00AF168D" w:rsidRPr="00526428" w:rsidRDefault="004518A7" w:rsidP="00526428">
      <w:pPr>
        <w:snapToGrid w:val="0"/>
        <w:rPr>
          <w:rFonts w:ascii="Luciole" w:eastAsia="Calibri" w:hAnsi="Luciole" w:cs="Calibri"/>
        </w:rPr>
      </w:pPr>
      <w:r w:rsidRPr="00526428">
        <w:rPr>
          <w:rFonts w:ascii="Luciole" w:eastAsia="Calibri" w:hAnsi="Luciole" w:cs="Calibri"/>
        </w:rPr>
        <w:t xml:space="preserve">Les bénéfices de l’inclusion professionnelle des PSDH ne se limitent pas à l’entreprise. Sur le plan macroéconomique, leur participation active au marché du travail permet d’accroître le pouvoir d’achat global, stimulant ainsi l’économie locale à travers une consommation accrue. </w:t>
      </w:r>
    </w:p>
    <w:p w14:paraId="632F3D56" w14:textId="77777777" w:rsidR="00AF168D" w:rsidRDefault="00AF168D" w:rsidP="00526428">
      <w:pPr>
        <w:snapToGrid w:val="0"/>
        <w:rPr>
          <w:rFonts w:ascii="Luciole" w:eastAsia="Calibri" w:hAnsi="Luciole" w:cs="Calibri"/>
        </w:rPr>
      </w:pPr>
    </w:p>
    <w:p w14:paraId="5D4160FD" w14:textId="77777777" w:rsidR="00C82022" w:rsidRPr="00526428" w:rsidRDefault="00C82022" w:rsidP="00526428">
      <w:pPr>
        <w:snapToGrid w:val="0"/>
        <w:rPr>
          <w:rFonts w:ascii="Luciole" w:eastAsia="Calibri" w:hAnsi="Luciole" w:cs="Calibri"/>
        </w:rPr>
      </w:pPr>
    </w:p>
    <w:p w14:paraId="23426B27" w14:textId="77777777" w:rsidR="00265C84" w:rsidRDefault="004518A7" w:rsidP="00526428">
      <w:pPr>
        <w:snapToGrid w:val="0"/>
        <w:rPr>
          <w:rFonts w:ascii="Luciole" w:eastAsia="Calibri" w:hAnsi="Luciole" w:cs="Calibri"/>
        </w:rPr>
      </w:pPr>
      <w:r w:rsidRPr="00526428">
        <w:rPr>
          <w:rFonts w:ascii="Luciole" w:eastAsia="Calibri" w:hAnsi="Luciole" w:cs="Calibri"/>
        </w:rPr>
        <w:t xml:space="preserve">De plus, les PSDH qui travaillent sont moins dépendantes des aides sociales et contribuent aux systèmes de protection sociale par le biais des cotisations sociales et des impôts, renforçant la résilience des systèmes de santé et de retraite. </w:t>
      </w:r>
    </w:p>
    <w:p w14:paraId="3E97CE64" w14:textId="77777777" w:rsidR="00265C84" w:rsidRDefault="00265C84" w:rsidP="00526428">
      <w:pPr>
        <w:snapToGrid w:val="0"/>
        <w:rPr>
          <w:rFonts w:ascii="Luciole" w:eastAsia="Calibri" w:hAnsi="Luciole" w:cs="Calibri"/>
        </w:rPr>
      </w:pPr>
    </w:p>
    <w:p w14:paraId="7E1E579A" w14:textId="77777777" w:rsidR="00265C84" w:rsidRDefault="00265C84" w:rsidP="00526428">
      <w:pPr>
        <w:snapToGrid w:val="0"/>
        <w:rPr>
          <w:rFonts w:ascii="Luciole" w:eastAsia="Calibri" w:hAnsi="Luciole" w:cs="Calibri"/>
        </w:rPr>
      </w:pPr>
    </w:p>
    <w:p w14:paraId="28414A66" w14:textId="77777777" w:rsidR="00265C84" w:rsidRDefault="004518A7" w:rsidP="00526428">
      <w:pPr>
        <w:snapToGrid w:val="0"/>
        <w:rPr>
          <w:rFonts w:ascii="Luciole" w:eastAsia="Calibri" w:hAnsi="Luciole" w:cs="Calibri"/>
        </w:rPr>
      </w:pPr>
      <w:r w:rsidRPr="00526428">
        <w:rPr>
          <w:rFonts w:ascii="Luciole" w:eastAsia="Calibri" w:hAnsi="Luciole" w:cs="Calibri"/>
        </w:rPr>
        <w:t xml:space="preserve">Cela permet à l’État de réorienter ses ressources vers d’autres priorités, tout en créant une dynamique économique plus inclusive et durable. </w:t>
      </w:r>
    </w:p>
    <w:p w14:paraId="2106142A" w14:textId="77777777" w:rsidR="00265C84" w:rsidRDefault="00265C84" w:rsidP="00526428">
      <w:pPr>
        <w:snapToGrid w:val="0"/>
        <w:rPr>
          <w:rFonts w:ascii="Luciole" w:eastAsia="Calibri" w:hAnsi="Luciole" w:cs="Calibri"/>
        </w:rPr>
      </w:pPr>
    </w:p>
    <w:p w14:paraId="1E82BBF7" w14:textId="77777777" w:rsidR="00265C84" w:rsidRDefault="00265C84" w:rsidP="00526428">
      <w:pPr>
        <w:snapToGrid w:val="0"/>
        <w:rPr>
          <w:rFonts w:ascii="Luciole" w:eastAsia="Calibri" w:hAnsi="Luciole" w:cs="Calibri"/>
        </w:rPr>
      </w:pPr>
    </w:p>
    <w:p w14:paraId="5BD6D2DB" w14:textId="77777777" w:rsidR="00265C84" w:rsidRDefault="00265C84" w:rsidP="00526428">
      <w:pPr>
        <w:snapToGrid w:val="0"/>
        <w:rPr>
          <w:rFonts w:ascii="Luciole" w:eastAsia="Calibri" w:hAnsi="Luciole" w:cs="Calibri"/>
        </w:rPr>
      </w:pPr>
    </w:p>
    <w:p w14:paraId="0CFB72BD" w14:textId="1871ABC1" w:rsidR="00AF168D" w:rsidRPr="00526428" w:rsidRDefault="004518A7" w:rsidP="00526428">
      <w:pPr>
        <w:snapToGrid w:val="0"/>
        <w:rPr>
          <w:rFonts w:ascii="Luciole" w:eastAsia="Calibri" w:hAnsi="Luciole" w:cs="Calibri"/>
        </w:rPr>
      </w:pPr>
      <w:r w:rsidRPr="00526428">
        <w:rPr>
          <w:rFonts w:ascii="Luciole" w:eastAsia="Calibri" w:hAnsi="Luciole" w:cs="Calibri"/>
        </w:rPr>
        <w:t>En d</w:t>
      </w:r>
      <w:r w:rsidR="00C6274A" w:rsidRPr="00526428">
        <w:rPr>
          <w:rFonts w:ascii="Luciole" w:eastAsia="Calibri" w:hAnsi="Luciole" w:cs="Calibri"/>
        </w:rPr>
        <w:t>’</w:t>
      </w:r>
      <w:r w:rsidRPr="00526428">
        <w:rPr>
          <w:rFonts w:ascii="Luciole" w:eastAsia="Calibri" w:hAnsi="Luciole" w:cs="Calibri"/>
        </w:rPr>
        <w:t xml:space="preserve">autres termes, l’inclusion des PSDH représente non seulement une solution éthique, mais également un choix économique stratégique qui renforce la stabilité des systèmes publics et contribue à une croissance économique durable. </w:t>
      </w:r>
    </w:p>
    <w:p w14:paraId="725FA14A" w14:textId="77777777" w:rsidR="00AF168D" w:rsidRDefault="00AF168D" w:rsidP="00526428">
      <w:pPr>
        <w:snapToGrid w:val="0"/>
        <w:rPr>
          <w:rFonts w:ascii="Luciole" w:eastAsia="Calibri" w:hAnsi="Luciole" w:cs="Calibri"/>
        </w:rPr>
      </w:pPr>
    </w:p>
    <w:p w14:paraId="2510C846" w14:textId="77777777" w:rsidR="00C82022" w:rsidRPr="00526428" w:rsidRDefault="00C82022" w:rsidP="00526428">
      <w:pPr>
        <w:snapToGrid w:val="0"/>
        <w:rPr>
          <w:rFonts w:ascii="Luciole" w:eastAsia="Calibri" w:hAnsi="Luciole" w:cs="Calibri"/>
        </w:rPr>
      </w:pPr>
    </w:p>
    <w:p w14:paraId="27358FE5" w14:textId="77777777" w:rsidR="00265C84" w:rsidRDefault="004518A7" w:rsidP="00526428">
      <w:pPr>
        <w:snapToGrid w:val="0"/>
        <w:rPr>
          <w:rFonts w:ascii="Luciole" w:eastAsia="Calibri" w:hAnsi="Luciole" w:cs="Calibri"/>
        </w:rPr>
      </w:pPr>
      <w:r w:rsidRPr="00526428">
        <w:rPr>
          <w:rFonts w:ascii="Luciole" w:eastAsia="Calibri" w:hAnsi="Luciole" w:cs="Calibri"/>
        </w:rPr>
        <w:t>Sur le plan social, l</w:t>
      </w:r>
      <w:r w:rsidR="00C6274A" w:rsidRPr="00526428">
        <w:rPr>
          <w:rFonts w:ascii="Luciole" w:eastAsia="Calibri" w:hAnsi="Luciole" w:cs="Calibri"/>
        </w:rPr>
        <w:t>’</w:t>
      </w:r>
      <w:r w:rsidRPr="00526428">
        <w:rPr>
          <w:rFonts w:ascii="Luciole" w:eastAsia="Calibri" w:hAnsi="Luciole" w:cs="Calibri"/>
        </w:rPr>
        <w:t>inclusion professionnelle a des répercussions profondes sur la perception des PSDH dans la société. En travaillant aux côtés de leurs pairs non handicapés, les PSDH brisent les stéréotypes et les préjugés qui les entourent, en montrant que le handicap n’est pas un frein à la productivité, à la créativité ou à l</w:t>
      </w:r>
      <w:r w:rsidR="00C6274A" w:rsidRPr="00526428">
        <w:rPr>
          <w:rFonts w:ascii="Luciole" w:eastAsia="Calibri" w:hAnsi="Luciole" w:cs="Calibri"/>
        </w:rPr>
        <w:t>’</w:t>
      </w:r>
      <w:r w:rsidRPr="00526428">
        <w:rPr>
          <w:rFonts w:ascii="Luciole" w:eastAsia="Calibri" w:hAnsi="Luciole" w:cs="Calibri"/>
        </w:rPr>
        <w:t xml:space="preserve">innovation. </w:t>
      </w:r>
    </w:p>
    <w:p w14:paraId="7FCB6F3B" w14:textId="77777777" w:rsidR="00265C84" w:rsidRDefault="00265C84" w:rsidP="00526428">
      <w:pPr>
        <w:snapToGrid w:val="0"/>
        <w:rPr>
          <w:rFonts w:ascii="Luciole" w:eastAsia="Calibri" w:hAnsi="Luciole" w:cs="Calibri"/>
        </w:rPr>
      </w:pPr>
    </w:p>
    <w:p w14:paraId="07D6CA89" w14:textId="77777777" w:rsidR="00265C84" w:rsidRDefault="00265C84" w:rsidP="00526428">
      <w:pPr>
        <w:snapToGrid w:val="0"/>
        <w:rPr>
          <w:rFonts w:ascii="Luciole" w:eastAsia="Calibri" w:hAnsi="Luciole" w:cs="Calibri"/>
        </w:rPr>
      </w:pPr>
    </w:p>
    <w:p w14:paraId="0AAE9305" w14:textId="3A772518" w:rsidR="00AF168D" w:rsidRPr="00526428" w:rsidRDefault="004518A7" w:rsidP="00526428">
      <w:pPr>
        <w:snapToGrid w:val="0"/>
        <w:rPr>
          <w:rFonts w:ascii="Luciole" w:eastAsia="Calibri" w:hAnsi="Luciole" w:cs="Calibri"/>
        </w:rPr>
      </w:pPr>
      <w:r w:rsidRPr="00526428">
        <w:rPr>
          <w:rFonts w:ascii="Luciole" w:eastAsia="Calibri" w:hAnsi="Luciole" w:cs="Calibri"/>
        </w:rPr>
        <w:t>Cela permet de déconstruire les perceptions négatives et de créer une culture de respect et d</w:t>
      </w:r>
      <w:r w:rsidR="00C6274A" w:rsidRPr="00526428">
        <w:rPr>
          <w:rFonts w:ascii="Luciole" w:eastAsia="Calibri" w:hAnsi="Luciole" w:cs="Calibri"/>
        </w:rPr>
        <w:t>’</w:t>
      </w:r>
      <w:r w:rsidRPr="00526428">
        <w:rPr>
          <w:rFonts w:ascii="Luciole" w:eastAsia="Calibri" w:hAnsi="Luciole" w:cs="Calibri"/>
        </w:rPr>
        <w:t xml:space="preserve">acceptation des différences. </w:t>
      </w:r>
    </w:p>
    <w:p w14:paraId="5E9178D7" w14:textId="77777777" w:rsidR="00AF168D" w:rsidRDefault="00AF168D" w:rsidP="00526428">
      <w:pPr>
        <w:snapToGrid w:val="0"/>
        <w:rPr>
          <w:rFonts w:ascii="Luciole" w:eastAsia="Calibri" w:hAnsi="Luciole" w:cs="Calibri"/>
        </w:rPr>
      </w:pPr>
    </w:p>
    <w:p w14:paraId="339DC98B" w14:textId="77777777" w:rsidR="00C82022" w:rsidRPr="00526428" w:rsidRDefault="00C82022" w:rsidP="00526428">
      <w:pPr>
        <w:snapToGrid w:val="0"/>
        <w:rPr>
          <w:rFonts w:ascii="Luciole" w:eastAsia="Calibri" w:hAnsi="Luciole" w:cs="Calibri"/>
        </w:rPr>
      </w:pPr>
    </w:p>
    <w:p w14:paraId="5660A3AB" w14:textId="77777777" w:rsidR="00265C84" w:rsidRDefault="004518A7" w:rsidP="00526428">
      <w:pPr>
        <w:snapToGrid w:val="0"/>
        <w:rPr>
          <w:rFonts w:ascii="Luciole" w:eastAsia="Calibri" w:hAnsi="Luciole" w:cs="Calibri"/>
        </w:rPr>
      </w:pPr>
      <w:r w:rsidRPr="00526428">
        <w:rPr>
          <w:rFonts w:ascii="Luciole" w:eastAsia="Calibri" w:hAnsi="Luciole" w:cs="Calibri"/>
        </w:rPr>
        <w:t>L</w:t>
      </w:r>
      <w:r w:rsidR="00C6274A" w:rsidRPr="00526428">
        <w:rPr>
          <w:rFonts w:ascii="Luciole" w:eastAsia="Calibri" w:hAnsi="Luciole" w:cs="Calibri"/>
        </w:rPr>
        <w:t>’</w:t>
      </w:r>
      <w:r w:rsidRPr="00526428">
        <w:rPr>
          <w:rFonts w:ascii="Luciole" w:eastAsia="Calibri" w:hAnsi="Luciole" w:cs="Calibri"/>
        </w:rPr>
        <w:t xml:space="preserve">inclusion professionnelle des PSDH dans des secteurs variés contribue à diversifier les représentations sociales, que ce soit dans les entreprises, les médias ou la sphère culturelle. </w:t>
      </w:r>
    </w:p>
    <w:p w14:paraId="77D9A232" w14:textId="77777777" w:rsidR="00265C84" w:rsidRDefault="00265C84" w:rsidP="00526428">
      <w:pPr>
        <w:snapToGrid w:val="0"/>
        <w:rPr>
          <w:rFonts w:ascii="Luciole" w:eastAsia="Calibri" w:hAnsi="Luciole" w:cs="Calibri"/>
        </w:rPr>
      </w:pPr>
    </w:p>
    <w:p w14:paraId="20EBBDA0" w14:textId="77777777" w:rsidR="00265C84" w:rsidRDefault="00265C84" w:rsidP="00526428">
      <w:pPr>
        <w:snapToGrid w:val="0"/>
        <w:rPr>
          <w:rFonts w:ascii="Luciole" w:eastAsia="Calibri" w:hAnsi="Luciole" w:cs="Calibri"/>
        </w:rPr>
      </w:pPr>
    </w:p>
    <w:p w14:paraId="5DD9218D" w14:textId="733059A3" w:rsidR="00AF168D" w:rsidRPr="00526428" w:rsidRDefault="004518A7" w:rsidP="00526428">
      <w:pPr>
        <w:snapToGrid w:val="0"/>
        <w:rPr>
          <w:rFonts w:ascii="Luciole" w:eastAsia="Calibri" w:hAnsi="Luciole" w:cs="Calibri"/>
        </w:rPr>
      </w:pPr>
      <w:r w:rsidRPr="00526428">
        <w:rPr>
          <w:rFonts w:ascii="Luciole" w:eastAsia="Calibri" w:hAnsi="Luciole" w:cs="Calibri"/>
        </w:rPr>
        <w:t>Par leur présence active, les PSDH deviennent des modèles de résilience et de succès, montrant que le handicap n</w:t>
      </w:r>
      <w:r w:rsidR="00C6274A" w:rsidRPr="00526428">
        <w:rPr>
          <w:rFonts w:ascii="Luciole" w:eastAsia="Calibri" w:hAnsi="Luciole" w:cs="Calibri"/>
        </w:rPr>
        <w:t>’</w:t>
      </w:r>
      <w:r w:rsidRPr="00526428">
        <w:rPr>
          <w:rFonts w:ascii="Luciole" w:eastAsia="Calibri" w:hAnsi="Luciole" w:cs="Calibri"/>
        </w:rPr>
        <w:t xml:space="preserve">est pas une barrière insurmontable, mais un aspect de la diversité humaine à valoriser. </w:t>
      </w:r>
    </w:p>
    <w:p w14:paraId="210AC6C0" w14:textId="77777777" w:rsidR="00AF168D" w:rsidRDefault="00AF168D" w:rsidP="00526428">
      <w:pPr>
        <w:snapToGrid w:val="0"/>
        <w:rPr>
          <w:rFonts w:ascii="Luciole" w:eastAsia="Calibri" w:hAnsi="Luciole" w:cs="Calibri"/>
        </w:rPr>
      </w:pPr>
    </w:p>
    <w:p w14:paraId="70D682E5" w14:textId="77777777" w:rsidR="00C82022" w:rsidRPr="00526428" w:rsidRDefault="00C82022" w:rsidP="00526428">
      <w:pPr>
        <w:snapToGrid w:val="0"/>
        <w:rPr>
          <w:rFonts w:ascii="Luciole" w:eastAsia="Calibri" w:hAnsi="Luciole" w:cs="Calibri"/>
        </w:rPr>
      </w:pPr>
    </w:p>
    <w:p w14:paraId="50B698C1" w14:textId="77777777" w:rsidR="00265C84" w:rsidRDefault="004518A7" w:rsidP="00526428">
      <w:pPr>
        <w:snapToGrid w:val="0"/>
        <w:rPr>
          <w:rFonts w:ascii="Luciole" w:eastAsia="Calibri" w:hAnsi="Luciole" w:cs="Calibri"/>
        </w:rPr>
      </w:pPr>
      <w:r w:rsidRPr="00526428">
        <w:rPr>
          <w:rFonts w:ascii="Luciole" w:eastAsia="Calibri" w:hAnsi="Luciole" w:cs="Calibri"/>
        </w:rPr>
        <w:t>Cependant, pour que cette dynamique soit pleinement exploitée, il est crucial de renforcer les dispositifs d</w:t>
      </w:r>
      <w:r w:rsidR="00C6274A" w:rsidRPr="00526428">
        <w:rPr>
          <w:rFonts w:ascii="Luciole" w:eastAsia="Calibri" w:hAnsi="Luciole" w:cs="Calibri"/>
        </w:rPr>
        <w:t>’</w:t>
      </w:r>
      <w:r w:rsidRPr="00526428">
        <w:rPr>
          <w:rFonts w:ascii="Luciole" w:eastAsia="Calibri" w:hAnsi="Luciole" w:cs="Calibri"/>
        </w:rPr>
        <w:t xml:space="preserve">inclusion dès le parcours éducatif. </w:t>
      </w:r>
    </w:p>
    <w:p w14:paraId="41FD8DA4" w14:textId="77777777" w:rsidR="00265C84" w:rsidRDefault="00265C84" w:rsidP="00526428">
      <w:pPr>
        <w:snapToGrid w:val="0"/>
        <w:rPr>
          <w:rFonts w:ascii="Luciole" w:eastAsia="Calibri" w:hAnsi="Luciole" w:cs="Calibri"/>
        </w:rPr>
      </w:pPr>
    </w:p>
    <w:p w14:paraId="399D2DB7" w14:textId="77777777" w:rsidR="00265C84" w:rsidRDefault="00265C84" w:rsidP="00526428">
      <w:pPr>
        <w:snapToGrid w:val="0"/>
        <w:rPr>
          <w:rFonts w:ascii="Luciole" w:eastAsia="Calibri" w:hAnsi="Luciole" w:cs="Calibri"/>
        </w:rPr>
      </w:pPr>
    </w:p>
    <w:p w14:paraId="4E638B94" w14:textId="77777777" w:rsidR="00265C84" w:rsidRDefault="004518A7" w:rsidP="00526428">
      <w:pPr>
        <w:snapToGrid w:val="0"/>
        <w:rPr>
          <w:rFonts w:ascii="Luciole" w:eastAsia="Calibri" w:hAnsi="Luciole" w:cs="Calibri"/>
        </w:rPr>
      </w:pPr>
      <w:r w:rsidRPr="00526428">
        <w:rPr>
          <w:rFonts w:ascii="Luciole" w:eastAsia="Calibri" w:hAnsi="Luciole" w:cs="Calibri"/>
        </w:rPr>
        <w:t xml:space="preserve">Un système éducatif inclusif est essentiel pour préparer les jeunes en situation de handicap à entrer sur le marché du travail avec les compétences nécessaires. </w:t>
      </w:r>
    </w:p>
    <w:p w14:paraId="6A6F25CE" w14:textId="77777777" w:rsidR="00265C84" w:rsidRDefault="00265C84" w:rsidP="00526428">
      <w:pPr>
        <w:snapToGrid w:val="0"/>
        <w:rPr>
          <w:rFonts w:ascii="Luciole" w:eastAsia="Calibri" w:hAnsi="Luciole" w:cs="Calibri"/>
        </w:rPr>
      </w:pPr>
    </w:p>
    <w:p w14:paraId="3340D443" w14:textId="77777777" w:rsidR="00265C84" w:rsidRDefault="00265C84" w:rsidP="00526428">
      <w:pPr>
        <w:snapToGrid w:val="0"/>
        <w:rPr>
          <w:rFonts w:ascii="Luciole" w:eastAsia="Calibri" w:hAnsi="Luciole" w:cs="Calibri"/>
        </w:rPr>
      </w:pPr>
    </w:p>
    <w:p w14:paraId="5486AE6D" w14:textId="450A3284" w:rsidR="00C82022" w:rsidRDefault="004518A7" w:rsidP="00526428">
      <w:pPr>
        <w:snapToGrid w:val="0"/>
        <w:rPr>
          <w:rFonts w:ascii="Luciole" w:eastAsia="Calibri" w:hAnsi="Luciole" w:cs="Calibri"/>
        </w:rPr>
      </w:pPr>
      <w:r w:rsidRPr="00526428">
        <w:rPr>
          <w:rFonts w:ascii="Luciole" w:eastAsia="Calibri" w:hAnsi="Luciole" w:cs="Calibri"/>
        </w:rPr>
        <w:t xml:space="preserve">Cela passe par des établissements accessibles, des méthodes pédagogiques adaptées et une sensibilisation des enseignants à la diversité des besoins. </w:t>
      </w:r>
    </w:p>
    <w:p w14:paraId="67CC6C85" w14:textId="77777777" w:rsidR="00C82022" w:rsidRDefault="00C82022" w:rsidP="00526428">
      <w:pPr>
        <w:snapToGrid w:val="0"/>
        <w:rPr>
          <w:rFonts w:ascii="Luciole" w:eastAsia="Calibri" w:hAnsi="Luciole" w:cs="Calibri"/>
        </w:rPr>
      </w:pPr>
    </w:p>
    <w:p w14:paraId="5865E4F6" w14:textId="77777777" w:rsidR="00C82022" w:rsidRDefault="00C82022" w:rsidP="00526428">
      <w:pPr>
        <w:snapToGrid w:val="0"/>
        <w:rPr>
          <w:rFonts w:ascii="Luciole" w:eastAsia="Calibri" w:hAnsi="Luciole" w:cs="Calibri"/>
        </w:rPr>
      </w:pPr>
    </w:p>
    <w:p w14:paraId="1AB32BE8" w14:textId="77777777" w:rsidR="00265C84" w:rsidRDefault="004518A7" w:rsidP="00526428">
      <w:pPr>
        <w:snapToGrid w:val="0"/>
        <w:rPr>
          <w:rFonts w:ascii="Luciole" w:eastAsia="Calibri" w:hAnsi="Luciole" w:cs="Calibri"/>
        </w:rPr>
      </w:pPr>
      <w:r w:rsidRPr="00526428">
        <w:rPr>
          <w:rFonts w:ascii="Luciole" w:eastAsia="Calibri" w:hAnsi="Luciole" w:cs="Calibri"/>
        </w:rPr>
        <w:t>Une éducation inclusive prépare non seulement les PSDH à la vie professionnelle, mais elle sensibilise également les jeunes générations à la valeur de la diversité, créant ainsi une culture d</w:t>
      </w:r>
      <w:r w:rsidR="00C6274A" w:rsidRPr="00526428">
        <w:rPr>
          <w:rFonts w:ascii="Luciole" w:eastAsia="Calibri" w:hAnsi="Luciole" w:cs="Calibri"/>
        </w:rPr>
        <w:t>’</w:t>
      </w:r>
      <w:r w:rsidRPr="00526428">
        <w:rPr>
          <w:rFonts w:ascii="Luciole" w:eastAsia="Calibri" w:hAnsi="Luciole" w:cs="Calibri"/>
        </w:rPr>
        <w:t xml:space="preserve">inclusion dès le plus jeune âge. </w:t>
      </w:r>
    </w:p>
    <w:p w14:paraId="5E186D20" w14:textId="77777777" w:rsidR="00265C84" w:rsidRDefault="00265C84" w:rsidP="00526428">
      <w:pPr>
        <w:snapToGrid w:val="0"/>
        <w:rPr>
          <w:rFonts w:ascii="Luciole" w:eastAsia="Calibri" w:hAnsi="Luciole" w:cs="Calibri"/>
        </w:rPr>
      </w:pPr>
    </w:p>
    <w:p w14:paraId="41A023A8" w14:textId="66A8357A" w:rsidR="00AF168D" w:rsidRPr="00526428" w:rsidRDefault="004518A7" w:rsidP="00526428">
      <w:pPr>
        <w:snapToGrid w:val="0"/>
        <w:rPr>
          <w:rFonts w:ascii="Luciole" w:eastAsia="Calibri" w:hAnsi="Luciole" w:cs="Calibri"/>
        </w:rPr>
      </w:pPr>
      <w:r w:rsidRPr="00526428">
        <w:rPr>
          <w:rFonts w:ascii="Luciole" w:eastAsia="Calibri" w:hAnsi="Luciole" w:cs="Calibri"/>
        </w:rPr>
        <w:t xml:space="preserve">Cette approche en amont est indispensable pour garantir que l’inclusion dans le monde du travail soit durable et réussie à long terme. </w:t>
      </w:r>
    </w:p>
    <w:p w14:paraId="7835FF8C" w14:textId="77777777" w:rsidR="00AF168D" w:rsidRDefault="00AF168D" w:rsidP="00526428">
      <w:pPr>
        <w:snapToGrid w:val="0"/>
        <w:rPr>
          <w:rFonts w:ascii="Luciole" w:eastAsia="Calibri" w:hAnsi="Luciole" w:cs="Calibri"/>
        </w:rPr>
      </w:pPr>
    </w:p>
    <w:p w14:paraId="74820167" w14:textId="77777777" w:rsidR="00C82022" w:rsidRPr="00526428" w:rsidRDefault="00C82022" w:rsidP="00526428">
      <w:pPr>
        <w:snapToGrid w:val="0"/>
        <w:rPr>
          <w:rFonts w:ascii="Luciole" w:eastAsia="Calibri" w:hAnsi="Luciole" w:cs="Calibri"/>
        </w:rPr>
      </w:pPr>
    </w:p>
    <w:p w14:paraId="4B5BB086" w14:textId="77777777" w:rsidR="00265C84" w:rsidRDefault="004518A7" w:rsidP="00526428">
      <w:pPr>
        <w:snapToGrid w:val="0"/>
        <w:rPr>
          <w:rFonts w:ascii="Luciole" w:eastAsia="Calibri" w:hAnsi="Luciole" w:cs="Calibri"/>
        </w:rPr>
      </w:pPr>
      <w:r w:rsidRPr="00526428">
        <w:rPr>
          <w:rFonts w:ascii="Luciole" w:eastAsia="Calibri" w:hAnsi="Luciole" w:cs="Calibri"/>
        </w:rPr>
        <w:t>Enfin, l</w:t>
      </w:r>
      <w:r w:rsidR="00C6274A" w:rsidRPr="00526428">
        <w:rPr>
          <w:rFonts w:ascii="Luciole" w:eastAsia="Calibri" w:hAnsi="Luciole" w:cs="Calibri"/>
        </w:rPr>
        <w:t>’</w:t>
      </w:r>
      <w:r w:rsidRPr="00526428">
        <w:rPr>
          <w:rFonts w:ascii="Luciole" w:eastAsia="Calibri" w:hAnsi="Luciole" w:cs="Calibri"/>
        </w:rPr>
        <w:t xml:space="preserve">inclusion professionnelle des PSDH contribue à un modèle de société plus sain, plus équitable et plus résilient. </w:t>
      </w:r>
    </w:p>
    <w:p w14:paraId="0552A640" w14:textId="77777777" w:rsidR="00265C84" w:rsidRDefault="00265C84" w:rsidP="00526428">
      <w:pPr>
        <w:snapToGrid w:val="0"/>
        <w:rPr>
          <w:rFonts w:ascii="Luciole" w:eastAsia="Calibri" w:hAnsi="Luciole" w:cs="Calibri"/>
        </w:rPr>
      </w:pPr>
    </w:p>
    <w:p w14:paraId="4EDADBCB" w14:textId="77777777" w:rsidR="00265C84" w:rsidRDefault="00265C84" w:rsidP="00526428">
      <w:pPr>
        <w:snapToGrid w:val="0"/>
        <w:rPr>
          <w:rFonts w:ascii="Luciole" w:eastAsia="Calibri" w:hAnsi="Luciole" w:cs="Calibri"/>
        </w:rPr>
      </w:pPr>
    </w:p>
    <w:p w14:paraId="47901C52" w14:textId="77777777" w:rsidR="00265C84" w:rsidRDefault="004518A7" w:rsidP="00526428">
      <w:pPr>
        <w:snapToGrid w:val="0"/>
        <w:rPr>
          <w:rFonts w:ascii="Luciole" w:eastAsia="Calibri" w:hAnsi="Luciole" w:cs="Calibri"/>
        </w:rPr>
      </w:pPr>
      <w:r w:rsidRPr="00526428">
        <w:rPr>
          <w:rFonts w:ascii="Luciole" w:eastAsia="Calibri" w:hAnsi="Luciole" w:cs="Calibri"/>
        </w:rPr>
        <w:t xml:space="preserve">En favorisant la participation de tous les individus, quelles que soient leurs capacités, elle renforce la cohésion sociale et lutte contre les inégalités structurelles. </w:t>
      </w:r>
    </w:p>
    <w:p w14:paraId="27C91F79" w14:textId="77777777" w:rsidR="00265C84" w:rsidRDefault="00265C84" w:rsidP="00526428">
      <w:pPr>
        <w:snapToGrid w:val="0"/>
        <w:rPr>
          <w:rFonts w:ascii="Luciole" w:eastAsia="Calibri" w:hAnsi="Luciole" w:cs="Calibri"/>
        </w:rPr>
      </w:pPr>
    </w:p>
    <w:p w14:paraId="643C5AAA" w14:textId="77777777" w:rsidR="00265C84" w:rsidRDefault="00265C84" w:rsidP="00526428">
      <w:pPr>
        <w:snapToGrid w:val="0"/>
        <w:rPr>
          <w:rFonts w:ascii="Luciole" w:eastAsia="Calibri" w:hAnsi="Luciole" w:cs="Calibri"/>
        </w:rPr>
      </w:pPr>
    </w:p>
    <w:p w14:paraId="1D45C389" w14:textId="69C92279" w:rsidR="00C82022" w:rsidRDefault="004518A7" w:rsidP="00526428">
      <w:pPr>
        <w:snapToGrid w:val="0"/>
        <w:rPr>
          <w:rFonts w:ascii="Luciole" w:eastAsia="Calibri" w:hAnsi="Luciole" w:cs="Calibri"/>
        </w:rPr>
      </w:pPr>
      <w:r w:rsidRPr="00526428">
        <w:rPr>
          <w:rFonts w:ascii="Luciole" w:eastAsia="Calibri" w:hAnsi="Luciole" w:cs="Calibri"/>
        </w:rPr>
        <w:t xml:space="preserve">Une société inclusive est une société où chacun peut apporter sa contribution, indépendamment de ses différences, ce qui, à long terme, génère une plus grande innovation, une plus grande créativité et une stabilité socio-économique accrue. </w:t>
      </w:r>
    </w:p>
    <w:p w14:paraId="62EEFB49" w14:textId="77777777" w:rsidR="00C82022" w:rsidRDefault="00C82022" w:rsidP="00526428">
      <w:pPr>
        <w:snapToGrid w:val="0"/>
        <w:rPr>
          <w:rFonts w:ascii="Luciole" w:eastAsia="Calibri" w:hAnsi="Luciole" w:cs="Calibri"/>
        </w:rPr>
      </w:pPr>
    </w:p>
    <w:p w14:paraId="5D062C15" w14:textId="77777777" w:rsidR="00C82022" w:rsidRDefault="00C82022" w:rsidP="00526428">
      <w:pPr>
        <w:snapToGrid w:val="0"/>
        <w:rPr>
          <w:rFonts w:ascii="Luciole" w:eastAsia="Calibri" w:hAnsi="Luciole" w:cs="Calibri"/>
        </w:rPr>
      </w:pPr>
    </w:p>
    <w:p w14:paraId="7F498079" w14:textId="052AFBAF" w:rsidR="00AF168D" w:rsidRPr="00526428" w:rsidRDefault="004518A7" w:rsidP="00526428">
      <w:pPr>
        <w:snapToGrid w:val="0"/>
        <w:rPr>
          <w:rFonts w:ascii="Luciole" w:eastAsia="Calibri" w:hAnsi="Luciole" w:cs="Calibri"/>
        </w:rPr>
      </w:pPr>
      <w:r w:rsidRPr="00526428">
        <w:rPr>
          <w:rFonts w:ascii="Luciole" w:eastAsia="Calibri" w:hAnsi="Luciole" w:cs="Calibri"/>
        </w:rPr>
        <w:t xml:space="preserve">Pour atteindre cet objectif, il est essentiel de continuer à adapter les politiques publiques, d’encourager les initiatives privées inclusives et de promouvoir une culture de respect et de diversité à tous les niveaux de la société. </w:t>
      </w:r>
    </w:p>
    <w:p w14:paraId="49A3A50E" w14:textId="77777777" w:rsidR="00AF168D" w:rsidRDefault="00AF168D" w:rsidP="00526428">
      <w:pPr>
        <w:snapToGrid w:val="0"/>
        <w:rPr>
          <w:rFonts w:ascii="Luciole" w:eastAsia="Calibri" w:hAnsi="Luciole" w:cs="Calibri"/>
        </w:rPr>
      </w:pPr>
    </w:p>
    <w:p w14:paraId="5F755082" w14:textId="77777777" w:rsidR="00C82022" w:rsidRPr="00526428" w:rsidRDefault="00C82022" w:rsidP="00526428">
      <w:pPr>
        <w:snapToGrid w:val="0"/>
        <w:rPr>
          <w:rFonts w:ascii="Luciole" w:eastAsia="Calibri" w:hAnsi="Luciole" w:cs="Calibri"/>
        </w:rPr>
      </w:pPr>
    </w:p>
    <w:p w14:paraId="13A068F1" w14:textId="77777777" w:rsidR="00265C84" w:rsidRDefault="004518A7" w:rsidP="00526428">
      <w:pPr>
        <w:snapToGrid w:val="0"/>
        <w:rPr>
          <w:rFonts w:ascii="Luciole" w:eastAsia="Calibri" w:hAnsi="Luciole" w:cs="Calibri"/>
        </w:rPr>
      </w:pPr>
      <w:r w:rsidRPr="00526428">
        <w:rPr>
          <w:rFonts w:ascii="Luciole" w:eastAsia="Calibri" w:hAnsi="Luciole" w:cs="Calibri"/>
        </w:rPr>
        <w:t>En résumé, l</w:t>
      </w:r>
      <w:r w:rsidR="00C6274A" w:rsidRPr="00526428">
        <w:rPr>
          <w:rFonts w:ascii="Luciole" w:eastAsia="Calibri" w:hAnsi="Luciole" w:cs="Calibri"/>
        </w:rPr>
        <w:t>’</w:t>
      </w:r>
      <w:r w:rsidRPr="00526428">
        <w:rPr>
          <w:rFonts w:ascii="Luciole" w:eastAsia="Calibri" w:hAnsi="Luciole" w:cs="Calibri"/>
        </w:rPr>
        <w:t>inclusion professionnelle des PSDH ne se limite pas à l</w:t>
      </w:r>
      <w:r w:rsidR="00C6274A" w:rsidRPr="00526428">
        <w:rPr>
          <w:rFonts w:ascii="Luciole" w:eastAsia="Calibri" w:hAnsi="Luciole" w:cs="Calibri"/>
        </w:rPr>
        <w:t>’</w:t>
      </w:r>
      <w:r w:rsidRPr="00526428">
        <w:rPr>
          <w:rFonts w:ascii="Luciole" w:eastAsia="Calibri" w:hAnsi="Luciole" w:cs="Calibri"/>
        </w:rPr>
        <w:t>amélioration de la condition individuelle de ces personnes, mais elle agit comme un catalyseur pour des changements profonds dans la société, dans les entreprises et dans l</w:t>
      </w:r>
      <w:r w:rsidR="00C6274A" w:rsidRPr="00526428">
        <w:rPr>
          <w:rFonts w:ascii="Luciole" w:eastAsia="Calibri" w:hAnsi="Luciole" w:cs="Calibri"/>
        </w:rPr>
        <w:t>’</w:t>
      </w:r>
      <w:r w:rsidRPr="00526428">
        <w:rPr>
          <w:rFonts w:ascii="Luciole" w:eastAsia="Calibri" w:hAnsi="Luciole" w:cs="Calibri"/>
        </w:rPr>
        <w:t xml:space="preserve">économie. </w:t>
      </w:r>
    </w:p>
    <w:p w14:paraId="2A721D3B" w14:textId="77777777" w:rsidR="00265C84" w:rsidRDefault="00265C84" w:rsidP="00526428">
      <w:pPr>
        <w:snapToGrid w:val="0"/>
        <w:rPr>
          <w:rFonts w:ascii="Luciole" w:eastAsia="Calibri" w:hAnsi="Luciole" w:cs="Calibri"/>
        </w:rPr>
      </w:pPr>
    </w:p>
    <w:p w14:paraId="5EADF335" w14:textId="77777777" w:rsidR="00265C84" w:rsidRDefault="00265C84" w:rsidP="00526428">
      <w:pPr>
        <w:snapToGrid w:val="0"/>
        <w:rPr>
          <w:rFonts w:ascii="Luciole" w:eastAsia="Calibri" w:hAnsi="Luciole" w:cs="Calibri"/>
        </w:rPr>
      </w:pPr>
    </w:p>
    <w:p w14:paraId="00000108" w14:textId="76D82FC8" w:rsidR="00A3307B" w:rsidRPr="00526428" w:rsidRDefault="004518A7" w:rsidP="00526428">
      <w:pPr>
        <w:snapToGrid w:val="0"/>
        <w:rPr>
          <w:rFonts w:ascii="Luciole" w:eastAsia="Calibri" w:hAnsi="Luciole" w:cs="Calibri"/>
        </w:rPr>
      </w:pPr>
      <w:r w:rsidRPr="00526428">
        <w:rPr>
          <w:rFonts w:ascii="Luciole" w:eastAsia="Calibri" w:hAnsi="Luciole" w:cs="Calibri"/>
        </w:rPr>
        <w:t>Elle ouvre la voie à une société plus juste, plus dynamique et plus solidaire, où la diversité est perçue non comme un défi, mais comme une véritable richesse.</w:t>
      </w:r>
    </w:p>
    <w:p w14:paraId="00000109" w14:textId="77777777" w:rsidR="00A3307B" w:rsidRDefault="00A3307B" w:rsidP="00526428">
      <w:pPr>
        <w:snapToGrid w:val="0"/>
        <w:rPr>
          <w:rFonts w:ascii="Luciole" w:eastAsia="Calibri" w:hAnsi="Luciole" w:cs="Calibri"/>
        </w:rPr>
      </w:pPr>
    </w:p>
    <w:p w14:paraId="05388514" w14:textId="77777777" w:rsidR="00C82022" w:rsidRPr="00526428" w:rsidRDefault="00C82022" w:rsidP="00526428">
      <w:pPr>
        <w:snapToGrid w:val="0"/>
        <w:rPr>
          <w:rFonts w:ascii="Luciole" w:eastAsia="Calibri" w:hAnsi="Luciole" w:cs="Calibri"/>
        </w:rPr>
      </w:pPr>
    </w:p>
    <w:p w14:paraId="17E33295" w14:textId="77777777" w:rsidR="00265C84" w:rsidRDefault="004518A7" w:rsidP="00526428">
      <w:pPr>
        <w:snapToGrid w:val="0"/>
        <w:rPr>
          <w:rFonts w:ascii="Luciole" w:eastAsia="Calibri" w:hAnsi="Luciole" w:cs="Calibri"/>
        </w:rPr>
      </w:pPr>
      <w:r w:rsidRPr="00526428">
        <w:rPr>
          <w:rFonts w:ascii="Luciole" w:eastAsia="Calibri" w:hAnsi="Luciole" w:cs="Calibri"/>
        </w:rPr>
        <w:lastRenderedPageBreak/>
        <w:t xml:space="preserve">Si l’inclusion professionnelle des personnes en situation de handicap apporte des bénéfices considérables aux entreprises et à la société, elle trouve ses fondements bien avant l’entrée dans le monde du travail. </w:t>
      </w:r>
    </w:p>
    <w:p w14:paraId="77FCB8E8" w14:textId="77777777" w:rsidR="00265C84" w:rsidRDefault="00265C84" w:rsidP="00526428">
      <w:pPr>
        <w:snapToGrid w:val="0"/>
        <w:rPr>
          <w:rFonts w:ascii="Luciole" w:eastAsia="Calibri" w:hAnsi="Luciole" w:cs="Calibri"/>
        </w:rPr>
      </w:pPr>
    </w:p>
    <w:p w14:paraId="201614EB" w14:textId="77777777" w:rsidR="00265C84" w:rsidRDefault="00265C84" w:rsidP="00526428">
      <w:pPr>
        <w:snapToGrid w:val="0"/>
        <w:rPr>
          <w:rFonts w:ascii="Luciole" w:eastAsia="Calibri" w:hAnsi="Luciole" w:cs="Calibri"/>
        </w:rPr>
      </w:pPr>
    </w:p>
    <w:p w14:paraId="0000010A" w14:textId="354E8376" w:rsidR="00A3307B" w:rsidRPr="00526428" w:rsidRDefault="004518A7" w:rsidP="00526428">
      <w:pPr>
        <w:snapToGrid w:val="0"/>
        <w:rPr>
          <w:rFonts w:ascii="Luciole" w:eastAsia="Calibri" w:hAnsi="Luciole" w:cs="Calibri"/>
        </w:rPr>
      </w:pPr>
      <w:r w:rsidRPr="00526428">
        <w:rPr>
          <w:rFonts w:ascii="Luciole" w:eastAsia="Calibri" w:hAnsi="Luciole" w:cs="Calibri"/>
        </w:rPr>
        <w:t>En effet, cette dynamique inclusive doit être soutenue dès le plus jeune âge, à travers des dispositifs éducatifs adaptés et un accompagnement individualisé, afin de garantir une transition fluide et un avenir professionnel épanouissant.</w:t>
      </w:r>
    </w:p>
    <w:p w14:paraId="0000010B" w14:textId="77777777" w:rsidR="00A3307B" w:rsidRPr="00526428" w:rsidRDefault="00A3307B" w:rsidP="00526428">
      <w:pPr>
        <w:snapToGrid w:val="0"/>
        <w:rPr>
          <w:rFonts w:ascii="Luciole" w:eastAsia="Calibri" w:hAnsi="Luciole" w:cs="Calibri"/>
        </w:rPr>
      </w:pPr>
    </w:p>
    <w:p w14:paraId="0000010C" w14:textId="77777777" w:rsidR="00A3307B" w:rsidRPr="00526428" w:rsidRDefault="00A3307B" w:rsidP="00526428">
      <w:pPr>
        <w:snapToGrid w:val="0"/>
        <w:rPr>
          <w:rFonts w:ascii="Luciole" w:eastAsia="Calibri" w:hAnsi="Luciole" w:cs="Calibri"/>
        </w:rPr>
      </w:pPr>
    </w:p>
    <w:p w14:paraId="0000010D" w14:textId="77777777" w:rsidR="00A3307B" w:rsidRPr="00526428" w:rsidRDefault="00A3307B" w:rsidP="00526428">
      <w:pPr>
        <w:snapToGrid w:val="0"/>
        <w:rPr>
          <w:rFonts w:ascii="Luciole" w:eastAsia="Calibri" w:hAnsi="Luciole" w:cs="Calibri"/>
        </w:rPr>
      </w:pPr>
    </w:p>
    <w:p w14:paraId="0000010E" w14:textId="77777777" w:rsidR="00A3307B" w:rsidRPr="00526428" w:rsidRDefault="00A3307B" w:rsidP="00526428">
      <w:pPr>
        <w:snapToGrid w:val="0"/>
        <w:rPr>
          <w:rFonts w:ascii="Luciole" w:eastAsia="Calibri" w:hAnsi="Luciole" w:cs="Calibri"/>
        </w:rPr>
      </w:pPr>
    </w:p>
    <w:p w14:paraId="0000010F" w14:textId="77777777" w:rsidR="00A3307B" w:rsidRPr="00526428" w:rsidRDefault="00A3307B" w:rsidP="00526428">
      <w:pPr>
        <w:snapToGrid w:val="0"/>
        <w:rPr>
          <w:rFonts w:ascii="Luciole" w:eastAsia="Calibri" w:hAnsi="Luciole" w:cs="Calibri"/>
        </w:rPr>
      </w:pPr>
    </w:p>
    <w:p w14:paraId="00000110" w14:textId="77777777" w:rsidR="00A3307B" w:rsidRPr="00526428" w:rsidRDefault="00A3307B" w:rsidP="00526428">
      <w:pPr>
        <w:snapToGrid w:val="0"/>
        <w:rPr>
          <w:rFonts w:ascii="Luciole" w:hAnsi="Luciole"/>
        </w:rPr>
      </w:pPr>
    </w:p>
    <w:p w14:paraId="00000111" w14:textId="77777777" w:rsidR="00A3307B" w:rsidRPr="00526428" w:rsidRDefault="00A3307B" w:rsidP="00526428">
      <w:pPr>
        <w:snapToGrid w:val="0"/>
        <w:rPr>
          <w:rFonts w:ascii="Luciole" w:eastAsia="Calibri" w:hAnsi="Luciole" w:cs="Calibri"/>
        </w:rPr>
      </w:pPr>
    </w:p>
    <w:sectPr w:rsidR="00A3307B" w:rsidRPr="00526428">
      <w:headerReference w:type="default" r:id="rId77"/>
      <w:footerReference w:type="even" r:id="rId78"/>
      <w:footerReference w:type="default" r:id="rId79"/>
      <w:footerReference w:type="first" r:id="rId80"/>
      <w:pgSz w:w="11906" w:h="16838"/>
      <w:pgMar w:top="1417" w:right="1429" w:bottom="1417" w:left="198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82995" w14:textId="77777777" w:rsidR="00D3034D" w:rsidRDefault="00D3034D">
      <w:r>
        <w:separator/>
      </w:r>
    </w:p>
  </w:endnote>
  <w:endnote w:type="continuationSeparator" w:id="0">
    <w:p w14:paraId="59CD7C65" w14:textId="77777777" w:rsidR="00D3034D" w:rsidRDefault="00D3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6914DA83-E2A8-457A-BC09-77212D635C9A}"/>
    <w:embedBold r:id="rId2" w:fontKey="{B2AE5C16-DAA9-4A8D-8A30-E2496B4E48E2}"/>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2ACD09ED-1270-4620-9AA2-78E85CD1415B}"/>
    <w:embedBold r:id="rId4" w:subsetted="1" w:fontKey="{E7724AE5-91A4-4E94-9DAC-40E3E957348E}"/>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885676491"/>
      <w:docPartObj>
        <w:docPartGallery w:val="Page Numbers (Bottom of Page)"/>
        <w:docPartUnique/>
      </w:docPartObj>
    </w:sdtPr>
    <w:sdtEndPr>
      <w:rPr>
        <w:rStyle w:val="Numrodepage"/>
      </w:rPr>
    </w:sdtEndPr>
    <w:sdtContent>
      <w:p w14:paraId="726FF3F5" w14:textId="2A840A09" w:rsidR="004518A7" w:rsidRDefault="004518A7" w:rsidP="004518A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12FD0F5" w14:textId="77777777" w:rsidR="004518A7" w:rsidRDefault="004518A7" w:rsidP="00AF168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526247687"/>
      <w:docPartObj>
        <w:docPartGallery w:val="Page Numbers (Bottom of Page)"/>
        <w:docPartUnique/>
      </w:docPartObj>
    </w:sdtPr>
    <w:sdtEndPr>
      <w:rPr>
        <w:rStyle w:val="Numrodepage"/>
      </w:rPr>
    </w:sdtEndPr>
    <w:sdtContent>
      <w:p w14:paraId="0AD9C9A5" w14:textId="57D275D4" w:rsidR="004518A7" w:rsidRDefault="004518A7" w:rsidP="004518A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2834DA">
          <w:rPr>
            <w:rStyle w:val="Numrodepage"/>
            <w:noProof/>
          </w:rPr>
          <w:t>21</w:t>
        </w:r>
        <w:r>
          <w:rPr>
            <w:rStyle w:val="Numrodepage"/>
          </w:rPr>
          <w:fldChar w:fldCharType="end"/>
        </w:r>
      </w:p>
    </w:sdtContent>
  </w:sdt>
  <w:p w14:paraId="0000011E" w14:textId="77777777" w:rsidR="004518A7" w:rsidRDefault="004518A7" w:rsidP="00AF168D">
    <w:pPr>
      <w:ind w:right="360"/>
      <w:rPr>
        <w:sz w:val="18"/>
        <w:szCs w:val="18"/>
      </w:rPr>
    </w:pPr>
  </w:p>
  <w:p w14:paraId="0000011F" w14:textId="77777777" w:rsidR="004518A7" w:rsidRDefault="004518A7">
    <w:pPr>
      <w:rPr>
        <w:sz w:val="18"/>
        <w:szCs w:val="18"/>
      </w:rPr>
    </w:pPr>
  </w:p>
  <w:p w14:paraId="00000120" w14:textId="77777777" w:rsidR="004518A7" w:rsidRDefault="004518A7">
    <w:pPr>
      <w:jc w:val="right"/>
    </w:pPr>
  </w:p>
  <w:p w14:paraId="00000121" w14:textId="3398E018" w:rsidR="004518A7" w:rsidRDefault="004518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2" w14:textId="2E971E3E" w:rsidR="004518A7" w:rsidRDefault="004518A7">
    <w:pPr>
      <w:jc w:val="right"/>
    </w:pPr>
    <w:r>
      <w:fldChar w:fldCharType="begin"/>
    </w:r>
    <w:r>
      <w:instrText>PAGE</w:instrText>
    </w:r>
    <w:r>
      <w:fldChar w:fldCharType="separate"/>
    </w:r>
    <w:r w:rsidR="002834D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D8941" w14:textId="77777777" w:rsidR="00D3034D" w:rsidRDefault="00D3034D">
      <w:r>
        <w:separator/>
      </w:r>
    </w:p>
  </w:footnote>
  <w:footnote w:type="continuationSeparator" w:id="0">
    <w:p w14:paraId="49E6E050" w14:textId="77777777" w:rsidR="00D3034D" w:rsidRDefault="00D30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1D" w14:textId="77777777" w:rsidR="004518A7" w:rsidRDefault="004518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2A43"/>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7F98"/>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E40C0"/>
    <w:multiLevelType w:val="multilevel"/>
    <w:tmpl w:val="B2EA4D3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ascii="Luciole" w:hAnsi="Luciole" w:hint="default"/>
      </w:rPr>
    </w:lvl>
    <w:lvl w:ilvl="2">
      <w:start w:val="1"/>
      <w:numFmt w:val="decimal"/>
      <w:isLgl/>
      <w:lvlText w:val="%1.%2.%3."/>
      <w:lvlJc w:val="left"/>
      <w:pPr>
        <w:ind w:left="1800" w:hanging="720"/>
      </w:pPr>
      <w:rPr>
        <w:rFonts w:ascii="Luciole" w:hAnsi="Luciole" w:hint="default"/>
      </w:rPr>
    </w:lvl>
    <w:lvl w:ilvl="3">
      <w:start w:val="1"/>
      <w:numFmt w:val="decimal"/>
      <w:isLgl/>
      <w:lvlText w:val="%1.%2.%3.%4."/>
      <w:lvlJc w:val="left"/>
      <w:pPr>
        <w:ind w:left="2160" w:hanging="720"/>
      </w:pPr>
      <w:rPr>
        <w:rFonts w:ascii="Luciole" w:hAnsi="Luciole" w:hint="default"/>
      </w:rPr>
    </w:lvl>
    <w:lvl w:ilvl="4">
      <w:start w:val="1"/>
      <w:numFmt w:val="decimal"/>
      <w:isLgl/>
      <w:lvlText w:val="%1.%2.%3.%4.%5."/>
      <w:lvlJc w:val="left"/>
      <w:pPr>
        <w:ind w:left="2880" w:hanging="1080"/>
      </w:pPr>
      <w:rPr>
        <w:rFonts w:ascii="Luciole" w:hAnsi="Luciole" w:hint="default"/>
      </w:rPr>
    </w:lvl>
    <w:lvl w:ilvl="5">
      <w:start w:val="1"/>
      <w:numFmt w:val="decimal"/>
      <w:isLgl/>
      <w:lvlText w:val="%1.%2.%3.%4.%5.%6."/>
      <w:lvlJc w:val="left"/>
      <w:pPr>
        <w:ind w:left="3240" w:hanging="1080"/>
      </w:pPr>
      <w:rPr>
        <w:rFonts w:ascii="Luciole" w:hAnsi="Luciole" w:hint="default"/>
      </w:rPr>
    </w:lvl>
    <w:lvl w:ilvl="6">
      <w:start w:val="1"/>
      <w:numFmt w:val="decimal"/>
      <w:isLgl/>
      <w:lvlText w:val="%1.%2.%3.%4.%5.%6.%7."/>
      <w:lvlJc w:val="left"/>
      <w:pPr>
        <w:ind w:left="3960" w:hanging="1440"/>
      </w:pPr>
      <w:rPr>
        <w:rFonts w:ascii="Luciole" w:hAnsi="Luciole" w:hint="default"/>
      </w:rPr>
    </w:lvl>
    <w:lvl w:ilvl="7">
      <w:start w:val="1"/>
      <w:numFmt w:val="decimal"/>
      <w:isLgl/>
      <w:lvlText w:val="%1.%2.%3.%4.%5.%6.%7.%8."/>
      <w:lvlJc w:val="left"/>
      <w:pPr>
        <w:ind w:left="4320" w:hanging="1440"/>
      </w:pPr>
      <w:rPr>
        <w:rFonts w:ascii="Luciole" w:hAnsi="Luciole" w:hint="default"/>
      </w:rPr>
    </w:lvl>
    <w:lvl w:ilvl="8">
      <w:start w:val="1"/>
      <w:numFmt w:val="decimal"/>
      <w:isLgl/>
      <w:lvlText w:val="%1.%2.%3.%4.%5.%6.%7.%8.%9."/>
      <w:lvlJc w:val="left"/>
      <w:pPr>
        <w:ind w:left="5040" w:hanging="1800"/>
      </w:pPr>
      <w:rPr>
        <w:rFonts w:ascii="Luciole" w:hAnsi="Luciole" w:hint="default"/>
      </w:rPr>
    </w:lvl>
  </w:abstractNum>
  <w:abstractNum w:abstractNumId="3" w15:restartNumberingAfterBreak="0">
    <w:nsid w:val="0563681E"/>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A2C8C"/>
    <w:multiLevelType w:val="multilevel"/>
    <w:tmpl w:val="4084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C6B77"/>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94AE4"/>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E3F12"/>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E08CF"/>
    <w:multiLevelType w:val="multilevel"/>
    <w:tmpl w:val="4B88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53EF9"/>
    <w:multiLevelType w:val="multilevel"/>
    <w:tmpl w:val="3372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10D13"/>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4A2226"/>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05E9"/>
    <w:multiLevelType w:val="multilevel"/>
    <w:tmpl w:val="7E748680"/>
    <w:lvl w:ilvl="0">
      <w:start w:val="1"/>
      <w:numFmt w:val="bullet"/>
      <w:lvlText w:val=""/>
      <w:lvlJc w:val="left"/>
      <w:pPr>
        <w:ind w:left="720" w:hanging="360"/>
      </w:pPr>
      <w:rPr>
        <w:rFonts w:ascii="Symbol" w:hAnsi="Symbol" w:hint="default"/>
        <w:sz w:val="20"/>
      </w:rPr>
    </w:lvl>
    <w:lvl w:ilvl="1">
      <w:start w:val="10"/>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096C9B"/>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0945C8"/>
    <w:multiLevelType w:val="multilevel"/>
    <w:tmpl w:val="8F8E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486812"/>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8B4AB3"/>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BF287E"/>
    <w:multiLevelType w:val="hybridMultilevel"/>
    <w:tmpl w:val="33DCE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C064DC6"/>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1C7161"/>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A96D49"/>
    <w:multiLevelType w:val="multilevel"/>
    <w:tmpl w:val="B7A4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03174F"/>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165BCD"/>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6C0D63"/>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184E85"/>
    <w:multiLevelType w:val="multilevel"/>
    <w:tmpl w:val="0AA8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EB4E1E"/>
    <w:multiLevelType w:val="multilevel"/>
    <w:tmpl w:val="1002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285604"/>
    <w:multiLevelType w:val="multilevel"/>
    <w:tmpl w:val="1BF0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B115A6"/>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D15AF6"/>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967AD7"/>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D1146F"/>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D81394"/>
    <w:multiLevelType w:val="multilevel"/>
    <w:tmpl w:val="B500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2D4B1A"/>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832D8B"/>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7C3A38"/>
    <w:multiLevelType w:val="multilevel"/>
    <w:tmpl w:val="6A7C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B361DF"/>
    <w:multiLevelType w:val="multilevel"/>
    <w:tmpl w:val="FDF4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8C593B"/>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D36D78"/>
    <w:multiLevelType w:val="multilevel"/>
    <w:tmpl w:val="BF548A12"/>
    <w:lvl w:ilvl="0">
      <w:start w:val="3"/>
      <w:numFmt w:val="decimal"/>
      <w:lvlText w:val="%1."/>
      <w:lvlJc w:val="left"/>
      <w:pPr>
        <w:ind w:left="440" w:hanging="440"/>
      </w:pPr>
      <w:rPr>
        <w:rFonts w:hint="default"/>
      </w:rPr>
    </w:lvl>
    <w:lvl w:ilvl="1">
      <w:start w:val="7"/>
      <w:numFmt w:val="decimal"/>
      <w:lvlText w:val="%1.%2."/>
      <w:lvlJc w:val="left"/>
      <w:pPr>
        <w:ind w:left="720" w:hanging="720"/>
      </w:pPr>
      <w:rPr>
        <w:rFonts w:ascii="Luciole" w:hAnsi="Luciole" w:hint="default"/>
        <w:b/>
        <w:bC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381F3C22"/>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930B0F"/>
    <w:multiLevelType w:val="multilevel"/>
    <w:tmpl w:val="EAB8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B357F4"/>
    <w:multiLevelType w:val="multilevel"/>
    <w:tmpl w:val="E438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1763D5"/>
    <w:multiLevelType w:val="multilevel"/>
    <w:tmpl w:val="6256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261CF2"/>
    <w:multiLevelType w:val="multilevel"/>
    <w:tmpl w:val="4A28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1F7C56"/>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5036D5"/>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790D60"/>
    <w:multiLevelType w:val="hybridMultilevel"/>
    <w:tmpl w:val="57283470"/>
    <w:lvl w:ilvl="0" w:tplc="F1F8489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6" w15:restartNumberingAfterBreak="0">
    <w:nsid w:val="48BB64A9"/>
    <w:multiLevelType w:val="multilevel"/>
    <w:tmpl w:val="D5EEBD4C"/>
    <w:lvl w:ilvl="0">
      <w:start w:val="2"/>
      <w:numFmt w:val="decimal"/>
      <w:lvlText w:val="%1."/>
      <w:lvlJc w:val="left"/>
      <w:pPr>
        <w:ind w:left="390" w:hanging="390"/>
      </w:pPr>
      <w:rPr>
        <w:rFonts w:hint="default"/>
      </w:rPr>
    </w:lvl>
    <w:lvl w:ilvl="1">
      <w:start w:val="2"/>
      <w:numFmt w:val="decimal"/>
      <w:lvlText w:val="%1.%2."/>
      <w:lvlJc w:val="left"/>
      <w:pPr>
        <w:ind w:left="1830" w:hanging="720"/>
      </w:pPr>
      <w:rPr>
        <w:rFonts w:hint="default"/>
      </w:rPr>
    </w:lvl>
    <w:lvl w:ilvl="2">
      <w:start w:val="1"/>
      <w:numFmt w:val="decimal"/>
      <w:lvlText w:val="%1.%2.%3."/>
      <w:lvlJc w:val="left"/>
      <w:pPr>
        <w:ind w:left="3300" w:hanging="108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880" w:hanging="1440"/>
      </w:pPr>
      <w:rPr>
        <w:rFonts w:hint="default"/>
      </w:rPr>
    </w:lvl>
    <w:lvl w:ilvl="5">
      <w:start w:val="1"/>
      <w:numFmt w:val="decimal"/>
      <w:lvlText w:val="%1.%2.%3.%4.%5.%6."/>
      <w:lvlJc w:val="left"/>
      <w:pPr>
        <w:ind w:left="7350" w:hanging="180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930" w:hanging="2160"/>
      </w:pPr>
      <w:rPr>
        <w:rFonts w:hint="default"/>
      </w:rPr>
    </w:lvl>
    <w:lvl w:ilvl="8">
      <w:start w:val="1"/>
      <w:numFmt w:val="decimal"/>
      <w:lvlText w:val="%1.%2.%3.%4.%5.%6.%7.%8.%9."/>
      <w:lvlJc w:val="left"/>
      <w:pPr>
        <w:ind w:left="11400" w:hanging="2520"/>
      </w:pPr>
      <w:rPr>
        <w:rFonts w:hint="default"/>
      </w:rPr>
    </w:lvl>
  </w:abstractNum>
  <w:abstractNum w:abstractNumId="47" w15:restartNumberingAfterBreak="0">
    <w:nsid w:val="4AE877C8"/>
    <w:multiLevelType w:val="multilevel"/>
    <w:tmpl w:val="29AA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92635C"/>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C75255"/>
    <w:multiLevelType w:val="multilevel"/>
    <w:tmpl w:val="7FEE51D6"/>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1C6AC7"/>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350B48"/>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530720"/>
    <w:multiLevelType w:val="multilevel"/>
    <w:tmpl w:val="F8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F3098D"/>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8A21DA"/>
    <w:multiLevelType w:val="multilevel"/>
    <w:tmpl w:val="B6F8E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BF3DCE"/>
    <w:multiLevelType w:val="multilevel"/>
    <w:tmpl w:val="8CF2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222438"/>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9006B3"/>
    <w:multiLevelType w:val="multilevel"/>
    <w:tmpl w:val="77A4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F34451"/>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600ECE"/>
    <w:multiLevelType w:val="multilevel"/>
    <w:tmpl w:val="416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E90EED"/>
    <w:multiLevelType w:val="multilevel"/>
    <w:tmpl w:val="7EE2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BF2F4F"/>
    <w:multiLevelType w:val="multilevel"/>
    <w:tmpl w:val="627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70303D"/>
    <w:multiLevelType w:val="multilevel"/>
    <w:tmpl w:val="71845C64"/>
    <w:lvl w:ilvl="0">
      <w:start w:val="1"/>
      <w:numFmt w:val="bullet"/>
      <w:lvlText w:val=""/>
      <w:lvlJc w:val="left"/>
      <w:pPr>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5790D69"/>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4D733A"/>
    <w:multiLevelType w:val="multilevel"/>
    <w:tmpl w:val="ABA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D60D97"/>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A8408CD"/>
    <w:multiLevelType w:val="multilevel"/>
    <w:tmpl w:val="C80A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FA52F1"/>
    <w:multiLevelType w:val="multilevel"/>
    <w:tmpl w:val="57DE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FA22EE"/>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0975A3"/>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6E752D"/>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F415B1"/>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394308"/>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525B87"/>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ED1189"/>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8645D41"/>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8D131DF"/>
    <w:multiLevelType w:val="multilevel"/>
    <w:tmpl w:val="0B26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9056F6"/>
    <w:multiLevelType w:val="multilevel"/>
    <w:tmpl w:val="BA0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9EB7375"/>
    <w:multiLevelType w:val="multilevel"/>
    <w:tmpl w:val="3CF2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C820C7"/>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AF435B"/>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525397"/>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A84643"/>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8"/>
  </w:num>
  <w:num w:numId="2">
    <w:abstractNumId w:val="60"/>
  </w:num>
  <w:num w:numId="3">
    <w:abstractNumId w:val="39"/>
  </w:num>
  <w:num w:numId="4">
    <w:abstractNumId w:val="77"/>
  </w:num>
  <w:num w:numId="5">
    <w:abstractNumId w:val="20"/>
  </w:num>
  <w:num w:numId="6">
    <w:abstractNumId w:val="9"/>
  </w:num>
  <w:num w:numId="7">
    <w:abstractNumId w:val="57"/>
  </w:num>
  <w:num w:numId="8">
    <w:abstractNumId w:val="26"/>
  </w:num>
  <w:num w:numId="9">
    <w:abstractNumId w:val="34"/>
  </w:num>
  <w:num w:numId="10">
    <w:abstractNumId w:val="67"/>
  </w:num>
  <w:num w:numId="11">
    <w:abstractNumId w:val="40"/>
  </w:num>
  <w:num w:numId="12">
    <w:abstractNumId w:val="47"/>
  </w:num>
  <w:num w:numId="13">
    <w:abstractNumId w:val="25"/>
  </w:num>
  <w:num w:numId="14">
    <w:abstractNumId w:val="41"/>
  </w:num>
  <w:num w:numId="15">
    <w:abstractNumId w:val="64"/>
  </w:num>
  <w:num w:numId="16">
    <w:abstractNumId w:val="31"/>
  </w:num>
  <w:num w:numId="17">
    <w:abstractNumId w:val="55"/>
  </w:num>
  <w:num w:numId="18">
    <w:abstractNumId w:val="8"/>
  </w:num>
  <w:num w:numId="19">
    <w:abstractNumId w:val="14"/>
  </w:num>
  <w:num w:numId="20">
    <w:abstractNumId w:val="76"/>
  </w:num>
  <w:num w:numId="21">
    <w:abstractNumId w:val="61"/>
  </w:num>
  <w:num w:numId="22">
    <w:abstractNumId w:val="52"/>
  </w:num>
  <w:num w:numId="23">
    <w:abstractNumId w:val="35"/>
  </w:num>
  <w:num w:numId="24">
    <w:abstractNumId w:val="42"/>
  </w:num>
  <w:num w:numId="25">
    <w:abstractNumId w:val="4"/>
  </w:num>
  <w:num w:numId="26">
    <w:abstractNumId w:val="54"/>
  </w:num>
  <w:num w:numId="27">
    <w:abstractNumId w:val="59"/>
  </w:num>
  <w:num w:numId="28">
    <w:abstractNumId w:val="24"/>
  </w:num>
  <w:num w:numId="29">
    <w:abstractNumId w:val="66"/>
  </w:num>
  <w:num w:numId="30">
    <w:abstractNumId w:val="16"/>
  </w:num>
  <w:num w:numId="31">
    <w:abstractNumId w:val="27"/>
  </w:num>
  <w:num w:numId="32">
    <w:abstractNumId w:val="56"/>
  </w:num>
  <w:num w:numId="33">
    <w:abstractNumId w:val="29"/>
  </w:num>
  <w:num w:numId="34">
    <w:abstractNumId w:val="6"/>
  </w:num>
  <w:num w:numId="35">
    <w:abstractNumId w:val="15"/>
  </w:num>
  <w:num w:numId="36">
    <w:abstractNumId w:val="30"/>
  </w:num>
  <w:num w:numId="37">
    <w:abstractNumId w:val="23"/>
  </w:num>
  <w:num w:numId="38">
    <w:abstractNumId w:val="65"/>
  </w:num>
  <w:num w:numId="39">
    <w:abstractNumId w:val="44"/>
  </w:num>
  <w:num w:numId="40">
    <w:abstractNumId w:val="10"/>
  </w:num>
  <w:num w:numId="41">
    <w:abstractNumId w:val="1"/>
  </w:num>
  <w:num w:numId="42">
    <w:abstractNumId w:val="53"/>
  </w:num>
  <w:num w:numId="43">
    <w:abstractNumId w:val="69"/>
  </w:num>
  <w:num w:numId="44">
    <w:abstractNumId w:val="73"/>
  </w:num>
  <w:num w:numId="45">
    <w:abstractNumId w:val="33"/>
  </w:num>
  <w:num w:numId="46">
    <w:abstractNumId w:val="3"/>
  </w:num>
  <w:num w:numId="47">
    <w:abstractNumId w:val="21"/>
  </w:num>
  <w:num w:numId="48">
    <w:abstractNumId w:val="13"/>
  </w:num>
  <w:num w:numId="49">
    <w:abstractNumId w:val="75"/>
  </w:num>
  <w:num w:numId="50">
    <w:abstractNumId w:val="5"/>
  </w:num>
  <w:num w:numId="51">
    <w:abstractNumId w:val="7"/>
  </w:num>
  <w:num w:numId="52">
    <w:abstractNumId w:val="51"/>
  </w:num>
  <w:num w:numId="53">
    <w:abstractNumId w:val="79"/>
  </w:num>
  <w:num w:numId="54">
    <w:abstractNumId w:val="0"/>
  </w:num>
  <w:num w:numId="55">
    <w:abstractNumId w:val="19"/>
  </w:num>
  <w:num w:numId="56">
    <w:abstractNumId w:val="32"/>
  </w:num>
  <w:num w:numId="57">
    <w:abstractNumId w:val="11"/>
  </w:num>
  <w:num w:numId="58">
    <w:abstractNumId w:val="22"/>
  </w:num>
  <w:num w:numId="59">
    <w:abstractNumId w:val="50"/>
  </w:num>
  <w:num w:numId="60">
    <w:abstractNumId w:val="48"/>
  </w:num>
  <w:num w:numId="61">
    <w:abstractNumId w:val="63"/>
  </w:num>
  <w:num w:numId="62">
    <w:abstractNumId w:val="36"/>
  </w:num>
  <w:num w:numId="63">
    <w:abstractNumId w:val="81"/>
  </w:num>
  <w:num w:numId="64">
    <w:abstractNumId w:val="74"/>
  </w:num>
  <w:num w:numId="65">
    <w:abstractNumId w:val="43"/>
  </w:num>
  <w:num w:numId="66">
    <w:abstractNumId w:val="38"/>
  </w:num>
  <w:num w:numId="67">
    <w:abstractNumId w:val="18"/>
  </w:num>
  <w:num w:numId="68">
    <w:abstractNumId w:val="72"/>
  </w:num>
  <w:num w:numId="69">
    <w:abstractNumId w:val="82"/>
  </w:num>
  <w:num w:numId="70">
    <w:abstractNumId w:val="71"/>
  </w:num>
  <w:num w:numId="71">
    <w:abstractNumId w:val="68"/>
  </w:num>
  <w:num w:numId="72">
    <w:abstractNumId w:val="80"/>
  </w:num>
  <w:num w:numId="73">
    <w:abstractNumId w:val="70"/>
  </w:num>
  <w:num w:numId="74">
    <w:abstractNumId w:val="12"/>
  </w:num>
  <w:num w:numId="75">
    <w:abstractNumId w:val="49"/>
  </w:num>
  <w:num w:numId="76">
    <w:abstractNumId w:val="58"/>
  </w:num>
  <w:num w:numId="77">
    <w:abstractNumId w:val="28"/>
  </w:num>
  <w:num w:numId="78">
    <w:abstractNumId w:val="62"/>
  </w:num>
  <w:num w:numId="79">
    <w:abstractNumId w:val="37"/>
  </w:num>
  <w:num w:numId="80">
    <w:abstractNumId w:val="17"/>
  </w:num>
  <w:num w:numId="81">
    <w:abstractNumId w:val="2"/>
  </w:num>
  <w:num w:numId="82">
    <w:abstractNumId w:val="45"/>
  </w:num>
  <w:num w:numId="83">
    <w:abstractNumId w:val="4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7B"/>
    <w:rsid w:val="00012B9D"/>
    <w:rsid w:val="0001755E"/>
    <w:rsid w:val="0003303A"/>
    <w:rsid w:val="00033E22"/>
    <w:rsid w:val="0005497B"/>
    <w:rsid w:val="00075FAA"/>
    <w:rsid w:val="000A4CF0"/>
    <w:rsid w:val="000A52AE"/>
    <w:rsid w:val="000C4FF8"/>
    <w:rsid w:val="000D64B9"/>
    <w:rsid w:val="000D6CB0"/>
    <w:rsid w:val="000D7AF8"/>
    <w:rsid w:val="001023F3"/>
    <w:rsid w:val="0011215F"/>
    <w:rsid w:val="001240FC"/>
    <w:rsid w:val="00131AB3"/>
    <w:rsid w:val="00150240"/>
    <w:rsid w:val="00162473"/>
    <w:rsid w:val="00164690"/>
    <w:rsid w:val="00172240"/>
    <w:rsid w:val="001938ED"/>
    <w:rsid w:val="00196249"/>
    <w:rsid w:val="001B0619"/>
    <w:rsid w:val="001D211B"/>
    <w:rsid w:val="001D4D1C"/>
    <w:rsid w:val="001F5CD7"/>
    <w:rsid w:val="00202DA8"/>
    <w:rsid w:val="002035D5"/>
    <w:rsid w:val="00204B29"/>
    <w:rsid w:val="002127CA"/>
    <w:rsid w:val="00212B6A"/>
    <w:rsid w:val="0023022A"/>
    <w:rsid w:val="00262AF4"/>
    <w:rsid w:val="00265C84"/>
    <w:rsid w:val="002834DA"/>
    <w:rsid w:val="00292707"/>
    <w:rsid w:val="002B36A3"/>
    <w:rsid w:val="002E07F3"/>
    <w:rsid w:val="0030338C"/>
    <w:rsid w:val="00317559"/>
    <w:rsid w:val="00326DB3"/>
    <w:rsid w:val="00333E89"/>
    <w:rsid w:val="00382F09"/>
    <w:rsid w:val="003B2B83"/>
    <w:rsid w:val="003B340C"/>
    <w:rsid w:val="003D27C5"/>
    <w:rsid w:val="003E1842"/>
    <w:rsid w:val="004030AB"/>
    <w:rsid w:val="0040396B"/>
    <w:rsid w:val="004100CC"/>
    <w:rsid w:val="0043256E"/>
    <w:rsid w:val="00446837"/>
    <w:rsid w:val="004518A7"/>
    <w:rsid w:val="00456730"/>
    <w:rsid w:val="0047205C"/>
    <w:rsid w:val="004745F3"/>
    <w:rsid w:val="004A3A2E"/>
    <w:rsid w:val="004A3CF5"/>
    <w:rsid w:val="004C08CE"/>
    <w:rsid w:val="004F50FC"/>
    <w:rsid w:val="00526428"/>
    <w:rsid w:val="00532F62"/>
    <w:rsid w:val="00545D5F"/>
    <w:rsid w:val="00556A4C"/>
    <w:rsid w:val="005750E3"/>
    <w:rsid w:val="00581E07"/>
    <w:rsid w:val="005856FF"/>
    <w:rsid w:val="005C7501"/>
    <w:rsid w:val="00610222"/>
    <w:rsid w:val="00622617"/>
    <w:rsid w:val="00635772"/>
    <w:rsid w:val="006377CB"/>
    <w:rsid w:val="00652E2D"/>
    <w:rsid w:val="00692A8A"/>
    <w:rsid w:val="006A0188"/>
    <w:rsid w:val="006C2D30"/>
    <w:rsid w:val="006D0F5B"/>
    <w:rsid w:val="006D1BB2"/>
    <w:rsid w:val="006F1F3C"/>
    <w:rsid w:val="00702E01"/>
    <w:rsid w:val="00763FB4"/>
    <w:rsid w:val="0079116F"/>
    <w:rsid w:val="007B563C"/>
    <w:rsid w:val="007B6B33"/>
    <w:rsid w:val="007E3BBE"/>
    <w:rsid w:val="0080669C"/>
    <w:rsid w:val="00816F78"/>
    <w:rsid w:val="0082623F"/>
    <w:rsid w:val="00826A35"/>
    <w:rsid w:val="00833CF1"/>
    <w:rsid w:val="0084123B"/>
    <w:rsid w:val="00853BAA"/>
    <w:rsid w:val="0089104C"/>
    <w:rsid w:val="00891719"/>
    <w:rsid w:val="008C259F"/>
    <w:rsid w:val="008F40C8"/>
    <w:rsid w:val="009302CA"/>
    <w:rsid w:val="00942269"/>
    <w:rsid w:val="009647F0"/>
    <w:rsid w:val="009808ED"/>
    <w:rsid w:val="0099290D"/>
    <w:rsid w:val="009A6B6E"/>
    <w:rsid w:val="009B2DC3"/>
    <w:rsid w:val="009B7371"/>
    <w:rsid w:val="009D4095"/>
    <w:rsid w:val="00A144A4"/>
    <w:rsid w:val="00A16C20"/>
    <w:rsid w:val="00A230C8"/>
    <w:rsid w:val="00A3307B"/>
    <w:rsid w:val="00A40B63"/>
    <w:rsid w:val="00A451C1"/>
    <w:rsid w:val="00A525CC"/>
    <w:rsid w:val="00AA2BBB"/>
    <w:rsid w:val="00AA6583"/>
    <w:rsid w:val="00AD5166"/>
    <w:rsid w:val="00AD6F3C"/>
    <w:rsid w:val="00AE0A84"/>
    <w:rsid w:val="00AE5943"/>
    <w:rsid w:val="00AE6190"/>
    <w:rsid w:val="00AF168D"/>
    <w:rsid w:val="00AF31A2"/>
    <w:rsid w:val="00AF3905"/>
    <w:rsid w:val="00B00ADB"/>
    <w:rsid w:val="00B01EC4"/>
    <w:rsid w:val="00B0708D"/>
    <w:rsid w:val="00B07B04"/>
    <w:rsid w:val="00B40F57"/>
    <w:rsid w:val="00BA6D84"/>
    <w:rsid w:val="00C03DC3"/>
    <w:rsid w:val="00C40CAC"/>
    <w:rsid w:val="00C415E5"/>
    <w:rsid w:val="00C42685"/>
    <w:rsid w:val="00C528BD"/>
    <w:rsid w:val="00C6274A"/>
    <w:rsid w:val="00C6371B"/>
    <w:rsid w:val="00C675BC"/>
    <w:rsid w:val="00C80FD2"/>
    <w:rsid w:val="00C82022"/>
    <w:rsid w:val="00CA5296"/>
    <w:rsid w:val="00CE5C11"/>
    <w:rsid w:val="00D17EE9"/>
    <w:rsid w:val="00D3034D"/>
    <w:rsid w:val="00D44B15"/>
    <w:rsid w:val="00D7189F"/>
    <w:rsid w:val="00D93348"/>
    <w:rsid w:val="00DD22A9"/>
    <w:rsid w:val="00DF1312"/>
    <w:rsid w:val="00E76934"/>
    <w:rsid w:val="00EA362A"/>
    <w:rsid w:val="00EC7BD9"/>
    <w:rsid w:val="00ED7307"/>
    <w:rsid w:val="00ED7C01"/>
    <w:rsid w:val="00EE0FA8"/>
    <w:rsid w:val="00EF5859"/>
    <w:rsid w:val="00EF7F75"/>
    <w:rsid w:val="00F06925"/>
    <w:rsid w:val="00F33435"/>
    <w:rsid w:val="00F44E3D"/>
    <w:rsid w:val="00F545FA"/>
    <w:rsid w:val="00F8305B"/>
    <w:rsid w:val="00FB156C"/>
    <w:rsid w:val="00FF0F0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8307"/>
  <w15:docId w15:val="{7A266DE5-DA93-494E-9741-9B5FD1D2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FAA"/>
  </w:style>
  <w:style w:type="paragraph" w:styleId="Titre1">
    <w:name w:val="heading 1"/>
    <w:basedOn w:val="Normal"/>
    <w:next w:val="Normal"/>
    <w:link w:val="Titre1Car"/>
    <w:uiPriority w:val="9"/>
    <w:qFormat/>
    <w:rsid w:val="004518A7"/>
    <w:pPr>
      <w:keepNext/>
      <w:keepLines/>
      <w:spacing w:before="360" w:after="80"/>
      <w:outlineLvl w:val="0"/>
    </w:pPr>
    <w:rPr>
      <w:rFonts w:ascii="Luciole" w:eastAsiaTheme="majorEastAsia" w:hAnsi="Luciole" w:cstheme="majorBidi"/>
      <w:color w:val="000000" w:themeColor="text1"/>
      <w:sz w:val="40"/>
      <w:szCs w:val="40"/>
    </w:rPr>
  </w:style>
  <w:style w:type="paragraph" w:styleId="Titre2">
    <w:name w:val="heading 2"/>
    <w:basedOn w:val="Normal"/>
    <w:next w:val="Normal"/>
    <w:link w:val="Titre2Car"/>
    <w:uiPriority w:val="9"/>
    <w:unhideWhenUsed/>
    <w:qFormat/>
    <w:rsid w:val="004518A7"/>
    <w:pPr>
      <w:keepNext/>
      <w:keepLines/>
      <w:spacing w:before="160" w:after="80"/>
      <w:outlineLvl w:val="1"/>
    </w:pPr>
    <w:rPr>
      <w:rFonts w:ascii="Luciole" w:eastAsiaTheme="majorEastAsia" w:hAnsi="Luciole" w:cstheme="majorBidi"/>
      <w:b/>
      <w:color w:val="000000" w:themeColor="text1"/>
      <w:sz w:val="32"/>
      <w:szCs w:val="32"/>
    </w:rPr>
  </w:style>
  <w:style w:type="paragraph" w:styleId="Titre3">
    <w:name w:val="heading 3"/>
    <w:basedOn w:val="Normal"/>
    <w:next w:val="Normal"/>
    <w:link w:val="Titre3Car"/>
    <w:uiPriority w:val="9"/>
    <w:unhideWhenUsed/>
    <w:qFormat/>
    <w:rsid w:val="00B01EC4"/>
    <w:pPr>
      <w:keepNext/>
      <w:keepLines/>
      <w:spacing w:before="160" w:after="80"/>
      <w:outlineLvl w:val="2"/>
    </w:pPr>
    <w:rPr>
      <w:rFonts w:ascii="Luciole" w:eastAsiaTheme="majorEastAsia" w:hAnsi="Luciole" w:cstheme="majorBidi"/>
      <w:color w:val="000000" w:themeColor="text1"/>
      <w:sz w:val="28"/>
      <w:szCs w:val="28"/>
    </w:rPr>
  </w:style>
  <w:style w:type="paragraph" w:styleId="Titre4">
    <w:name w:val="heading 4"/>
    <w:basedOn w:val="Normal"/>
    <w:next w:val="Normal"/>
    <w:link w:val="Titre4Car"/>
    <w:uiPriority w:val="9"/>
    <w:unhideWhenUsed/>
    <w:qFormat/>
    <w:rsid w:val="001023F3"/>
    <w:pPr>
      <w:keepNext/>
      <w:keepLines/>
      <w:spacing w:before="80" w:after="40"/>
      <w:outlineLvl w:val="3"/>
    </w:pPr>
    <w:rPr>
      <w:rFonts w:ascii="Luciole" w:eastAsiaTheme="majorEastAsia" w:hAnsi="Luciole" w:cstheme="majorBidi"/>
      <w:iCs/>
      <w:color w:val="000000" w:themeColor="text1"/>
    </w:rPr>
  </w:style>
  <w:style w:type="paragraph" w:styleId="Titre5">
    <w:name w:val="heading 5"/>
    <w:basedOn w:val="Normal"/>
    <w:next w:val="Normal"/>
    <w:link w:val="Titre5Car"/>
    <w:uiPriority w:val="9"/>
    <w:semiHidden/>
    <w:unhideWhenUsed/>
    <w:qFormat/>
    <w:rsid w:val="00ED477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D477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477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477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477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162473"/>
    <w:pPr>
      <w:spacing w:after="80"/>
      <w:contextualSpacing/>
    </w:pPr>
    <w:rPr>
      <w:rFonts w:asciiTheme="majorHAnsi" w:eastAsiaTheme="majorEastAsia" w:hAnsiTheme="majorHAnsi" w:cstheme="majorBidi"/>
      <w:b/>
      <w:color w:val="000000" w:themeColor="text1"/>
      <w:spacing w:val="-10"/>
      <w:kern w:val="28"/>
      <w:sz w:val="32"/>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4518A7"/>
    <w:rPr>
      <w:rFonts w:ascii="Luciole" w:eastAsiaTheme="majorEastAsia" w:hAnsi="Luciole" w:cstheme="majorBidi"/>
      <w:color w:val="000000" w:themeColor="text1"/>
      <w:sz w:val="40"/>
      <w:szCs w:val="40"/>
    </w:rPr>
  </w:style>
  <w:style w:type="character" w:customStyle="1" w:styleId="Titre2Car">
    <w:name w:val="Titre 2 Car"/>
    <w:basedOn w:val="Policepardfaut"/>
    <w:link w:val="Titre2"/>
    <w:uiPriority w:val="9"/>
    <w:rsid w:val="004518A7"/>
    <w:rPr>
      <w:rFonts w:ascii="Luciole" w:eastAsiaTheme="majorEastAsia" w:hAnsi="Luciole" w:cstheme="majorBidi"/>
      <w:b/>
      <w:color w:val="000000" w:themeColor="text1"/>
      <w:sz w:val="32"/>
      <w:szCs w:val="32"/>
    </w:rPr>
  </w:style>
  <w:style w:type="character" w:customStyle="1" w:styleId="Titre3Car">
    <w:name w:val="Titre 3 Car"/>
    <w:basedOn w:val="Policepardfaut"/>
    <w:link w:val="Titre3"/>
    <w:uiPriority w:val="9"/>
    <w:rsid w:val="004518A7"/>
    <w:rPr>
      <w:rFonts w:ascii="Luciole" w:eastAsiaTheme="majorEastAsia" w:hAnsi="Luciole" w:cstheme="majorBidi"/>
      <w:color w:val="000000" w:themeColor="text1"/>
      <w:sz w:val="28"/>
      <w:szCs w:val="28"/>
    </w:rPr>
  </w:style>
  <w:style w:type="character" w:customStyle="1" w:styleId="Titre4Car">
    <w:name w:val="Titre 4 Car"/>
    <w:basedOn w:val="Policepardfaut"/>
    <w:link w:val="Titre4"/>
    <w:uiPriority w:val="9"/>
    <w:rsid w:val="004518A7"/>
    <w:rPr>
      <w:rFonts w:ascii="Luciole" w:eastAsiaTheme="majorEastAsia" w:hAnsi="Luciole" w:cstheme="majorBidi"/>
      <w:iCs/>
      <w:color w:val="000000" w:themeColor="text1"/>
    </w:rPr>
  </w:style>
  <w:style w:type="character" w:customStyle="1" w:styleId="Titre5Car">
    <w:name w:val="Titre 5 Car"/>
    <w:basedOn w:val="Policepardfaut"/>
    <w:link w:val="Titre5"/>
    <w:uiPriority w:val="9"/>
    <w:semiHidden/>
    <w:rsid w:val="00ED477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D47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47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47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4775"/>
    <w:rPr>
      <w:rFonts w:eastAsiaTheme="majorEastAsia" w:cstheme="majorBidi"/>
      <w:color w:val="272727" w:themeColor="text1" w:themeTint="D8"/>
    </w:rPr>
  </w:style>
  <w:style w:type="character" w:customStyle="1" w:styleId="TitreCar">
    <w:name w:val="Titre Car"/>
    <w:basedOn w:val="Policepardfaut"/>
    <w:link w:val="Titre"/>
    <w:uiPriority w:val="10"/>
    <w:rsid w:val="00162473"/>
    <w:rPr>
      <w:rFonts w:asciiTheme="majorHAnsi" w:eastAsiaTheme="majorEastAsia" w:hAnsiTheme="majorHAnsi" w:cstheme="majorBidi"/>
      <w:b/>
      <w:color w:val="000000" w:themeColor="text1"/>
      <w:spacing w:val="-10"/>
      <w:kern w:val="28"/>
      <w:sz w:val="32"/>
      <w:szCs w:val="56"/>
    </w:rPr>
  </w:style>
  <w:style w:type="paragraph" w:styleId="Sous-titre">
    <w:name w:val="Subtitle"/>
    <w:basedOn w:val="Normal"/>
    <w:next w:val="Normal"/>
    <w:link w:val="Sous-titreCar"/>
    <w:uiPriority w:val="11"/>
    <w:qFormat/>
    <w:pPr>
      <w:spacing w:after="160"/>
    </w:pPr>
    <w:rPr>
      <w:color w:val="595959"/>
      <w:sz w:val="28"/>
      <w:szCs w:val="28"/>
    </w:rPr>
  </w:style>
  <w:style w:type="character" w:customStyle="1" w:styleId="Sous-titreCar">
    <w:name w:val="Sous-titre Car"/>
    <w:basedOn w:val="Policepardfaut"/>
    <w:link w:val="Sous-titre"/>
    <w:uiPriority w:val="11"/>
    <w:rsid w:val="00ED47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477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D4775"/>
    <w:rPr>
      <w:i/>
      <w:iCs/>
      <w:color w:val="404040" w:themeColor="text1" w:themeTint="BF"/>
    </w:rPr>
  </w:style>
  <w:style w:type="paragraph" w:styleId="Paragraphedeliste">
    <w:name w:val="List Paragraph"/>
    <w:basedOn w:val="Normal"/>
    <w:uiPriority w:val="34"/>
    <w:qFormat/>
    <w:rsid w:val="00ED4775"/>
    <w:pPr>
      <w:ind w:left="720"/>
      <w:contextualSpacing/>
    </w:pPr>
  </w:style>
  <w:style w:type="character" w:styleId="Emphaseintense">
    <w:name w:val="Intense Emphasis"/>
    <w:basedOn w:val="Policepardfaut"/>
    <w:uiPriority w:val="21"/>
    <w:qFormat/>
    <w:rsid w:val="00ED4775"/>
    <w:rPr>
      <w:i/>
      <w:iCs/>
      <w:color w:val="2F5496" w:themeColor="accent1" w:themeShade="BF"/>
    </w:rPr>
  </w:style>
  <w:style w:type="paragraph" w:styleId="Citationintense">
    <w:name w:val="Intense Quote"/>
    <w:basedOn w:val="Normal"/>
    <w:next w:val="Normal"/>
    <w:link w:val="CitationintenseCar"/>
    <w:uiPriority w:val="30"/>
    <w:qFormat/>
    <w:rsid w:val="00ED4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D4775"/>
    <w:rPr>
      <w:i/>
      <w:iCs/>
      <w:color w:val="2F5496" w:themeColor="accent1" w:themeShade="BF"/>
    </w:rPr>
  </w:style>
  <w:style w:type="character" w:styleId="Rfrenceintense">
    <w:name w:val="Intense Reference"/>
    <w:basedOn w:val="Policepardfaut"/>
    <w:uiPriority w:val="32"/>
    <w:qFormat/>
    <w:rsid w:val="00ED4775"/>
    <w:rPr>
      <w:b/>
      <w:bCs/>
      <w:smallCaps/>
      <w:color w:val="2F5496" w:themeColor="accent1" w:themeShade="BF"/>
      <w:spacing w:val="5"/>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tedebasdepage">
    <w:name w:val="footnote text"/>
    <w:basedOn w:val="Normal"/>
    <w:link w:val="NotedebasdepageCar"/>
    <w:uiPriority w:val="99"/>
    <w:semiHidden/>
    <w:unhideWhenUsed/>
    <w:rsid w:val="001144B6"/>
    <w:rPr>
      <w:sz w:val="20"/>
      <w:szCs w:val="20"/>
    </w:rPr>
  </w:style>
  <w:style w:type="character" w:customStyle="1" w:styleId="NotedebasdepageCar">
    <w:name w:val="Note de bas de page Car"/>
    <w:basedOn w:val="Policepardfaut"/>
    <w:link w:val="Notedebasdepage"/>
    <w:uiPriority w:val="99"/>
    <w:semiHidden/>
    <w:rsid w:val="001144B6"/>
    <w:rPr>
      <w:sz w:val="20"/>
      <w:szCs w:val="20"/>
    </w:rPr>
  </w:style>
  <w:style w:type="character" w:styleId="Appelnotedebasdep">
    <w:name w:val="footnote reference"/>
    <w:basedOn w:val="Policepardfaut"/>
    <w:uiPriority w:val="99"/>
    <w:semiHidden/>
    <w:unhideWhenUsed/>
    <w:rsid w:val="001144B6"/>
    <w:rPr>
      <w:vertAlign w:val="superscript"/>
    </w:rPr>
  </w:style>
  <w:style w:type="paragraph" w:styleId="NormalWeb">
    <w:name w:val="Normal (Web)"/>
    <w:basedOn w:val="Normal"/>
    <w:uiPriority w:val="99"/>
    <w:unhideWhenUsed/>
    <w:rsid w:val="00933A22"/>
  </w:style>
  <w:style w:type="character" w:styleId="Lienhypertexte">
    <w:name w:val="Hyperlink"/>
    <w:basedOn w:val="Policepardfaut"/>
    <w:uiPriority w:val="99"/>
    <w:unhideWhenUsed/>
    <w:rsid w:val="00933A22"/>
    <w:rPr>
      <w:color w:val="0000FF"/>
      <w:u w:val="single"/>
    </w:rPr>
  </w:style>
  <w:style w:type="character" w:customStyle="1" w:styleId="UnresolvedMention">
    <w:name w:val="Unresolved Mention"/>
    <w:basedOn w:val="Policepardfaut"/>
    <w:uiPriority w:val="99"/>
    <w:semiHidden/>
    <w:unhideWhenUsed/>
    <w:rsid w:val="00933A22"/>
    <w:rPr>
      <w:color w:val="605E5C"/>
      <w:shd w:val="clear" w:color="auto" w:fill="E1DFDD"/>
    </w:rPr>
  </w:style>
  <w:style w:type="character" w:styleId="Lienhypertextesuivivisit">
    <w:name w:val="FollowedHyperlink"/>
    <w:basedOn w:val="Policepardfaut"/>
    <w:uiPriority w:val="99"/>
    <w:semiHidden/>
    <w:unhideWhenUsed/>
    <w:rsid w:val="00933A22"/>
    <w:rPr>
      <w:color w:val="954F72" w:themeColor="followedHyperlink"/>
      <w:u w:val="single"/>
    </w:rPr>
  </w:style>
  <w:style w:type="character" w:styleId="lev">
    <w:name w:val="Strong"/>
    <w:basedOn w:val="Policepardfaut"/>
    <w:uiPriority w:val="22"/>
    <w:qFormat/>
    <w:rsid w:val="00A22359"/>
    <w:rPr>
      <w:b/>
      <w:bCs/>
    </w:rPr>
  </w:style>
  <w:style w:type="character" w:customStyle="1" w:styleId="apple-converted-space">
    <w:name w:val="apple-converted-space"/>
    <w:basedOn w:val="Policepardfaut"/>
    <w:rsid w:val="00A22359"/>
  </w:style>
  <w:style w:type="character" w:customStyle="1" w:styleId="whitespace-nowrap">
    <w:name w:val="whitespace-nowrap"/>
    <w:basedOn w:val="Policepardfaut"/>
    <w:rsid w:val="00F3718B"/>
  </w:style>
  <w:style w:type="character" w:customStyle="1" w:styleId="truncate">
    <w:name w:val="truncate"/>
    <w:basedOn w:val="Policepardfaut"/>
    <w:rsid w:val="00F3718B"/>
  </w:style>
  <w:style w:type="paragraph" w:styleId="Pieddepage">
    <w:name w:val="footer"/>
    <w:basedOn w:val="Normal"/>
    <w:link w:val="PieddepageCar"/>
    <w:uiPriority w:val="99"/>
    <w:unhideWhenUsed/>
    <w:rsid w:val="00AF168D"/>
    <w:pPr>
      <w:tabs>
        <w:tab w:val="center" w:pos="4536"/>
        <w:tab w:val="right" w:pos="9072"/>
      </w:tabs>
    </w:pPr>
  </w:style>
  <w:style w:type="character" w:customStyle="1" w:styleId="PieddepageCar">
    <w:name w:val="Pied de page Car"/>
    <w:basedOn w:val="Policepardfaut"/>
    <w:link w:val="Pieddepage"/>
    <w:uiPriority w:val="99"/>
    <w:rsid w:val="00AF168D"/>
  </w:style>
  <w:style w:type="character" w:styleId="Numrodepage">
    <w:name w:val="page number"/>
    <w:basedOn w:val="Policepardfaut"/>
    <w:uiPriority w:val="99"/>
    <w:semiHidden/>
    <w:unhideWhenUsed/>
    <w:rsid w:val="00AF168D"/>
  </w:style>
  <w:style w:type="paragraph" w:styleId="En-ttedetabledesmatires">
    <w:name w:val="TOC Heading"/>
    <w:basedOn w:val="Titre1"/>
    <w:next w:val="Normal"/>
    <w:uiPriority w:val="39"/>
    <w:unhideWhenUsed/>
    <w:qFormat/>
    <w:rsid w:val="0030338C"/>
    <w:pPr>
      <w:spacing w:before="240" w:after="0" w:line="259" w:lineRule="auto"/>
      <w:outlineLvl w:val="9"/>
    </w:pPr>
    <w:rPr>
      <w:rFonts w:asciiTheme="majorHAnsi" w:hAnsiTheme="majorHAnsi"/>
      <w:color w:val="2F5496" w:themeColor="accent1" w:themeShade="BF"/>
      <w:sz w:val="32"/>
      <w:szCs w:val="32"/>
      <w:lang w:val="fr-BE" w:eastAsia="fr-BE"/>
    </w:rPr>
  </w:style>
  <w:style w:type="paragraph" w:styleId="TM1">
    <w:name w:val="toc 1"/>
    <w:basedOn w:val="Normal"/>
    <w:next w:val="Normal"/>
    <w:autoRedefine/>
    <w:uiPriority w:val="39"/>
    <w:unhideWhenUsed/>
    <w:rsid w:val="0030338C"/>
    <w:pPr>
      <w:spacing w:after="100"/>
    </w:pPr>
  </w:style>
  <w:style w:type="paragraph" w:styleId="TM3">
    <w:name w:val="toc 3"/>
    <w:basedOn w:val="Normal"/>
    <w:next w:val="Normal"/>
    <w:autoRedefine/>
    <w:uiPriority w:val="39"/>
    <w:unhideWhenUsed/>
    <w:rsid w:val="00A230C8"/>
    <w:pPr>
      <w:tabs>
        <w:tab w:val="left" w:pos="1100"/>
        <w:tab w:val="right" w:leader="dot" w:pos="8483"/>
      </w:tabs>
      <w:spacing w:after="100"/>
      <w:ind w:left="482"/>
    </w:pPr>
  </w:style>
  <w:style w:type="paragraph" w:styleId="TM2">
    <w:name w:val="toc 2"/>
    <w:basedOn w:val="Normal"/>
    <w:next w:val="Normal"/>
    <w:autoRedefine/>
    <w:uiPriority w:val="39"/>
    <w:unhideWhenUsed/>
    <w:rsid w:val="003B340C"/>
    <w:pPr>
      <w:spacing w:after="100" w:line="259" w:lineRule="auto"/>
      <w:ind w:left="220"/>
    </w:pPr>
    <w:rPr>
      <w:rFonts w:asciiTheme="minorHAnsi" w:eastAsiaTheme="minorEastAsia" w:hAnsiTheme="minorHAnsi"/>
      <w:sz w:val="22"/>
      <w:szCs w:val="22"/>
      <w:lang w:val="fr-BE" w:eastAsia="fr-BE"/>
    </w:rPr>
  </w:style>
  <w:style w:type="paragraph" w:styleId="TM4">
    <w:name w:val="toc 4"/>
    <w:basedOn w:val="Normal"/>
    <w:next w:val="Normal"/>
    <w:autoRedefine/>
    <w:uiPriority w:val="39"/>
    <w:unhideWhenUsed/>
    <w:rsid w:val="00545D5F"/>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96263">
      <w:bodyDiv w:val="1"/>
      <w:marLeft w:val="0"/>
      <w:marRight w:val="0"/>
      <w:marTop w:val="0"/>
      <w:marBottom w:val="0"/>
      <w:divBdr>
        <w:top w:val="none" w:sz="0" w:space="0" w:color="auto"/>
        <w:left w:val="none" w:sz="0" w:space="0" w:color="auto"/>
        <w:bottom w:val="none" w:sz="0" w:space="0" w:color="auto"/>
        <w:right w:val="none" w:sz="0" w:space="0" w:color="auto"/>
      </w:divBdr>
      <w:divsChild>
        <w:div w:id="1426729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7841579">
      <w:bodyDiv w:val="1"/>
      <w:marLeft w:val="0"/>
      <w:marRight w:val="0"/>
      <w:marTop w:val="0"/>
      <w:marBottom w:val="0"/>
      <w:divBdr>
        <w:top w:val="none" w:sz="0" w:space="0" w:color="auto"/>
        <w:left w:val="none" w:sz="0" w:space="0" w:color="auto"/>
        <w:bottom w:val="none" w:sz="0" w:space="0" w:color="auto"/>
        <w:right w:val="none" w:sz="0" w:space="0" w:color="auto"/>
      </w:divBdr>
      <w:divsChild>
        <w:div w:id="836191745">
          <w:marLeft w:val="0"/>
          <w:marRight w:val="0"/>
          <w:marTop w:val="0"/>
          <w:marBottom w:val="0"/>
          <w:divBdr>
            <w:top w:val="single" w:sz="2" w:space="0" w:color="E3E3E3"/>
            <w:left w:val="single" w:sz="2" w:space="0" w:color="E3E3E3"/>
            <w:bottom w:val="single" w:sz="2" w:space="0" w:color="E3E3E3"/>
            <w:right w:val="single" w:sz="2" w:space="0" w:color="E3E3E3"/>
          </w:divBdr>
        </w:div>
        <w:div w:id="796147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741532">
      <w:bodyDiv w:val="1"/>
      <w:marLeft w:val="0"/>
      <w:marRight w:val="0"/>
      <w:marTop w:val="0"/>
      <w:marBottom w:val="0"/>
      <w:divBdr>
        <w:top w:val="none" w:sz="0" w:space="0" w:color="auto"/>
        <w:left w:val="none" w:sz="0" w:space="0" w:color="auto"/>
        <w:bottom w:val="none" w:sz="0" w:space="0" w:color="auto"/>
        <w:right w:val="none" w:sz="0" w:space="0" w:color="auto"/>
      </w:divBdr>
      <w:divsChild>
        <w:div w:id="1875001473">
          <w:marLeft w:val="0"/>
          <w:marRight w:val="0"/>
          <w:marTop w:val="0"/>
          <w:marBottom w:val="0"/>
          <w:divBdr>
            <w:top w:val="single" w:sz="2" w:space="0" w:color="E3E3E3"/>
            <w:left w:val="single" w:sz="2" w:space="0" w:color="E3E3E3"/>
            <w:bottom w:val="single" w:sz="2" w:space="0" w:color="E3E3E3"/>
            <w:right w:val="single" w:sz="2" w:space="0" w:color="E3E3E3"/>
          </w:divBdr>
        </w:div>
        <w:div w:id="1585608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246568">
      <w:bodyDiv w:val="1"/>
      <w:marLeft w:val="0"/>
      <w:marRight w:val="0"/>
      <w:marTop w:val="0"/>
      <w:marBottom w:val="0"/>
      <w:divBdr>
        <w:top w:val="none" w:sz="0" w:space="0" w:color="auto"/>
        <w:left w:val="none" w:sz="0" w:space="0" w:color="auto"/>
        <w:bottom w:val="none" w:sz="0" w:space="0" w:color="auto"/>
        <w:right w:val="none" w:sz="0" w:space="0" w:color="auto"/>
      </w:divBdr>
    </w:div>
    <w:div w:id="205146214">
      <w:bodyDiv w:val="1"/>
      <w:marLeft w:val="0"/>
      <w:marRight w:val="0"/>
      <w:marTop w:val="0"/>
      <w:marBottom w:val="0"/>
      <w:divBdr>
        <w:top w:val="none" w:sz="0" w:space="0" w:color="auto"/>
        <w:left w:val="none" w:sz="0" w:space="0" w:color="auto"/>
        <w:bottom w:val="none" w:sz="0" w:space="0" w:color="auto"/>
        <w:right w:val="none" w:sz="0" w:space="0" w:color="auto"/>
      </w:divBdr>
      <w:divsChild>
        <w:div w:id="897398750">
          <w:marLeft w:val="0"/>
          <w:marRight w:val="0"/>
          <w:marTop w:val="0"/>
          <w:marBottom w:val="0"/>
          <w:divBdr>
            <w:top w:val="single" w:sz="2" w:space="0" w:color="E3E3E3"/>
            <w:left w:val="single" w:sz="2" w:space="0" w:color="E3E3E3"/>
            <w:bottom w:val="single" w:sz="2" w:space="0" w:color="E3E3E3"/>
            <w:right w:val="single" w:sz="2" w:space="0" w:color="E3E3E3"/>
          </w:divBdr>
        </w:div>
        <w:div w:id="1631091016">
          <w:marLeft w:val="0"/>
          <w:marRight w:val="0"/>
          <w:marTop w:val="0"/>
          <w:marBottom w:val="0"/>
          <w:divBdr>
            <w:top w:val="single" w:sz="2" w:space="0" w:color="E3E3E3"/>
            <w:left w:val="single" w:sz="2" w:space="0" w:color="E3E3E3"/>
            <w:bottom w:val="single" w:sz="2" w:space="0" w:color="E3E3E3"/>
            <w:right w:val="single" w:sz="2" w:space="0" w:color="E3E3E3"/>
          </w:divBdr>
        </w:div>
        <w:div w:id="539821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49316404">
      <w:bodyDiv w:val="1"/>
      <w:marLeft w:val="0"/>
      <w:marRight w:val="0"/>
      <w:marTop w:val="0"/>
      <w:marBottom w:val="0"/>
      <w:divBdr>
        <w:top w:val="none" w:sz="0" w:space="0" w:color="auto"/>
        <w:left w:val="none" w:sz="0" w:space="0" w:color="auto"/>
        <w:bottom w:val="none" w:sz="0" w:space="0" w:color="auto"/>
        <w:right w:val="none" w:sz="0" w:space="0" w:color="auto"/>
      </w:divBdr>
    </w:div>
    <w:div w:id="252477175">
      <w:bodyDiv w:val="1"/>
      <w:marLeft w:val="0"/>
      <w:marRight w:val="0"/>
      <w:marTop w:val="0"/>
      <w:marBottom w:val="0"/>
      <w:divBdr>
        <w:top w:val="none" w:sz="0" w:space="0" w:color="auto"/>
        <w:left w:val="none" w:sz="0" w:space="0" w:color="auto"/>
        <w:bottom w:val="none" w:sz="0" w:space="0" w:color="auto"/>
        <w:right w:val="none" w:sz="0" w:space="0" w:color="auto"/>
      </w:divBdr>
      <w:divsChild>
        <w:div w:id="366180414">
          <w:marLeft w:val="0"/>
          <w:marRight w:val="0"/>
          <w:marTop w:val="0"/>
          <w:marBottom w:val="0"/>
          <w:divBdr>
            <w:top w:val="single" w:sz="2" w:space="0" w:color="E3E3E3"/>
            <w:left w:val="single" w:sz="2" w:space="0" w:color="E3E3E3"/>
            <w:bottom w:val="single" w:sz="2" w:space="0" w:color="E3E3E3"/>
            <w:right w:val="single" w:sz="2" w:space="0" w:color="E3E3E3"/>
          </w:divBdr>
        </w:div>
        <w:div w:id="934096005">
          <w:marLeft w:val="0"/>
          <w:marRight w:val="0"/>
          <w:marTop w:val="0"/>
          <w:marBottom w:val="0"/>
          <w:divBdr>
            <w:top w:val="single" w:sz="2" w:space="0" w:color="E3E3E3"/>
            <w:left w:val="single" w:sz="2" w:space="0" w:color="E3E3E3"/>
            <w:bottom w:val="single" w:sz="2" w:space="0" w:color="E3E3E3"/>
            <w:right w:val="single" w:sz="2" w:space="0" w:color="E3E3E3"/>
          </w:divBdr>
        </w:div>
        <w:div w:id="1938825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22316210">
      <w:bodyDiv w:val="1"/>
      <w:marLeft w:val="0"/>
      <w:marRight w:val="0"/>
      <w:marTop w:val="0"/>
      <w:marBottom w:val="0"/>
      <w:divBdr>
        <w:top w:val="none" w:sz="0" w:space="0" w:color="auto"/>
        <w:left w:val="none" w:sz="0" w:space="0" w:color="auto"/>
        <w:bottom w:val="none" w:sz="0" w:space="0" w:color="auto"/>
        <w:right w:val="none" w:sz="0" w:space="0" w:color="auto"/>
      </w:divBdr>
    </w:div>
    <w:div w:id="324092354">
      <w:bodyDiv w:val="1"/>
      <w:marLeft w:val="0"/>
      <w:marRight w:val="0"/>
      <w:marTop w:val="0"/>
      <w:marBottom w:val="0"/>
      <w:divBdr>
        <w:top w:val="none" w:sz="0" w:space="0" w:color="auto"/>
        <w:left w:val="none" w:sz="0" w:space="0" w:color="auto"/>
        <w:bottom w:val="none" w:sz="0" w:space="0" w:color="auto"/>
        <w:right w:val="none" w:sz="0" w:space="0" w:color="auto"/>
      </w:divBdr>
      <w:divsChild>
        <w:div w:id="1145317474">
          <w:marLeft w:val="0"/>
          <w:marRight w:val="0"/>
          <w:marTop w:val="0"/>
          <w:marBottom w:val="0"/>
          <w:divBdr>
            <w:top w:val="single" w:sz="2" w:space="0" w:color="E3E3E3"/>
            <w:left w:val="single" w:sz="2" w:space="0" w:color="E3E3E3"/>
            <w:bottom w:val="single" w:sz="2" w:space="0" w:color="E3E3E3"/>
            <w:right w:val="single" w:sz="2" w:space="0" w:color="E3E3E3"/>
          </w:divBdr>
        </w:div>
        <w:div w:id="1414745091">
          <w:marLeft w:val="0"/>
          <w:marRight w:val="0"/>
          <w:marTop w:val="0"/>
          <w:marBottom w:val="0"/>
          <w:divBdr>
            <w:top w:val="single" w:sz="2" w:space="0" w:color="E3E3E3"/>
            <w:left w:val="single" w:sz="2" w:space="0" w:color="E3E3E3"/>
            <w:bottom w:val="single" w:sz="2" w:space="0" w:color="E3E3E3"/>
            <w:right w:val="single" w:sz="2" w:space="0" w:color="E3E3E3"/>
          </w:divBdr>
        </w:div>
        <w:div w:id="965045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45139758">
      <w:bodyDiv w:val="1"/>
      <w:marLeft w:val="0"/>
      <w:marRight w:val="0"/>
      <w:marTop w:val="0"/>
      <w:marBottom w:val="0"/>
      <w:divBdr>
        <w:top w:val="none" w:sz="0" w:space="0" w:color="auto"/>
        <w:left w:val="none" w:sz="0" w:space="0" w:color="auto"/>
        <w:bottom w:val="none" w:sz="0" w:space="0" w:color="auto"/>
        <w:right w:val="none" w:sz="0" w:space="0" w:color="auto"/>
      </w:divBdr>
      <w:divsChild>
        <w:div w:id="700782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47311660">
      <w:bodyDiv w:val="1"/>
      <w:marLeft w:val="0"/>
      <w:marRight w:val="0"/>
      <w:marTop w:val="0"/>
      <w:marBottom w:val="0"/>
      <w:divBdr>
        <w:top w:val="none" w:sz="0" w:space="0" w:color="auto"/>
        <w:left w:val="none" w:sz="0" w:space="0" w:color="auto"/>
        <w:bottom w:val="none" w:sz="0" w:space="0" w:color="auto"/>
        <w:right w:val="none" w:sz="0" w:space="0" w:color="auto"/>
      </w:divBdr>
    </w:div>
    <w:div w:id="451246295">
      <w:bodyDiv w:val="1"/>
      <w:marLeft w:val="0"/>
      <w:marRight w:val="0"/>
      <w:marTop w:val="0"/>
      <w:marBottom w:val="0"/>
      <w:divBdr>
        <w:top w:val="none" w:sz="0" w:space="0" w:color="auto"/>
        <w:left w:val="none" w:sz="0" w:space="0" w:color="auto"/>
        <w:bottom w:val="none" w:sz="0" w:space="0" w:color="auto"/>
        <w:right w:val="none" w:sz="0" w:space="0" w:color="auto"/>
      </w:divBdr>
      <w:divsChild>
        <w:div w:id="421951020">
          <w:marLeft w:val="0"/>
          <w:marRight w:val="0"/>
          <w:marTop w:val="0"/>
          <w:marBottom w:val="0"/>
          <w:divBdr>
            <w:top w:val="single" w:sz="2" w:space="0" w:color="E3E3E3"/>
            <w:left w:val="single" w:sz="2" w:space="0" w:color="E3E3E3"/>
            <w:bottom w:val="single" w:sz="2" w:space="0" w:color="E3E3E3"/>
            <w:right w:val="single" w:sz="2" w:space="0" w:color="E3E3E3"/>
          </w:divBdr>
        </w:div>
        <w:div w:id="1595436200">
          <w:marLeft w:val="0"/>
          <w:marRight w:val="0"/>
          <w:marTop w:val="0"/>
          <w:marBottom w:val="0"/>
          <w:divBdr>
            <w:top w:val="single" w:sz="2" w:space="0" w:color="E3E3E3"/>
            <w:left w:val="single" w:sz="2" w:space="0" w:color="E3E3E3"/>
            <w:bottom w:val="single" w:sz="2" w:space="0" w:color="E3E3E3"/>
            <w:right w:val="single" w:sz="2" w:space="0" w:color="E3E3E3"/>
          </w:divBdr>
        </w:div>
        <w:div w:id="275868523">
          <w:marLeft w:val="0"/>
          <w:marRight w:val="0"/>
          <w:marTop w:val="0"/>
          <w:marBottom w:val="0"/>
          <w:divBdr>
            <w:top w:val="single" w:sz="2" w:space="0" w:color="E3E3E3"/>
            <w:left w:val="single" w:sz="2" w:space="0" w:color="E3E3E3"/>
            <w:bottom w:val="single" w:sz="2" w:space="0" w:color="E3E3E3"/>
            <w:right w:val="single" w:sz="2" w:space="0" w:color="E3E3E3"/>
          </w:divBdr>
        </w:div>
        <w:div w:id="2138642148">
          <w:marLeft w:val="0"/>
          <w:marRight w:val="0"/>
          <w:marTop w:val="0"/>
          <w:marBottom w:val="0"/>
          <w:divBdr>
            <w:top w:val="single" w:sz="2" w:space="0" w:color="E3E3E3"/>
            <w:left w:val="single" w:sz="2" w:space="0" w:color="E3E3E3"/>
            <w:bottom w:val="single" w:sz="2" w:space="0" w:color="E3E3E3"/>
            <w:right w:val="single" w:sz="2" w:space="0" w:color="E3E3E3"/>
          </w:divBdr>
        </w:div>
        <w:div w:id="1590888249">
          <w:marLeft w:val="0"/>
          <w:marRight w:val="0"/>
          <w:marTop w:val="0"/>
          <w:marBottom w:val="0"/>
          <w:divBdr>
            <w:top w:val="single" w:sz="2" w:space="0" w:color="E3E3E3"/>
            <w:left w:val="single" w:sz="2" w:space="0" w:color="E3E3E3"/>
            <w:bottom w:val="single" w:sz="2" w:space="0" w:color="E3E3E3"/>
            <w:right w:val="single" w:sz="2" w:space="0" w:color="E3E3E3"/>
          </w:divBdr>
        </w:div>
        <w:div w:id="393357196">
          <w:marLeft w:val="0"/>
          <w:marRight w:val="0"/>
          <w:marTop w:val="0"/>
          <w:marBottom w:val="0"/>
          <w:divBdr>
            <w:top w:val="single" w:sz="2" w:space="0" w:color="E3E3E3"/>
            <w:left w:val="single" w:sz="2" w:space="0" w:color="E3E3E3"/>
            <w:bottom w:val="single" w:sz="2" w:space="0" w:color="E3E3E3"/>
            <w:right w:val="single" w:sz="2" w:space="0" w:color="E3E3E3"/>
          </w:divBdr>
        </w:div>
        <w:div w:id="9596545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86089284">
      <w:bodyDiv w:val="1"/>
      <w:marLeft w:val="0"/>
      <w:marRight w:val="0"/>
      <w:marTop w:val="0"/>
      <w:marBottom w:val="0"/>
      <w:divBdr>
        <w:top w:val="none" w:sz="0" w:space="0" w:color="auto"/>
        <w:left w:val="none" w:sz="0" w:space="0" w:color="auto"/>
        <w:bottom w:val="none" w:sz="0" w:space="0" w:color="auto"/>
        <w:right w:val="none" w:sz="0" w:space="0" w:color="auto"/>
      </w:divBdr>
    </w:div>
    <w:div w:id="497037664">
      <w:bodyDiv w:val="1"/>
      <w:marLeft w:val="0"/>
      <w:marRight w:val="0"/>
      <w:marTop w:val="0"/>
      <w:marBottom w:val="0"/>
      <w:divBdr>
        <w:top w:val="none" w:sz="0" w:space="0" w:color="auto"/>
        <w:left w:val="none" w:sz="0" w:space="0" w:color="auto"/>
        <w:bottom w:val="none" w:sz="0" w:space="0" w:color="auto"/>
        <w:right w:val="none" w:sz="0" w:space="0" w:color="auto"/>
      </w:divBdr>
    </w:div>
    <w:div w:id="506091618">
      <w:bodyDiv w:val="1"/>
      <w:marLeft w:val="0"/>
      <w:marRight w:val="0"/>
      <w:marTop w:val="0"/>
      <w:marBottom w:val="0"/>
      <w:divBdr>
        <w:top w:val="none" w:sz="0" w:space="0" w:color="auto"/>
        <w:left w:val="none" w:sz="0" w:space="0" w:color="auto"/>
        <w:bottom w:val="none" w:sz="0" w:space="0" w:color="auto"/>
        <w:right w:val="none" w:sz="0" w:space="0" w:color="auto"/>
      </w:divBdr>
    </w:div>
    <w:div w:id="577179634">
      <w:bodyDiv w:val="1"/>
      <w:marLeft w:val="0"/>
      <w:marRight w:val="0"/>
      <w:marTop w:val="0"/>
      <w:marBottom w:val="0"/>
      <w:divBdr>
        <w:top w:val="none" w:sz="0" w:space="0" w:color="auto"/>
        <w:left w:val="none" w:sz="0" w:space="0" w:color="auto"/>
        <w:bottom w:val="none" w:sz="0" w:space="0" w:color="auto"/>
        <w:right w:val="none" w:sz="0" w:space="0" w:color="auto"/>
      </w:divBdr>
    </w:div>
    <w:div w:id="614750466">
      <w:bodyDiv w:val="1"/>
      <w:marLeft w:val="0"/>
      <w:marRight w:val="0"/>
      <w:marTop w:val="0"/>
      <w:marBottom w:val="0"/>
      <w:divBdr>
        <w:top w:val="none" w:sz="0" w:space="0" w:color="auto"/>
        <w:left w:val="none" w:sz="0" w:space="0" w:color="auto"/>
        <w:bottom w:val="none" w:sz="0" w:space="0" w:color="auto"/>
        <w:right w:val="none" w:sz="0" w:space="0" w:color="auto"/>
      </w:divBdr>
      <w:divsChild>
        <w:div w:id="1182087814">
          <w:marLeft w:val="0"/>
          <w:marRight w:val="0"/>
          <w:marTop w:val="0"/>
          <w:marBottom w:val="0"/>
          <w:divBdr>
            <w:top w:val="single" w:sz="2" w:space="0" w:color="E3E3E3"/>
            <w:left w:val="single" w:sz="2" w:space="0" w:color="E3E3E3"/>
            <w:bottom w:val="single" w:sz="2" w:space="0" w:color="E3E3E3"/>
            <w:right w:val="single" w:sz="2" w:space="0" w:color="E3E3E3"/>
          </w:divBdr>
        </w:div>
        <w:div w:id="859776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28630590">
      <w:bodyDiv w:val="1"/>
      <w:marLeft w:val="0"/>
      <w:marRight w:val="0"/>
      <w:marTop w:val="0"/>
      <w:marBottom w:val="0"/>
      <w:divBdr>
        <w:top w:val="none" w:sz="0" w:space="0" w:color="auto"/>
        <w:left w:val="none" w:sz="0" w:space="0" w:color="auto"/>
        <w:bottom w:val="none" w:sz="0" w:space="0" w:color="auto"/>
        <w:right w:val="none" w:sz="0" w:space="0" w:color="auto"/>
      </w:divBdr>
    </w:div>
    <w:div w:id="731731268">
      <w:bodyDiv w:val="1"/>
      <w:marLeft w:val="0"/>
      <w:marRight w:val="0"/>
      <w:marTop w:val="0"/>
      <w:marBottom w:val="0"/>
      <w:divBdr>
        <w:top w:val="none" w:sz="0" w:space="0" w:color="auto"/>
        <w:left w:val="none" w:sz="0" w:space="0" w:color="auto"/>
        <w:bottom w:val="none" w:sz="0" w:space="0" w:color="auto"/>
        <w:right w:val="none" w:sz="0" w:space="0" w:color="auto"/>
      </w:divBdr>
    </w:div>
    <w:div w:id="763258726">
      <w:bodyDiv w:val="1"/>
      <w:marLeft w:val="0"/>
      <w:marRight w:val="0"/>
      <w:marTop w:val="0"/>
      <w:marBottom w:val="0"/>
      <w:divBdr>
        <w:top w:val="none" w:sz="0" w:space="0" w:color="auto"/>
        <w:left w:val="none" w:sz="0" w:space="0" w:color="auto"/>
        <w:bottom w:val="none" w:sz="0" w:space="0" w:color="auto"/>
        <w:right w:val="none" w:sz="0" w:space="0" w:color="auto"/>
      </w:divBdr>
    </w:div>
    <w:div w:id="766078389">
      <w:bodyDiv w:val="1"/>
      <w:marLeft w:val="0"/>
      <w:marRight w:val="0"/>
      <w:marTop w:val="0"/>
      <w:marBottom w:val="0"/>
      <w:divBdr>
        <w:top w:val="none" w:sz="0" w:space="0" w:color="auto"/>
        <w:left w:val="none" w:sz="0" w:space="0" w:color="auto"/>
        <w:bottom w:val="none" w:sz="0" w:space="0" w:color="auto"/>
        <w:right w:val="none" w:sz="0" w:space="0" w:color="auto"/>
      </w:divBdr>
      <w:divsChild>
        <w:div w:id="1356535413">
          <w:marLeft w:val="0"/>
          <w:marRight w:val="0"/>
          <w:marTop w:val="0"/>
          <w:marBottom w:val="0"/>
          <w:divBdr>
            <w:top w:val="single" w:sz="2" w:space="0" w:color="E3E3E3"/>
            <w:left w:val="single" w:sz="2" w:space="0" w:color="E3E3E3"/>
            <w:bottom w:val="single" w:sz="2" w:space="0" w:color="E3E3E3"/>
            <w:right w:val="single" w:sz="2" w:space="0" w:color="E3E3E3"/>
          </w:divBdr>
        </w:div>
        <w:div w:id="5393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5191812">
      <w:bodyDiv w:val="1"/>
      <w:marLeft w:val="0"/>
      <w:marRight w:val="0"/>
      <w:marTop w:val="0"/>
      <w:marBottom w:val="0"/>
      <w:divBdr>
        <w:top w:val="none" w:sz="0" w:space="0" w:color="auto"/>
        <w:left w:val="none" w:sz="0" w:space="0" w:color="auto"/>
        <w:bottom w:val="none" w:sz="0" w:space="0" w:color="auto"/>
        <w:right w:val="none" w:sz="0" w:space="0" w:color="auto"/>
      </w:divBdr>
    </w:div>
    <w:div w:id="890191335">
      <w:bodyDiv w:val="1"/>
      <w:marLeft w:val="0"/>
      <w:marRight w:val="0"/>
      <w:marTop w:val="0"/>
      <w:marBottom w:val="0"/>
      <w:divBdr>
        <w:top w:val="none" w:sz="0" w:space="0" w:color="auto"/>
        <w:left w:val="none" w:sz="0" w:space="0" w:color="auto"/>
        <w:bottom w:val="none" w:sz="0" w:space="0" w:color="auto"/>
        <w:right w:val="none" w:sz="0" w:space="0" w:color="auto"/>
      </w:divBdr>
      <w:divsChild>
        <w:div w:id="226648030">
          <w:marLeft w:val="0"/>
          <w:marRight w:val="0"/>
          <w:marTop w:val="0"/>
          <w:marBottom w:val="0"/>
          <w:divBdr>
            <w:top w:val="single" w:sz="2" w:space="0" w:color="E3E3E3"/>
            <w:left w:val="single" w:sz="2" w:space="0" w:color="E3E3E3"/>
            <w:bottom w:val="single" w:sz="2" w:space="0" w:color="E3E3E3"/>
            <w:right w:val="single" w:sz="2" w:space="0" w:color="E3E3E3"/>
          </w:divBdr>
        </w:div>
        <w:div w:id="447939359">
          <w:marLeft w:val="0"/>
          <w:marRight w:val="0"/>
          <w:marTop w:val="0"/>
          <w:marBottom w:val="0"/>
          <w:divBdr>
            <w:top w:val="single" w:sz="2" w:space="0" w:color="E3E3E3"/>
            <w:left w:val="single" w:sz="2" w:space="0" w:color="E3E3E3"/>
            <w:bottom w:val="single" w:sz="2" w:space="0" w:color="E3E3E3"/>
            <w:right w:val="single" w:sz="2" w:space="0" w:color="E3E3E3"/>
          </w:divBdr>
        </w:div>
        <w:div w:id="9840473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9901214">
      <w:bodyDiv w:val="1"/>
      <w:marLeft w:val="0"/>
      <w:marRight w:val="0"/>
      <w:marTop w:val="0"/>
      <w:marBottom w:val="0"/>
      <w:divBdr>
        <w:top w:val="none" w:sz="0" w:space="0" w:color="auto"/>
        <w:left w:val="none" w:sz="0" w:space="0" w:color="auto"/>
        <w:bottom w:val="none" w:sz="0" w:space="0" w:color="auto"/>
        <w:right w:val="none" w:sz="0" w:space="0" w:color="auto"/>
      </w:divBdr>
    </w:div>
    <w:div w:id="909343135">
      <w:bodyDiv w:val="1"/>
      <w:marLeft w:val="0"/>
      <w:marRight w:val="0"/>
      <w:marTop w:val="0"/>
      <w:marBottom w:val="0"/>
      <w:divBdr>
        <w:top w:val="none" w:sz="0" w:space="0" w:color="auto"/>
        <w:left w:val="none" w:sz="0" w:space="0" w:color="auto"/>
        <w:bottom w:val="none" w:sz="0" w:space="0" w:color="auto"/>
        <w:right w:val="none" w:sz="0" w:space="0" w:color="auto"/>
      </w:divBdr>
    </w:div>
    <w:div w:id="930695577">
      <w:bodyDiv w:val="1"/>
      <w:marLeft w:val="0"/>
      <w:marRight w:val="0"/>
      <w:marTop w:val="0"/>
      <w:marBottom w:val="0"/>
      <w:divBdr>
        <w:top w:val="none" w:sz="0" w:space="0" w:color="auto"/>
        <w:left w:val="none" w:sz="0" w:space="0" w:color="auto"/>
        <w:bottom w:val="none" w:sz="0" w:space="0" w:color="auto"/>
        <w:right w:val="none" w:sz="0" w:space="0" w:color="auto"/>
      </w:divBdr>
    </w:div>
    <w:div w:id="961425567">
      <w:bodyDiv w:val="1"/>
      <w:marLeft w:val="0"/>
      <w:marRight w:val="0"/>
      <w:marTop w:val="0"/>
      <w:marBottom w:val="0"/>
      <w:divBdr>
        <w:top w:val="none" w:sz="0" w:space="0" w:color="auto"/>
        <w:left w:val="none" w:sz="0" w:space="0" w:color="auto"/>
        <w:bottom w:val="none" w:sz="0" w:space="0" w:color="auto"/>
        <w:right w:val="none" w:sz="0" w:space="0" w:color="auto"/>
      </w:divBdr>
      <w:divsChild>
        <w:div w:id="2146703374">
          <w:marLeft w:val="0"/>
          <w:marRight w:val="0"/>
          <w:marTop w:val="0"/>
          <w:marBottom w:val="0"/>
          <w:divBdr>
            <w:top w:val="single" w:sz="2" w:space="0" w:color="E3E3E3"/>
            <w:left w:val="single" w:sz="2" w:space="0" w:color="E3E3E3"/>
            <w:bottom w:val="single" w:sz="2" w:space="0" w:color="E3E3E3"/>
            <w:right w:val="single" w:sz="2" w:space="0" w:color="E3E3E3"/>
          </w:divBdr>
        </w:div>
        <w:div w:id="61366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49769711">
      <w:bodyDiv w:val="1"/>
      <w:marLeft w:val="0"/>
      <w:marRight w:val="0"/>
      <w:marTop w:val="0"/>
      <w:marBottom w:val="0"/>
      <w:divBdr>
        <w:top w:val="none" w:sz="0" w:space="0" w:color="auto"/>
        <w:left w:val="none" w:sz="0" w:space="0" w:color="auto"/>
        <w:bottom w:val="none" w:sz="0" w:space="0" w:color="auto"/>
        <w:right w:val="none" w:sz="0" w:space="0" w:color="auto"/>
      </w:divBdr>
    </w:div>
    <w:div w:id="1072199460">
      <w:bodyDiv w:val="1"/>
      <w:marLeft w:val="0"/>
      <w:marRight w:val="0"/>
      <w:marTop w:val="0"/>
      <w:marBottom w:val="0"/>
      <w:divBdr>
        <w:top w:val="none" w:sz="0" w:space="0" w:color="auto"/>
        <w:left w:val="none" w:sz="0" w:space="0" w:color="auto"/>
        <w:bottom w:val="none" w:sz="0" w:space="0" w:color="auto"/>
        <w:right w:val="none" w:sz="0" w:space="0" w:color="auto"/>
      </w:divBdr>
    </w:div>
    <w:div w:id="1108038646">
      <w:bodyDiv w:val="1"/>
      <w:marLeft w:val="0"/>
      <w:marRight w:val="0"/>
      <w:marTop w:val="0"/>
      <w:marBottom w:val="0"/>
      <w:divBdr>
        <w:top w:val="none" w:sz="0" w:space="0" w:color="auto"/>
        <w:left w:val="none" w:sz="0" w:space="0" w:color="auto"/>
        <w:bottom w:val="none" w:sz="0" w:space="0" w:color="auto"/>
        <w:right w:val="none" w:sz="0" w:space="0" w:color="auto"/>
      </w:divBdr>
    </w:div>
    <w:div w:id="1133408138">
      <w:bodyDiv w:val="1"/>
      <w:marLeft w:val="0"/>
      <w:marRight w:val="0"/>
      <w:marTop w:val="0"/>
      <w:marBottom w:val="0"/>
      <w:divBdr>
        <w:top w:val="none" w:sz="0" w:space="0" w:color="auto"/>
        <w:left w:val="none" w:sz="0" w:space="0" w:color="auto"/>
        <w:bottom w:val="none" w:sz="0" w:space="0" w:color="auto"/>
        <w:right w:val="none" w:sz="0" w:space="0" w:color="auto"/>
      </w:divBdr>
    </w:div>
    <w:div w:id="1173570047">
      <w:bodyDiv w:val="1"/>
      <w:marLeft w:val="0"/>
      <w:marRight w:val="0"/>
      <w:marTop w:val="0"/>
      <w:marBottom w:val="0"/>
      <w:divBdr>
        <w:top w:val="none" w:sz="0" w:space="0" w:color="auto"/>
        <w:left w:val="none" w:sz="0" w:space="0" w:color="auto"/>
        <w:bottom w:val="none" w:sz="0" w:space="0" w:color="auto"/>
        <w:right w:val="none" w:sz="0" w:space="0" w:color="auto"/>
      </w:divBdr>
    </w:div>
    <w:div w:id="1259291820">
      <w:bodyDiv w:val="1"/>
      <w:marLeft w:val="0"/>
      <w:marRight w:val="0"/>
      <w:marTop w:val="0"/>
      <w:marBottom w:val="0"/>
      <w:divBdr>
        <w:top w:val="none" w:sz="0" w:space="0" w:color="auto"/>
        <w:left w:val="none" w:sz="0" w:space="0" w:color="auto"/>
        <w:bottom w:val="none" w:sz="0" w:space="0" w:color="auto"/>
        <w:right w:val="none" w:sz="0" w:space="0" w:color="auto"/>
      </w:divBdr>
    </w:div>
    <w:div w:id="1308054396">
      <w:bodyDiv w:val="1"/>
      <w:marLeft w:val="0"/>
      <w:marRight w:val="0"/>
      <w:marTop w:val="0"/>
      <w:marBottom w:val="0"/>
      <w:divBdr>
        <w:top w:val="none" w:sz="0" w:space="0" w:color="auto"/>
        <w:left w:val="none" w:sz="0" w:space="0" w:color="auto"/>
        <w:bottom w:val="none" w:sz="0" w:space="0" w:color="auto"/>
        <w:right w:val="none" w:sz="0" w:space="0" w:color="auto"/>
      </w:divBdr>
    </w:div>
    <w:div w:id="1326518020">
      <w:bodyDiv w:val="1"/>
      <w:marLeft w:val="0"/>
      <w:marRight w:val="0"/>
      <w:marTop w:val="0"/>
      <w:marBottom w:val="0"/>
      <w:divBdr>
        <w:top w:val="none" w:sz="0" w:space="0" w:color="auto"/>
        <w:left w:val="none" w:sz="0" w:space="0" w:color="auto"/>
        <w:bottom w:val="none" w:sz="0" w:space="0" w:color="auto"/>
        <w:right w:val="none" w:sz="0" w:space="0" w:color="auto"/>
      </w:divBdr>
    </w:div>
    <w:div w:id="1327513730">
      <w:bodyDiv w:val="1"/>
      <w:marLeft w:val="0"/>
      <w:marRight w:val="0"/>
      <w:marTop w:val="0"/>
      <w:marBottom w:val="0"/>
      <w:divBdr>
        <w:top w:val="none" w:sz="0" w:space="0" w:color="auto"/>
        <w:left w:val="none" w:sz="0" w:space="0" w:color="auto"/>
        <w:bottom w:val="none" w:sz="0" w:space="0" w:color="auto"/>
        <w:right w:val="none" w:sz="0" w:space="0" w:color="auto"/>
      </w:divBdr>
    </w:div>
    <w:div w:id="1377729928">
      <w:bodyDiv w:val="1"/>
      <w:marLeft w:val="0"/>
      <w:marRight w:val="0"/>
      <w:marTop w:val="0"/>
      <w:marBottom w:val="0"/>
      <w:divBdr>
        <w:top w:val="none" w:sz="0" w:space="0" w:color="auto"/>
        <w:left w:val="none" w:sz="0" w:space="0" w:color="auto"/>
        <w:bottom w:val="none" w:sz="0" w:space="0" w:color="auto"/>
        <w:right w:val="none" w:sz="0" w:space="0" w:color="auto"/>
      </w:divBdr>
      <w:divsChild>
        <w:div w:id="381944129">
          <w:marLeft w:val="0"/>
          <w:marRight w:val="0"/>
          <w:marTop w:val="0"/>
          <w:marBottom w:val="0"/>
          <w:divBdr>
            <w:top w:val="single" w:sz="2" w:space="0" w:color="E3E3E3"/>
            <w:left w:val="single" w:sz="2" w:space="0" w:color="E3E3E3"/>
            <w:bottom w:val="single" w:sz="2" w:space="0" w:color="E3E3E3"/>
            <w:right w:val="single" w:sz="2" w:space="0" w:color="E3E3E3"/>
          </w:divBdr>
        </w:div>
        <w:div w:id="1890023569">
          <w:marLeft w:val="0"/>
          <w:marRight w:val="0"/>
          <w:marTop w:val="0"/>
          <w:marBottom w:val="0"/>
          <w:divBdr>
            <w:top w:val="single" w:sz="2" w:space="0" w:color="E3E3E3"/>
            <w:left w:val="single" w:sz="2" w:space="0" w:color="E3E3E3"/>
            <w:bottom w:val="single" w:sz="2" w:space="0" w:color="E3E3E3"/>
            <w:right w:val="single" w:sz="2" w:space="0" w:color="E3E3E3"/>
          </w:divBdr>
        </w:div>
        <w:div w:id="1973705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4859483">
      <w:bodyDiv w:val="1"/>
      <w:marLeft w:val="0"/>
      <w:marRight w:val="0"/>
      <w:marTop w:val="0"/>
      <w:marBottom w:val="0"/>
      <w:divBdr>
        <w:top w:val="none" w:sz="0" w:space="0" w:color="auto"/>
        <w:left w:val="none" w:sz="0" w:space="0" w:color="auto"/>
        <w:bottom w:val="none" w:sz="0" w:space="0" w:color="auto"/>
        <w:right w:val="none" w:sz="0" w:space="0" w:color="auto"/>
      </w:divBdr>
    </w:div>
    <w:div w:id="1438788829">
      <w:bodyDiv w:val="1"/>
      <w:marLeft w:val="0"/>
      <w:marRight w:val="0"/>
      <w:marTop w:val="0"/>
      <w:marBottom w:val="0"/>
      <w:divBdr>
        <w:top w:val="none" w:sz="0" w:space="0" w:color="auto"/>
        <w:left w:val="none" w:sz="0" w:space="0" w:color="auto"/>
        <w:bottom w:val="none" w:sz="0" w:space="0" w:color="auto"/>
        <w:right w:val="none" w:sz="0" w:space="0" w:color="auto"/>
      </w:divBdr>
    </w:div>
    <w:div w:id="1545482109">
      <w:bodyDiv w:val="1"/>
      <w:marLeft w:val="0"/>
      <w:marRight w:val="0"/>
      <w:marTop w:val="0"/>
      <w:marBottom w:val="0"/>
      <w:divBdr>
        <w:top w:val="none" w:sz="0" w:space="0" w:color="auto"/>
        <w:left w:val="none" w:sz="0" w:space="0" w:color="auto"/>
        <w:bottom w:val="none" w:sz="0" w:space="0" w:color="auto"/>
        <w:right w:val="none" w:sz="0" w:space="0" w:color="auto"/>
      </w:divBdr>
    </w:div>
    <w:div w:id="1592276470">
      <w:bodyDiv w:val="1"/>
      <w:marLeft w:val="0"/>
      <w:marRight w:val="0"/>
      <w:marTop w:val="0"/>
      <w:marBottom w:val="0"/>
      <w:divBdr>
        <w:top w:val="none" w:sz="0" w:space="0" w:color="auto"/>
        <w:left w:val="none" w:sz="0" w:space="0" w:color="auto"/>
        <w:bottom w:val="none" w:sz="0" w:space="0" w:color="auto"/>
        <w:right w:val="none" w:sz="0" w:space="0" w:color="auto"/>
      </w:divBdr>
    </w:div>
    <w:div w:id="1758285597">
      <w:bodyDiv w:val="1"/>
      <w:marLeft w:val="0"/>
      <w:marRight w:val="0"/>
      <w:marTop w:val="0"/>
      <w:marBottom w:val="0"/>
      <w:divBdr>
        <w:top w:val="none" w:sz="0" w:space="0" w:color="auto"/>
        <w:left w:val="none" w:sz="0" w:space="0" w:color="auto"/>
        <w:bottom w:val="none" w:sz="0" w:space="0" w:color="auto"/>
        <w:right w:val="none" w:sz="0" w:space="0" w:color="auto"/>
      </w:divBdr>
    </w:div>
    <w:div w:id="1804037693">
      <w:bodyDiv w:val="1"/>
      <w:marLeft w:val="0"/>
      <w:marRight w:val="0"/>
      <w:marTop w:val="0"/>
      <w:marBottom w:val="0"/>
      <w:divBdr>
        <w:top w:val="none" w:sz="0" w:space="0" w:color="auto"/>
        <w:left w:val="none" w:sz="0" w:space="0" w:color="auto"/>
        <w:bottom w:val="none" w:sz="0" w:space="0" w:color="auto"/>
        <w:right w:val="none" w:sz="0" w:space="0" w:color="auto"/>
      </w:divBdr>
    </w:div>
    <w:div w:id="1808082502">
      <w:bodyDiv w:val="1"/>
      <w:marLeft w:val="0"/>
      <w:marRight w:val="0"/>
      <w:marTop w:val="0"/>
      <w:marBottom w:val="0"/>
      <w:divBdr>
        <w:top w:val="none" w:sz="0" w:space="0" w:color="auto"/>
        <w:left w:val="none" w:sz="0" w:space="0" w:color="auto"/>
        <w:bottom w:val="none" w:sz="0" w:space="0" w:color="auto"/>
        <w:right w:val="none" w:sz="0" w:space="0" w:color="auto"/>
      </w:divBdr>
    </w:div>
    <w:div w:id="1856262809">
      <w:bodyDiv w:val="1"/>
      <w:marLeft w:val="0"/>
      <w:marRight w:val="0"/>
      <w:marTop w:val="0"/>
      <w:marBottom w:val="0"/>
      <w:divBdr>
        <w:top w:val="none" w:sz="0" w:space="0" w:color="auto"/>
        <w:left w:val="none" w:sz="0" w:space="0" w:color="auto"/>
        <w:bottom w:val="none" w:sz="0" w:space="0" w:color="auto"/>
        <w:right w:val="none" w:sz="0" w:space="0" w:color="auto"/>
      </w:divBdr>
    </w:div>
    <w:div w:id="1861385212">
      <w:bodyDiv w:val="1"/>
      <w:marLeft w:val="0"/>
      <w:marRight w:val="0"/>
      <w:marTop w:val="0"/>
      <w:marBottom w:val="0"/>
      <w:divBdr>
        <w:top w:val="none" w:sz="0" w:space="0" w:color="auto"/>
        <w:left w:val="none" w:sz="0" w:space="0" w:color="auto"/>
        <w:bottom w:val="none" w:sz="0" w:space="0" w:color="auto"/>
        <w:right w:val="none" w:sz="0" w:space="0" w:color="auto"/>
      </w:divBdr>
    </w:div>
    <w:div w:id="1912764737">
      <w:bodyDiv w:val="1"/>
      <w:marLeft w:val="0"/>
      <w:marRight w:val="0"/>
      <w:marTop w:val="0"/>
      <w:marBottom w:val="0"/>
      <w:divBdr>
        <w:top w:val="none" w:sz="0" w:space="0" w:color="auto"/>
        <w:left w:val="none" w:sz="0" w:space="0" w:color="auto"/>
        <w:bottom w:val="none" w:sz="0" w:space="0" w:color="auto"/>
        <w:right w:val="none" w:sz="0" w:space="0" w:color="auto"/>
      </w:divBdr>
    </w:div>
    <w:div w:id="1912884381">
      <w:bodyDiv w:val="1"/>
      <w:marLeft w:val="0"/>
      <w:marRight w:val="0"/>
      <w:marTop w:val="0"/>
      <w:marBottom w:val="0"/>
      <w:divBdr>
        <w:top w:val="none" w:sz="0" w:space="0" w:color="auto"/>
        <w:left w:val="none" w:sz="0" w:space="0" w:color="auto"/>
        <w:bottom w:val="none" w:sz="0" w:space="0" w:color="auto"/>
        <w:right w:val="none" w:sz="0" w:space="0" w:color="auto"/>
      </w:divBdr>
      <w:divsChild>
        <w:div w:id="177473945">
          <w:marLeft w:val="0"/>
          <w:marRight w:val="0"/>
          <w:marTop w:val="0"/>
          <w:marBottom w:val="0"/>
          <w:divBdr>
            <w:top w:val="single" w:sz="2" w:space="0" w:color="E3E3E3"/>
            <w:left w:val="single" w:sz="2" w:space="0" w:color="E3E3E3"/>
            <w:bottom w:val="single" w:sz="2" w:space="0" w:color="E3E3E3"/>
            <w:right w:val="single" w:sz="2" w:space="0" w:color="E3E3E3"/>
          </w:divBdr>
        </w:div>
        <w:div w:id="8212411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48350761">
      <w:bodyDiv w:val="1"/>
      <w:marLeft w:val="0"/>
      <w:marRight w:val="0"/>
      <w:marTop w:val="0"/>
      <w:marBottom w:val="0"/>
      <w:divBdr>
        <w:top w:val="none" w:sz="0" w:space="0" w:color="auto"/>
        <w:left w:val="none" w:sz="0" w:space="0" w:color="auto"/>
        <w:bottom w:val="none" w:sz="0" w:space="0" w:color="auto"/>
        <w:right w:val="none" w:sz="0" w:space="0" w:color="auto"/>
      </w:divBdr>
    </w:div>
    <w:div w:id="1984506096">
      <w:bodyDiv w:val="1"/>
      <w:marLeft w:val="0"/>
      <w:marRight w:val="0"/>
      <w:marTop w:val="0"/>
      <w:marBottom w:val="0"/>
      <w:divBdr>
        <w:top w:val="none" w:sz="0" w:space="0" w:color="auto"/>
        <w:left w:val="none" w:sz="0" w:space="0" w:color="auto"/>
        <w:bottom w:val="none" w:sz="0" w:space="0" w:color="auto"/>
        <w:right w:val="none" w:sz="0" w:space="0" w:color="auto"/>
      </w:divBdr>
    </w:div>
    <w:div w:id="1987315391">
      <w:bodyDiv w:val="1"/>
      <w:marLeft w:val="0"/>
      <w:marRight w:val="0"/>
      <w:marTop w:val="0"/>
      <w:marBottom w:val="0"/>
      <w:divBdr>
        <w:top w:val="none" w:sz="0" w:space="0" w:color="auto"/>
        <w:left w:val="none" w:sz="0" w:space="0" w:color="auto"/>
        <w:bottom w:val="none" w:sz="0" w:space="0" w:color="auto"/>
        <w:right w:val="none" w:sz="0" w:space="0" w:color="auto"/>
      </w:divBdr>
    </w:div>
    <w:div w:id="1996757457">
      <w:bodyDiv w:val="1"/>
      <w:marLeft w:val="0"/>
      <w:marRight w:val="0"/>
      <w:marTop w:val="0"/>
      <w:marBottom w:val="0"/>
      <w:divBdr>
        <w:top w:val="none" w:sz="0" w:space="0" w:color="auto"/>
        <w:left w:val="none" w:sz="0" w:space="0" w:color="auto"/>
        <w:bottom w:val="none" w:sz="0" w:space="0" w:color="auto"/>
        <w:right w:val="none" w:sz="0" w:space="0" w:color="auto"/>
      </w:divBdr>
    </w:div>
    <w:div w:id="2006663633">
      <w:bodyDiv w:val="1"/>
      <w:marLeft w:val="0"/>
      <w:marRight w:val="0"/>
      <w:marTop w:val="0"/>
      <w:marBottom w:val="0"/>
      <w:divBdr>
        <w:top w:val="none" w:sz="0" w:space="0" w:color="auto"/>
        <w:left w:val="none" w:sz="0" w:space="0" w:color="auto"/>
        <w:bottom w:val="none" w:sz="0" w:space="0" w:color="auto"/>
        <w:right w:val="none" w:sz="0" w:space="0" w:color="auto"/>
      </w:divBdr>
    </w:div>
    <w:div w:id="2072340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sociations.gouv.fr/les-contrats-parcours-emploi-competences.html" TargetMode="External"/><Relationship Id="rId18" Type="http://schemas.openxmlformats.org/officeDocument/2006/relationships/hyperlink" Target="https://www.agefiph.fr/aides-handicap/aide-laccueil-lintegration-et-levolution-professionnelle-des-personnes-handicapees?utm_source=chatgpt.com" TargetMode="External"/><Relationship Id="rId26" Type="http://schemas.openxmlformats.org/officeDocument/2006/relationships/hyperlink" Target="https://www.economie.gouv.fr/entreprises/obligation-emploi-travailleurs-handicapes?utm_source=chatgpt.com" TargetMode="External"/><Relationship Id="rId39" Type="http://schemas.openxmlformats.org/officeDocument/2006/relationships/hyperlink" Target="https://www.umihformation.fr/nos-formations/47-SAVOIR-ACCUEILLIR-UN-CLIENT-EN-SITUATION-DE-HANDICAP/30?utm_source=chatgpt.com" TargetMode="External"/><Relationship Id="rId21" Type="http://schemas.openxmlformats.org/officeDocument/2006/relationships/hyperlink" Target="https://www.agefiph.fr/aides-handicap/aide-la-recherche-et-mise-en-oeuvre-de-solutions-pour-le-maintien-dans-lemploi-des?utm_source=chatgpt.com" TargetMode="External"/><Relationship Id="rId34" Type="http://schemas.openxmlformats.org/officeDocument/2006/relationships/hyperlink" Target="https://www.francetravail.fr/candidat/en-formation/mes-aides-financieres/le-programme-regional-de-formati.html" TargetMode="External"/><Relationship Id="rId42" Type="http://schemas.openxmlformats.org/officeDocument/2006/relationships/hyperlink" Target="https://mdmph.rhone.fr/campagne-2024-2025-du-transport-des-eleves-et-etudiants-rhodaniens-en-situation-de-handicap/?utm_source=chatgpt.com" TargetMode="External"/><Relationship Id="rId47" Type="http://schemas.openxmlformats.org/officeDocument/2006/relationships/hyperlink" Target="https://www.keolis.com/transport-de-personnes-a-mobilite-reduite/?utm_source=chatgpt.com" TargetMode="External"/><Relationship Id="rId50" Type="http://schemas.openxmlformats.org/officeDocument/2006/relationships/hyperlink" Target="https://legilux.public.lu/eli/etat/leg/code/travail/20230915" TargetMode="External"/><Relationship Id="rId55" Type="http://schemas.openxmlformats.org/officeDocument/2006/relationships/hyperlink" Target="https://adem.public.lu/fr/employeurs/demander-aides-financieres/embaucher_de_45-ans/contrat-reinsertion-emploi-employeur.html" TargetMode="External"/><Relationship Id="rId63" Type="http://schemas.openxmlformats.org/officeDocument/2006/relationships/hyperlink" Target="https://www.cdm.lu/" TargetMode="External"/><Relationship Id="rId68" Type="http://schemas.openxmlformats.org/officeDocument/2006/relationships/hyperlink" Target="https://uel.lu/fr/" TargetMode="External"/><Relationship Id="rId76" Type="http://schemas.openxmlformats.org/officeDocument/2006/relationships/hyperlink" Target="https://hal.science/tel-03588307/" TargetMode="External"/><Relationship Id="rId7" Type="http://schemas.openxmlformats.org/officeDocument/2006/relationships/footnotes" Target="footnotes.xml"/><Relationship Id="rId71" Type="http://schemas.openxmlformats.org/officeDocument/2006/relationships/hyperlink" Target="https://adem.public.lu/fr/employeurs/demander-aides-financieres/embaucher-salarie-handicape-ou-reclasse/sh/Remboursement_conges_supp_SH.html" TargetMode="External"/><Relationship Id="rId2" Type="http://schemas.openxmlformats.org/officeDocument/2006/relationships/customXml" Target="../customXml/item2.xml"/><Relationship Id="rId16" Type="http://schemas.openxmlformats.org/officeDocument/2006/relationships/hyperlink" Target="https://bofip.impots.gouv.fr/bofip/1724-PGP.html/identifiant%3DBOI-TVA-LIQ-30-10-50-20210728?utm_source=chatgpt.com" TargetMode="External"/><Relationship Id="rId29" Type="http://schemas.openxmlformats.org/officeDocument/2006/relationships/hyperlink" Target="https://www.maformation.fr/droits/financer-formation-opco-115479" TargetMode="External"/><Relationship Id="rId11" Type="http://schemas.openxmlformats.org/officeDocument/2006/relationships/hyperlink" Target="https://www.urssaf.fr/accueil/employeur/embaucher-gerer-salaries/embaucher/contrat-apprentissage.html?utm_source=chatgpt.com" TargetMode="External"/><Relationship Id="rId24" Type="http://schemas.openxmlformats.org/officeDocument/2006/relationships/hyperlink" Target="https://mes-aides-entreprises.fr/aides-etat/aides-aif/" TargetMode="External"/><Relationship Id="rId32" Type="http://schemas.openxmlformats.org/officeDocument/2006/relationships/hyperlink" Target="https://travail-emploi.gouv.fr/embaucher-une-personne-en-emploi-franc?utm_source=chatgpt.com" TargetMode="External"/><Relationship Id="rId37" Type="http://schemas.openxmlformats.org/officeDocument/2006/relationships/hyperlink" Target="https://www.entreprises.cci-paris-idf.fr/web/rh/inclusion-par-l-emploi-emploi-de-travailleurs-handicapes?utm_source=chatgpt.com" TargetMode="External"/><Relationship Id="rId40" Type="http://schemas.openxmlformats.org/officeDocument/2006/relationships/hyperlink" Target="https://www.agefiph.fr/aides-handicap/aide-aux-deplacements-en-compensation-du-handicap?utm_source=chatgpt.com" TargetMode="External"/><Relationship Id="rId45" Type="http://schemas.openxmlformats.org/officeDocument/2006/relationships/hyperlink" Target="https://support.blablacar.com/s/article/Accueil-et-assistance-pour-les-personnes-en-situation-de-handicap-avec-les-bus-BlaBlaCar-1729196953454?language=fr&amp;utm_source=chatgpt.com" TargetMode="External"/><Relationship Id="rId53" Type="http://schemas.openxmlformats.org/officeDocument/2006/relationships/hyperlink" Target="https://pfi.public.lu/dam-assets/pdf/circulaires/tv/unsorted-folder/Loi-TVA-2020-01-01.pdf" TargetMode="External"/><Relationship Id="rId58" Type="http://schemas.openxmlformats.org/officeDocument/2006/relationships/hyperlink" Target="https://cns.public.lu/fr/assure.html" TargetMode="External"/><Relationship Id="rId66" Type="http://schemas.openxmlformats.org/officeDocument/2006/relationships/hyperlink" Target="https://www.horesca.lu/node/293" TargetMode="External"/><Relationship Id="rId74" Type="http://schemas.openxmlformats.org/officeDocument/2006/relationships/hyperlink" Target="https://mt.gouvernement.lu/dam-assets/publications/brochure-livre/minist-travail-emploi/salaries-handicapes-luxembourg/cahier-1-les-salaris-handicaps-au-luxembourg-quelle-participation-au-march-du-travail.pdf"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guichet.public.lu/fr/citoyens/organismes/organismes_citoyens/fonds-pour-emploi.html?utm_source=chatgpt.com" TargetMode="External"/><Relationship Id="rId82" Type="http://schemas.openxmlformats.org/officeDocument/2006/relationships/theme" Target="theme/theme1.xml"/><Relationship Id="rId10" Type="http://schemas.openxmlformats.org/officeDocument/2006/relationships/hyperlink" Target="https://www.monparcourshandicap.gouv.fr/glossaire/aeth" TargetMode="External"/><Relationship Id="rId19" Type="http://schemas.openxmlformats.org/officeDocument/2006/relationships/hyperlink" Target="https://www.agefiph.fr/aides-handicap/aide-laccueil-lintegration-et-levolution-professionnelle-des-personnes-handicapees?utm_source=chatgpt.com" TargetMode="External"/><Relationship Id="rId31" Type="http://schemas.openxmlformats.org/officeDocument/2006/relationships/hyperlink" Target="https://dreets.gouv.fr/" TargetMode="External"/><Relationship Id="rId44" Type="http://schemas.openxmlformats.org/officeDocument/2006/relationships/hyperlink" Target="https://www.faire-face.fr/2016/04/22/handivalise-voyager-accompagnateur/?utm_source=chatgpt.com" TargetMode="External"/><Relationship Id="rId52" Type="http://schemas.openxmlformats.org/officeDocument/2006/relationships/hyperlink" Target="https://guichet.public.lu/fr/entreprises/financement-aides/aides-emploi-recrutement-formation/aides-emploi/aide-embauche-travailleurs-handicapes.html?utm_source=chatgpt.com" TargetMode="External"/><Relationship Id="rId60" Type="http://schemas.openxmlformats.org/officeDocument/2006/relationships/hyperlink" Target="https://ligue-hmc.lu/fr/view/accueil/" TargetMode="External"/><Relationship Id="rId65" Type="http://schemas.openxmlformats.org/officeDocument/2006/relationships/hyperlink" Target="https://www.csl.lu/fr/" TargetMode="External"/><Relationship Id="rId73" Type="http://schemas.openxmlformats.org/officeDocument/2006/relationships/hyperlink" Target="https://www.insee.fr/fr/statistiques/4277752?sommaire=4318291"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rssaf.fr/accueil/employeur/cotisations/liste-cotisations/contribution-annuelle-oeth.html?utm_source=chatgpt.com" TargetMode="External"/><Relationship Id="rId14" Type="http://schemas.openxmlformats.org/officeDocument/2006/relationships/hyperlink" Target="https://travail-emploi.gouv.fr/le-parcours-emploi-competences-pec?utm_source=chatgpt.com" TargetMode="External"/><Relationship Id="rId22" Type="http://schemas.openxmlformats.org/officeDocument/2006/relationships/hyperlink" Target="https://www.cometefrance.com/presentation" TargetMode="External"/><Relationship Id="rId27" Type="http://schemas.openxmlformats.org/officeDocument/2006/relationships/hyperlink" Target="https://travail-emploi.gouv.fr/la-reconnaissance-de-la-lourdeur-du-handicap-rlh?utm_source=chatgpt.com" TargetMode="External"/><Relationship Id="rId30" Type="http://schemas.openxmlformats.org/officeDocument/2006/relationships/hyperlink" Target="https://www.francetravail.fr/employeur/solution-recrutement/recruter-des-personnes-en-situat.html?utm_source=chatgpt.com" TargetMode="External"/><Relationship Id="rId35" Type="http://schemas.openxmlformats.org/officeDocument/2006/relationships/hyperlink" Target="https://fse.gouv.fr/" TargetMode="External"/><Relationship Id="rId43" Type="http://schemas.openxmlformats.org/officeDocument/2006/relationships/hyperlink" Target="https://pro.mobicoop.fr/mobilite-solidaire/?utm_source=chatgpt.com" TargetMode="External"/><Relationship Id="rId48" Type="http://schemas.openxmlformats.org/officeDocument/2006/relationships/hyperlink" Target="https://www.agefiph.fr/aides-handicap/aide-aux-deplacements-en-compensation-du-handicap?utm_source=chatgpt.com" TargetMode="External"/><Relationship Id="rId56" Type="http://schemas.openxmlformats.org/officeDocument/2006/relationships/hyperlink" Target="https://adem.public.lu/fr/employeurs/demander-aides-financieres/embaucher-salarie-handicape-ou-reclasse/ssctr/amenagement-poste.html" TargetMode="External"/><Relationship Id="rId64" Type="http://schemas.openxmlformats.org/officeDocument/2006/relationships/hyperlink" Target="https://fedil.lu/fr/" TargetMode="External"/><Relationship Id="rId69" Type="http://schemas.openxmlformats.org/officeDocument/2006/relationships/hyperlink" Target="https://www.ogbl.lu/a-propos/organisation-de-logbl/"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adem.public.lu/fr/demandeurs-demploi/salaries-capacite-travail-reduite.html" TargetMode="External"/><Relationship Id="rId72" Type="http://schemas.openxmlformats.org/officeDocument/2006/relationships/hyperlink" Target="https://www.un.org/disabilities/documents/convention/convoptprot-f.pdf" TargetMode="External"/><Relationship Id="rId80"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https://www.urssaf.fr/accueil/employeur/embaucher-gerer-salaries/embaucher/contrat-professionnalisation.html" TargetMode="External"/><Relationship Id="rId17" Type="http://schemas.openxmlformats.org/officeDocument/2006/relationships/hyperlink" Target="https://www.legifrance.gouv.fr/codes/article_lc/LEGIARTI000029013762/2014-05-30?utm_source=chatgpt.com" TargetMode="External"/><Relationship Id="rId25" Type="http://schemas.openxmlformats.org/officeDocument/2006/relationships/hyperlink" Target="https://www.agefiph.fr/aides-handicap/aide-lembauche-en-contrat-de-professionnalisation-dune-personne-handicapee?utm_source=chatgpt.com" TargetMode="External"/><Relationship Id="rId33" Type="http://schemas.openxmlformats.org/officeDocument/2006/relationships/hyperlink" Target="https://www.aide-sociale.fr/financement-region-formation/" TargetMode="External"/><Relationship Id="rId38" Type="http://schemas.openxmlformats.org/officeDocument/2006/relationships/hyperlink" Target="https://www.renovationettravaux.fr/pro-cma-role-chambre-des-metiers" TargetMode="External"/><Relationship Id="rId46" Type="http://schemas.openxmlformats.org/officeDocument/2006/relationships/hyperlink" Target="https://www.ulysse-transport.fr/?utm_source=chatgpt.com" TargetMode="External"/><Relationship Id="rId59" Type="http://schemas.openxmlformats.org/officeDocument/2006/relationships/hyperlink" Target="https://info-handicap.lu/" TargetMode="External"/><Relationship Id="rId67" Type="http://schemas.openxmlformats.org/officeDocument/2006/relationships/hyperlink" Target="https://confederation.lu/" TargetMode="External"/><Relationship Id="rId20" Type="http://schemas.openxmlformats.org/officeDocument/2006/relationships/hyperlink" Target="https://www.agefiph.fr/aides-handicap/aide-ladaptation-des-situations-de-travail-des-personnes-handicapees?utm_source=chatgpt.com" TargetMode="External"/><Relationship Id="rId41" Type="http://schemas.openxmlformats.org/officeDocument/2006/relationships/hyperlink" Target="https://www.iledefrance-mobilites.fr/aide-et-contacts/le-forfait-amethyste/quest-ce-que-le-forfait-amethyste" TargetMode="External"/><Relationship Id="rId54" Type="http://schemas.openxmlformats.org/officeDocument/2006/relationships/hyperlink" Target="https://adem.public.lu/fr/employeurs/demander-aides-financieres/embaucher-salarie-handicape-ou-reclasse/sh/participation-salaire.html" TargetMode="External"/><Relationship Id="rId62" Type="http://schemas.openxmlformats.org/officeDocument/2006/relationships/hyperlink" Target="https://www.cc.lu/" TargetMode="External"/><Relationship Id="rId70" Type="http://schemas.openxmlformats.org/officeDocument/2006/relationships/hyperlink" Target="https://lcgb.lu/fr/le-lcgb/mission/" TargetMode="External"/><Relationship Id="rId75" Type="http://schemas.openxmlformats.org/officeDocument/2006/relationships/hyperlink" Target="https://www.cncdh.fr/sites/default/files/2022-11/CNCDH%20Rapport%20Enqu&#234;te%20pr&#233;jug&#233;s%20handicap.%20Cindy%20Lebat.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ide-sociale.fr/contrat-pec-pole-emploi/?utm_source=chatgpt.com" TargetMode="External"/><Relationship Id="rId23" Type="http://schemas.openxmlformats.org/officeDocument/2006/relationships/hyperlink" Target="https://www.agefiph.fr/aides-handicap/aide-la-formation-des-personnes-handicapees-dans-le-cadre-du-maintien-dans-lemploi?utm_source=chatgpt.com" TargetMode="External"/><Relationship Id="rId28" Type="http://schemas.openxmlformats.org/officeDocument/2006/relationships/hyperlink" Target="https://www.agefiph.fr/aides-handicap/aide-liee-la-reconnaissance-de-la-lourdeur-du-handicap-rlh?utm_source=chatgpt.com" TargetMode="External"/><Relationship Id="rId36" Type="http://schemas.openxmlformats.org/officeDocument/2006/relationships/hyperlink" Target="https://www.intercariforef.org/" TargetMode="External"/><Relationship Id="rId49" Type="http://schemas.openxmlformats.org/officeDocument/2006/relationships/hyperlink" Target="https://www.handeo.fr/publications/etudes-rapports-et-recherche/le-label-caphandeo-services-la-personne-quel-impact-pour" TargetMode="External"/><Relationship Id="rId57" Type="http://schemas.openxmlformats.org/officeDocument/2006/relationships/hyperlink" Target="https://adem.public.lu/fr.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M0zaTBaY2Nh8l4X+XqwdgVsodg==">CgMxLjAyDmguYTZ6MHE3Mnp3YzJiMg5oLnU5d2lnanFyd3k4YzIOaC5odjV6MGQ4cnM3b3oyDmguaWx3YnBhc2hxcjlzOAByITE5YVVUWTJyUV9tVGpuVXhQS0hoM21HZmV0UHRQckpoUQ==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81F2E6-BCBE-4F77-9537-1BFD509B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31299</Words>
  <Characters>172147</Characters>
  <Application>Microsoft Office Word</Application>
  <DocSecurity>0</DocSecurity>
  <Lines>1434</Lines>
  <Paragraphs>406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Perez</dc:creator>
  <cp:lastModifiedBy>Grégory Louppe</cp:lastModifiedBy>
  <cp:revision>10</cp:revision>
  <cp:lastPrinted>2024-12-26T19:31:00Z</cp:lastPrinted>
  <dcterms:created xsi:type="dcterms:W3CDTF">2024-12-26T19:31:00Z</dcterms:created>
  <dcterms:modified xsi:type="dcterms:W3CDTF">2024-12-28T08:01:00Z</dcterms:modified>
</cp:coreProperties>
</file>