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63918" w14:textId="4F6ADCCF" w:rsidR="007C71F9" w:rsidRPr="000A709D" w:rsidRDefault="007C71F9" w:rsidP="005064EE">
      <w:pPr>
        <w:pStyle w:val="TitreDocument"/>
        <w:spacing w:before="0" w:after="0" w:line="240" w:lineRule="auto"/>
        <w:ind w:left="0" w:firstLine="0"/>
        <w:rPr>
          <w:szCs w:val="24"/>
        </w:rPr>
      </w:pPr>
      <w:r w:rsidRPr="000A709D">
        <w:rPr>
          <w:szCs w:val="24"/>
        </w:rPr>
        <w:t>E-HANDI TOUR GUI</w:t>
      </w:r>
      <w:bookmarkStart w:id="0" w:name="_GoBack"/>
      <w:bookmarkEnd w:id="0"/>
      <w:r w:rsidRPr="000A709D">
        <w:rPr>
          <w:szCs w:val="24"/>
        </w:rPr>
        <w:t>DE DE L’INCLUSION INNOVANTE DES PSDH</w:t>
      </w:r>
    </w:p>
    <w:p w14:paraId="22B7FD8A" w14:textId="77777777" w:rsidR="000A709D" w:rsidRDefault="000A709D" w:rsidP="005064EE">
      <w:pPr>
        <w:pStyle w:val="TitreDocument"/>
        <w:spacing w:before="0" w:after="0" w:line="240" w:lineRule="auto"/>
        <w:ind w:left="0"/>
        <w:rPr>
          <w:szCs w:val="24"/>
        </w:rPr>
      </w:pPr>
    </w:p>
    <w:p w14:paraId="62191B45" w14:textId="77777777" w:rsidR="007C71F9" w:rsidRDefault="007C71F9" w:rsidP="005064EE">
      <w:pPr>
        <w:pStyle w:val="TitreDocument"/>
        <w:spacing w:before="0" w:after="0" w:line="240" w:lineRule="auto"/>
        <w:ind w:left="0" w:hanging="142"/>
        <w:rPr>
          <w:szCs w:val="24"/>
        </w:rPr>
      </w:pPr>
      <w:proofErr w:type="spellStart"/>
      <w:r w:rsidRPr="000A709D">
        <w:rPr>
          <w:szCs w:val="24"/>
        </w:rPr>
        <w:t>FACIL'iti</w:t>
      </w:r>
      <w:proofErr w:type="spellEnd"/>
    </w:p>
    <w:p w14:paraId="07865A6C" w14:textId="77777777" w:rsidR="000A709D" w:rsidRDefault="000A709D" w:rsidP="000A709D">
      <w:pPr>
        <w:pStyle w:val="TitreDocument"/>
        <w:spacing w:before="0" w:after="0" w:line="240" w:lineRule="auto"/>
        <w:ind w:left="0"/>
        <w:jc w:val="left"/>
        <w:rPr>
          <w:szCs w:val="24"/>
        </w:rPr>
      </w:pPr>
    </w:p>
    <w:p w14:paraId="4847990E" w14:textId="77777777" w:rsidR="000A709D" w:rsidRPr="000A709D" w:rsidRDefault="000A709D" w:rsidP="000A709D">
      <w:pPr>
        <w:pStyle w:val="TitreDocument"/>
        <w:spacing w:before="0" w:after="0" w:line="240" w:lineRule="auto"/>
        <w:ind w:left="0"/>
        <w:jc w:val="left"/>
        <w:rPr>
          <w:szCs w:val="24"/>
        </w:rPr>
      </w:pPr>
    </w:p>
    <w:p w14:paraId="3C9E41FE" w14:textId="605F90D2" w:rsidR="007C71F9" w:rsidRPr="000A709D" w:rsidRDefault="007C71F9" w:rsidP="000A709D">
      <w:pPr>
        <w:pStyle w:val="EnteteTableau"/>
        <w:numPr>
          <w:ilvl w:val="0"/>
          <w:numId w:val="0"/>
        </w:numPr>
        <w:spacing w:before="0" w:after="0"/>
      </w:pPr>
      <w:r w:rsidRPr="000A709D">
        <w:t>Titre de la pratique exemplaire</w:t>
      </w:r>
      <w:r w:rsidR="00764786" w:rsidRPr="000A709D">
        <w:rPr>
          <w:rFonts w:ascii="Calibri" w:hAnsi="Calibri" w:cs="Calibri"/>
        </w:rPr>
        <w:t> </w:t>
      </w:r>
      <w:r w:rsidR="00764786" w:rsidRPr="000A709D">
        <w:t>:</w:t>
      </w:r>
    </w:p>
    <w:p w14:paraId="7DC79449" w14:textId="77777777" w:rsidR="000A709D" w:rsidRDefault="000A709D" w:rsidP="000A709D">
      <w:pPr>
        <w:pStyle w:val="CelluleTableau"/>
        <w:spacing w:line="240" w:lineRule="auto"/>
        <w:ind w:left="0" w:right="0"/>
        <w:rPr>
          <w:rFonts w:ascii="Luciole" w:eastAsia="Calibri" w:hAnsi="Luciole"/>
        </w:rPr>
      </w:pPr>
    </w:p>
    <w:p w14:paraId="175E5916" w14:textId="2C0261BE" w:rsidR="007C71F9" w:rsidRPr="000A709D" w:rsidRDefault="007C71F9" w:rsidP="000A709D">
      <w:pPr>
        <w:pStyle w:val="CelluleTableau"/>
        <w:spacing w:line="240" w:lineRule="auto"/>
        <w:ind w:left="0" w:right="0"/>
        <w:rPr>
          <w:rFonts w:ascii="Luciole" w:eastAsia="Calibri" w:hAnsi="Luciole"/>
        </w:rPr>
      </w:pPr>
      <w:proofErr w:type="spellStart"/>
      <w:r w:rsidRPr="000A709D">
        <w:rPr>
          <w:rFonts w:ascii="Luciole" w:eastAsia="Calibri" w:hAnsi="Luciole"/>
        </w:rPr>
        <w:t>FACIL'iti</w:t>
      </w:r>
      <w:proofErr w:type="spellEnd"/>
    </w:p>
    <w:p w14:paraId="6C90AB6E" w14:textId="77777777" w:rsidR="000A709D" w:rsidRDefault="000A709D" w:rsidP="000A709D">
      <w:pPr>
        <w:pStyle w:val="EnteteTableau"/>
        <w:numPr>
          <w:ilvl w:val="0"/>
          <w:numId w:val="0"/>
        </w:numPr>
        <w:spacing w:before="0" w:after="0"/>
      </w:pPr>
    </w:p>
    <w:p w14:paraId="23CCFA02" w14:textId="3916C1FC" w:rsidR="007C71F9" w:rsidRPr="000A709D" w:rsidRDefault="007C71F9" w:rsidP="000A709D">
      <w:pPr>
        <w:pStyle w:val="EnteteTableau"/>
        <w:numPr>
          <w:ilvl w:val="0"/>
          <w:numId w:val="0"/>
        </w:numPr>
        <w:spacing w:before="0" w:after="0"/>
      </w:pPr>
      <w:r w:rsidRPr="000A709D">
        <w:t>Promoteur de l'initiative</w:t>
      </w:r>
      <w:r w:rsidR="00764786" w:rsidRPr="000A709D">
        <w:rPr>
          <w:rFonts w:ascii="Calibri" w:hAnsi="Calibri" w:cs="Calibri"/>
        </w:rPr>
        <w:t> </w:t>
      </w:r>
      <w:r w:rsidR="00764786" w:rsidRPr="000A709D">
        <w:t>:</w:t>
      </w:r>
    </w:p>
    <w:p w14:paraId="71CD9CA1" w14:textId="77777777" w:rsidR="000A709D" w:rsidRDefault="000A709D" w:rsidP="000A709D">
      <w:pPr>
        <w:pStyle w:val="CelluleTableau"/>
        <w:spacing w:line="240" w:lineRule="auto"/>
        <w:ind w:left="0" w:right="0"/>
        <w:rPr>
          <w:rFonts w:ascii="Luciole" w:eastAsia="Calibri" w:hAnsi="Luciole"/>
          <w:b/>
          <w:bCs/>
        </w:rPr>
      </w:pPr>
    </w:p>
    <w:p w14:paraId="198C5838" w14:textId="050D7EFE" w:rsidR="007C71F9" w:rsidRPr="000A709D" w:rsidRDefault="007C71F9" w:rsidP="000A709D">
      <w:pPr>
        <w:pStyle w:val="CelluleTableau"/>
        <w:spacing w:line="240" w:lineRule="auto"/>
        <w:ind w:left="0" w:right="0"/>
        <w:rPr>
          <w:rFonts w:ascii="Luciole" w:eastAsia="Calibri" w:hAnsi="Luciole"/>
        </w:rPr>
      </w:pPr>
      <w:r w:rsidRPr="000A709D">
        <w:rPr>
          <w:rFonts w:ascii="Luciole" w:eastAsia="Calibri" w:hAnsi="Luciole"/>
        </w:rPr>
        <w:t xml:space="preserve">Frédéric </w:t>
      </w:r>
      <w:proofErr w:type="spellStart"/>
      <w:r w:rsidRPr="000A709D">
        <w:rPr>
          <w:rFonts w:ascii="Luciole" w:eastAsia="Calibri" w:hAnsi="Luciole"/>
        </w:rPr>
        <w:t>Sudraud</w:t>
      </w:r>
      <w:proofErr w:type="spellEnd"/>
      <w:r w:rsidRPr="000A709D">
        <w:rPr>
          <w:rFonts w:ascii="Luciole" w:eastAsia="Calibri" w:hAnsi="Luciole"/>
        </w:rPr>
        <w:t xml:space="preserve"> et Nicolas </w:t>
      </w:r>
      <w:proofErr w:type="spellStart"/>
      <w:r w:rsidRPr="000A709D">
        <w:rPr>
          <w:rFonts w:ascii="Luciole" w:eastAsia="Calibri" w:hAnsi="Luciole"/>
        </w:rPr>
        <w:t>Cazard</w:t>
      </w:r>
      <w:proofErr w:type="spellEnd"/>
    </w:p>
    <w:p w14:paraId="77FEBBD4" w14:textId="77777777" w:rsidR="000A709D" w:rsidRDefault="000A709D" w:rsidP="000A709D">
      <w:pPr>
        <w:pStyle w:val="EnteteTableau"/>
        <w:numPr>
          <w:ilvl w:val="0"/>
          <w:numId w:val="0"/>
        </w:numPr>
        <w:spacing w:before="0" w:after="0"/>
      </w:pPr>
    </w:p>
    <w:p w14:paraId="26BA5821" w14:textId="1E2739A4" w:rsidR="007C71F9" w:rsidRPr="000A709D" w:rsidRDefault="007C71F9" w:rsidP="000A709D">
      <w:pPr>
        <w:pStyle w:val="EnteteTableau"/>
        <w:numPr>
          <w:ilvl w:val="0"/>
          <w:numId w:val="0"/>
        </w:numPr>
        <w:spacing w:before="0" w:after="0"/>
      </w:pPr>
      <w:r w:rsidRPr="000A709D">
        <w:t>Pays</w:t>
      </w:r>
      <w:r w:rsidR="00764786" w:rsidRPr="000A709D">
        <w:rPr>
          <w:rFonts w:ascii="Calibri" w:hAnsi="Calibri" w:cs="Calibri"/>
        </w:rPr>
        <w:t> </w:t>
      </w:r>
      <w:r w:rsidR="00764786" w:rsidRPr="000A709D">
        <w:t>:</w:t>
      </w:r>
    </w:p>
    <w:p w14:paraId="0278B13A" w14:textId="77777777" w:rsidR="000A709D" w:rsidRDefault="000A709D" w:rsidP="000A709D">
      <w:pPr>
        <w:pStyle w:val="CelluleTableau"/>
        <w:spacing w:line="240" w:lineRule="auto"/>
        <w:ind w:left="0" w:right="0"/>
        <w:rPr>
          <w:rFonts w:ascii="Luciole" w:eastAsia="Calibri" w:hAnsi="Luciole"/>
        </w:rPr>
      </w:pPr>
    </w:p>
    <w:p w14:paraId="38210ACD" w14:textId="44B6752F" w:rsidR="007C71F9" w:rsidRPr="000A709D" w:rsidRDefault="007C71F9" w:rsidP="000A709D">
      <w:pPr>
        <w:pStyle w:val="CelluleTableau"/>
        <w:spacing w:line="240" w:lineRule="auto"/>
        <w:ind w:left="0" w:right="0"/>
        <w:rPr>
          <w:rFonts w:ascii="Luciole" w:eastAsia="Calibri" w:hAnsi="Luciole"/>
        </w:rPr>
      </w:pPr>
      <w:r w:rsidRPr="000A709D">
        <w:rPr>
          <w:rFonts w:ascii="Luciole" w:eastAsia="Calibri" w:hAnsi="Luciole"/>
        </w:rPr>
        <w:t>France</w:t>
      </w:r>
    </w:p>
    <w:p w14:paraId="6B339F43" w14:textId="77777777" w:rsidR="000A709D" w:rsidRDefault="000A709D" w:rsidP="000A709D">
      <w:pPr>
        <w:pStyle w:val="EnteteTableau"/>
        <w:numPr>
          <w:ilvl w:val="0"/>
          <w:numId w:val="0"/>
        </w:numPr>
        <w:spacing w:before="0" w:after="0"/>
      </w:pPr>
    </w:p>
    <w:p w14:paraId="5771283F" w14:textId="28F33789" w:rsidR="007C71F9" w:rsidRPr="000A709D" w:rsidRDefault="007C71F9" w:rsidP="000A709D">
      <w:pPr>
        <w:pStyle w:val="EnteteTableau"/>
        <w:numPr>
          <w:ilvl w:val="0"/>
          <w:numId w:val="0"/>
        </w:numPr>
        <w:spacing w:before="0" w:after="0"/>
      </w:pPr>
      <w:r w:rsidRPr="000A709D">
        <w:t>Site internet</w:t>
      </w:r>
      <w:r w:rsidR="00764786" w:rsidRPr="000A709D">
        <w:rPr>
          <w:rFonts w:ascii="Calibri" w:hAnsi="Calibri" w:cs="Calibri"/>
        </w:rPr>
        <w:t> </w:t>
      </w:r>
      <w:r w:rsidR="00764786" w:rsidRPr="000A709D">
        <w:t>:</w:t>
      </w:r>
    </w:p>
    <w:p w14:paraId="3671B917" w14:textId="77777777" w:rsidR="000A709D" w:rsidRDefault="000A709D" w:rsidP="000A709D">
      <w:pPr>
        <w:pStyle w:val="CelluleTableau"/>
        <w:spacing w:line="240" w:lineRule="auto"/>
        <w:ind w:left="0" w:right="0"/>
        <w:rPr>
          <w:rFonts w:ascii="Luciole" w:eastAsia="Calibri" w:hAnsi="Luciole"/>
        </w:rPr>
      </w:pPr>
    </w:p>
    <w:p w14:paraId="66A825A0" w14:textId="7990787C" w:rsidR="007C71F9" w:rsidRPr="000A709D" w:rsidRDefault="000A709D" w:rsidP="000A709D">
      <w:pPr>
        <w:pStyle w:val="CelluleTableau"/>
        <w:spacing w:line="240" w:lineRule="auto"/>
        <w:ind w:left="0" w:right="0"/>
        <w:rPr>
          <w:rFonts w:ascii="Luciole" w:eastAsia="Calibri" w:hAnsi="Luciole"/>
        </w:rPr>
      </w:pPr>
      <w:hyperlink r:id="rId8" w:history="1">
        <w:r w:rsidR="007C71F9" w:rsidRPr="000A709D">
          <w:rPr>
            <w:rStyle w:val="Lienhypertexte"/>
            <w:rFonts w:ascii="Luciole" w:eastAsia="Calibri" w:hAnsi="Luciole"/>
          </w:rPr>
          <w:t>https://www.facil-iti.fr/</w:t>
        </w:r>
      </w:hyperlink>
    </w:p>
    <w:p w14:paraId="43D6798D" w14:textId="77777777" w:rsidR="000A709D" w:rsidRDefault="000A709D" w:rsidP="000A709D">
      <w:pPr>
        <w:pStyle w:val="EnteteTableau"/>
        <w:numPr>
          <w:ilvl w:val="0"/>
          <w:numId w:val="0"/>
        </w:numPr>
        <w:spacing w:before="0" w:after="0"/>
      </w:pPr>
    </w:p>
    <w:p w14:paraId="087E97CF" w14:textId="281F36A9" w:rsidR="007C71F9" w:rsidRPr="000A709D" w:rsidRDefault="007C71F9" w:rsidP="000A709D">
      <w:pPr>
        <w:pStyle w:val="EnteteTableau"/>
        <w:numPr>
          <w:ilvl w:val="0"/>
          <w:numId w:val="0"/>
        </w:numPr>
        <w:spacing w:before="0" w:after="0"/>
      </w:pPr>
      <w:r w:rsidRPr="000A709D">
        <w:t>Contact</w:t>
      </w:r>
      <w:r w:rsidR="00764786" w:rsidRPr="000A709D">
        <w:rPr>
          <w:rFonts w:ascii="Calibri" w:hAnsi="Calibri" w:cs="Calibri"/>
        </w:rPr>
        <w:t> </w:t>
      </w:r>
      <w:r w:rsidR="00764786" w:rsidRPr="000A709D">
        <w:t>:</w:t>
      </w:r>
    </w:p>
    <w:p w14:paraId="1601FA08" w14:textId="77777777" w:rsidR="000A709D" w:rsidRDefault="000A709D" w:rsidP="000A709D">
      <w:pPr>
        <w:pStyle w:val="CelluleTableau"/>
        <w:spacing w:line="240" w:lineRule="auto"/>
        <w:ind w:left="0" w:right="0"/>
        <w:rPr>
          <w:rFonts w:ascii="Luciole" w:eastAsia="Calibri" w:hAnsi="Luciole"/>
        </w:rPr>
      </w:pPr>
    </w:p>
    <w:p w14:paraId="484B9D1E" w14:textId="29A5DE64" w:rsidR="007C71F9" w:rsidRPr="000A709D" w:rsidRDefault="007C71F9" w:rsidP="000A709D">
      <w:pPr>
        <w:pStyle w:val="CelluleTableau"/>
        <w:spacing w:line="240" w:lineRule="auto"/>
        <w:ind w:left="0" w:right="0"/>
        <w:rPr>
          <w:rFonts w:ascii="Luciole" w:eastAsia="Calibri" w:hAnsi="Luciole"/>
        </w:rPr>
      </w:pPr>
      <w:r w:rsidRPr="000A709D">
        <w:rPr>
          <w:rFonts w:ascii="Luciole" w:eastAsia="Calibri" w:hAnsi="Luciole"/>
        </w:rPr>
        <w:t xml:space="preserve">Frédéric </w:t>
      </w:r>
      <w:proofErr w:type="spellStart"/>
      <w:r w:rsidRPr="000A709D">
        <w:rPr>
          <w:rFonts w:ascii="Luciole" w:eastAsia="Calibri" w:hAnsi="Luciole"/>
        </w:rPr>
        <w:t>Sudraud</w:t>
      </w:r>
      <w:proofErr w:type="spellEnd"/>
      <w:r w:rsidRPr="000A709D">
        <w:rPr>
          <w:rFonts w:ascii="Luciole" w:eastAsia="Calibri" w:hAnsi="Luciole"/>
        </w:rPr>
        <w:t xml:space="preserve"> - </w:t>
      </w:r>
      <w:hyperlink r:id="rId9" w:history="1">
        <w:r w:rsidRPr="000A709D">
          <w:rPr>
            <w:rStyle w:val="Lienhypertexte"/>
            <w:rFonts w:ascii="Luciole" w:eastAsia="Calibri" w:hAnsi="Luciole"/>
          </w:rPr>
          <w:t>f.sudraud@facil-iti.com</w:t>
        </w:r>
      </w:hyperlink>
      <w:r w:rsidRPr="000A709D">
        <w:rPr>
          <w:rFonts w:ascii="Luciole" w:eastAsia="Calibri" w:hAnsi="Luciole"/>
        </w:rPr>
        <w:t xml:space="preserve"> </w:t>
      </w:r>
    </w:p>
    <w:p w14:paraId="5B516E87" w14:textId="77777777" w:rsidR="00764786" w:rsidRPr="000A709D" w:rsidRDefault="00764786" w:rsidP="000A709D">
      <w:pPr>
        <w:pStyle w:val="CelluleTableau"/>
        <w:spacing w:line="240" w:lineRule="auto"/>
        <w:ind w:left="0" w:right="0"/>
        <w:rPr>
          <w:rFonts w:ascii="Luciole" w:eastAsia="Calibri" w:hAnsi="Luciole"/>
        </w:rPr>
      </w:pPr>
    </w:p>
    <w:p w14:paraId="31E35DCE" w14:textId="474C723D" w:rsidR="000A709D" w:rsidRDefault="000A709D">
      <w:pPr>
        <w:spacing w:after="160" w:line="259" w:lineRule="auto"/>
        <w:ind w:left="0" w:firstLine="0"/>
        <w:rPr>
          <w:rFonts w:eastAsia="Times New Roman" w:cs="Times New Roman"/>
          <w:b/>
          <w:color w:val="auto"/>
        </w:rPr>
      </w:pPr>
      <w:r>
        <w:rPr>
          <w:rFonts w:eastAsia="Times New Roman" w:cs="Times New Roman"/>
          <w:b/>
          <w:color w:val="auto"/>
        </w:rPr>
        <w:br w:type="page"/>
      </w:r>
    </w:p>
    <w:p w14:paraId="17D7596C" w14:textId="43A1D133" w:rsidR="007C71F9" w:rsidRPr="000A709D" w:rsidRDefault="007C71F9" w:rsidP="000A709D">
      <w:pPr>
        <w:pStyle w:val="Titre1"/>
        <w:numPr>
          <w:ilvl w:val="0"/>
          <w:numId w:val="0"/>
        </w:numPr>
        <w:spacing w:before="0" w:after="0" w:line="240" w:lineRule="auto"/>
        <w:rPr>
          <w:rFonts w:eastAsia="Calibri" w:cs="Calibri"/>
          <w:szCs w:val="24"/>
        </w:rPr>
      </w:pPr>
      <w:r w:rsidRPr="000A709D">
        <w:rPr>
          <w:szCs w:val="24"/>
        </w:rPr>
        <w:lastRenderedPageBreak/>
        <w:t>DETAIL DE L’INITIATIVE :</w:t>
      </w:r>
    </w:p>
    <w:p w14:paraId="3B8E4FB0" w14:textId="77777777" w:rsidR="007C71F9" w:rsidRDefault="007C71F9" w:rsidP="000A709D">
      <w:pPr>
        <w:spacing w:after="0" w:line="240" w:lineRule="auto"/>
        <w:ind w:left="0" w:firstLine="0"/>
        <w:rPr>
          <w:rFonts w:eastAsia="Calibri" w:cs="Calibri"/>
          <w:color w:val="auto"/>
        </w:rPr>
      </w:pPr>
    </w:p>
    <w:p w14:paraId="366B23E2" w14:textId="77777777" w:rsidR="000A709D" w:rsidRPr="000A709D" w:rsidRDefault="000A709D" w:rsidP="000A709D">
      <w:pPr>
        <w:spacing w:after="0" w:line="240" w:lineRule="auto"/>
        <w:ind w:left="0" w:firstLine="0"/>
        <w:rPr>
          <w:rFonts w:eastAsia="Calibri" w:cs="Calibri"/>
          <w:color w:val="auto"/>
        </w:rPr>
      </w:pPr>
    </w:p>
    <w:p w14:paraId="5D93E967" w14:textId="4AF63B89" w:rsidR="007C71F9" w:rsidRPr="000A709D" w:rsidRDefault="007C71F9" w:rsidP="000A709D">
      <w:pPr>
        <w:pStyle w:val="EnteteTableau"/>
        <w:numPr>
          <w:ilvl w:val="0"/>
          <w:numId w:val="0"/>
        </w:numPr>
        <w:spacing w:before="0" w:after="0"/>
        <w:rPr>
          <w:rFonts w:eastAsia="Calibri" w:cs="Calibri"/>
        </w:rPr>
      </w:pPr>
      <w:r w:rsidRPr="000A709D">
        <w:t>Année(s) de mise en œuvre</w:t>
      </w:r>
      <w:r w:rsidR="00764786" w:rsidRPr="000A709D">
        <w:rPr>
          <w:rFonts w:ascii="Calibri" w:hAnsi="Calibri" w:cs="Calibri"/>
        </w:rPr>
        <w:t> </w:t>
      </w:r>
      <w:r w:rsidR="00764786" w:rsidRPr="000A709D">
        <w:t>:</w:t>
      </w:r>
    </w:p>
    <w:p w14:paraId="2DA8C849" w14:textId="77777777" w:rsidR="000A709D" w:rsidRDefault="000A709D" w:rsidP="000A709D">
      <w:pPr>
        <w:pStyle w:val="CelluleTableau"/>
        <w:spacing w:line="240" w:lineRule="auto"/>
        <w:ind w:left="0" w:right="0"/>
        <w:rPr>
          <w:rFonts w:ascii="Luciole" w:hAnsi="Luciole"/>
        </w:rPr>
      </w:pPr>
    </w:p>
    <w:p w14:paraId="0E6E05CA" w14:textId="1681EBD8" w:rsidR="007C71F9" w:rsidRPr="000A709D" w:rsidRDefault="007C71F9" w:rsidP="000A709D">
      <w:pPr>
        <w:pStyle w:val="CelluleTableau"/>
        <w:spacing w:line="240" w:lineRule="auto"/>
        <w:ind w:left="0" w:right="0"/>
        <w:rPr>
          <w:rFonts w:ascii="Luciole" w:hAnsi="Luciole"/>
        </w:rPr>
      </w:pPr>
      <w:r w:rsidRPr="000A709D">
        <w:rPr>
          <w:rFonts w:ascii="Luciole" w:hAnsi="Luciole"/>
        </w:rPr>
        <w:t>Depuis 2015</w:t>
      </w:r>
      <w:r w:rsidR="00764786" w:rsidRPr="000A709D">
        <w:rPr>
          <w:rFonts w:ascii="Luciole" w:hAnsi="Luciole"/>
        </w:rPr>
        <w:t>.</w:t>
      </w:r>
    </w:p>
    <w:p w14:paraId="2AF5C444" w14:textId="77777777" w:rsidR="00764786" w:rsidRPr="000A709D" w:rsidRDefault="00764786" w:rsidP="000A709D">
      <w:pPr>
        <w:pStyle w:val="CelluleTableau"/>
        <w:spacing w:line="240" w:lineRule="auto"/>
        <w:ind w:left="0" w:right="0"/>
        <w:rPr>
          <w:rFonts w:ascii="Luciole" w:hAnsi="Luciole"/>
        </w:rPr>
      </w:pPr>
    </w:p>
    <w:p w14:paraId="6356DDA5" w14:textId="77777777" w:rsidR="00764786" w:rsidRPr="000A709D" w:rsidRDefault="00764786" w:rsidP="000A709D">
      <w:pPr>
        <w:pStyle w:val="CelluleTableau"/>
        <w:spacing w:line="240" w:lineRule="auto"/>
        <w:ind w:left="0" w:right="0"/>
        <w:rPr>
          <w:rFonts w:ascii="Luciole" w:eastAsia="Calibri" w:hAnsi="Luciole" w:cs="Calibri"/>
        </w:rPr>
      </w:pPr>
    </w:p>
    <w:p w14:paraId="2DE0C30B" w14:textId="77777777" w:rsidR="007C71F9" w:rsidRPr="000A709D" w:rsidRDefault="007C71F9" w:rsidP="000A709D">
      <w:pPr>
        <w:pStyle w:val="EnteteTableau"/>
        <w:numPr>
          <w:ilvl w:val="0"/>
          <w:numId w:val="0"/>
        </w:numPr>
        <w:spacing w:before="0" w:after="0"/>
        <w:rPr>
          <w:rFonts w:eastAsia="Calibri" w:cs="Calibri"/>
        </w:rPr>
      </w:pPr>
      <w:r w:rsidRPr="000A709D">
        <w:t>Groupe(s) cible(s) :</w:t>
      </w:r>
    </w:p>
    <w:p w14:paraId="3F18773B" w14:textId="77777777" w:rsidR="000A709D" w:rsidRDefault="000A709D" w:rsidP="000A709D">
      <w:pPr>
        <w:pStyle w:val="CelluleTableau"/>
        <w:spacing w:line="240" w:lineRule="auto"/>
        <w:ind w:left="0" w:right="0"/>
        <w:rPr>
          <w:rFonts w:ascii="Luciole" w:hAnsi="Luciole"/>
        </w:rPr>
      </w:pPr>
    </w:p>
    <w:p w14:paraId="22A73A5D" w14:textId="77777777" w:rsidR="007C71F9" w:rsidRPr="000A709D" w:rsidRDefault="007C71F9" w:rsidP="000A709D">
      <w:pPr>
        <w:pStyle w:val="CelluleTableau"/>
        <w:spacing w:line="240" w:lineRule="auto"/>
        <w:ind w:left="0" w:right="0"/>
        <w:rPr>
          <w:rFonts w:ascii="Luciole" w:hAnsi="Luciole"/>
        </w:rPr>
      </w:pPr>
      <w:r w:rsidRPr="000A709D">
        <w:rPr>
          <w:rFonts w:ascii="Luciole" w:hAnsi="Luciole"/>
        </w:rPr>
        <w:t>Personnes fragilisées, y compris les personnes en situation de handicap (visuel, moteur, cognitif), ainsi que les développeurs et propriétaires de sites web, intranets, applications web, et logiciels métiers.</w:t>
      </w:r>
    </w:p>
    <w:p w14:paraId="11417C56" w14:textId="77777777" w:rsidR="00764786" w:rsidRPr="000A709D" w:rsidRDefault="00764786" w:rsidP="000A709D">
      <w:pPr>
        <w:pStyle w:val="CelluleTableau"/>
        <w:spacing w:line="240" w:lineRule="auto"/>
        <w:ind w:left="0" w:right="0"/>
        <w:rPr>
          <w:rFonts w:ascii="Luciole" w:hAnsi="Luciole"/>
        </w:rPr>
      </w:pPr>
    </w:p>
    <w:p w14:paraId="184BB1EE" w14:textId="77777777" w:rsidR="00764786" w:rsidRPr="000A709D" w:rsidRDefault="00764786" w:rsidP="000A709D">
      <w:pPr>
        <w:pStyle w:val="CelluleTableau"/>
        <w:spacing w:line="240" w:lineRule="auto"/>
        <w:ind w:left="0" w:right="0"/>
        <w:rPr>
          <w:rFonts w:ascii="Luciole" w:eastAsia="Calibri" w:hAnsi="Luciole" w:cs="Calibri"/>
        </w:rPr>
      </w:pPr>
    </w:p>
    <w:p w14:paraId="0476D290" w14:textId="6B73A6A7" w:rsidR="007C71F9" w:rsidRPr="000A709D" w:rsidRDefault="007C71F9" w:rsidP="000A709D">
      <w:pPr>
        <w:pStyle w:val="EnteteTableau"/>
        <w:numPr>
          <w:ilvl w:val="0"/>
          <w:numId w:val="0"/>
        </w:numPr>
        <w:spacing w:before="0" w:after="0"/>
        <w:rPr>
          <w:rFonts w:eastAsia="Calibri" w:cs="Calibri"/>
        </w:rPr>
      </w:pPr>
      <w:r w:rsidRPr="000A709D">
        <w:t>Description</w:t>
      </w:r>
      <w:r w:rsidR="00764786" w:rsidRPr="000A709D">
        <w:rPr>
          <w:rFonts w:ascii="Calibri" w:hAnsi="Calibri" w:cs="Calibri"/>
        </w:rPr>
        <w:t> </w:t>
      </w:r>
      <w:r w:rsidR="00764786" w:rsidRPr="000A709D">
        <w:t>:</w:t>
      </w:r>
    </w:p>
    <w:p w14:paraId="28A2DCB0" w14:textId="77777777" w:rsidR="000A709D" w:rsidRDefault="000A709D" w:rsidP="000A709D">
      <w:pPr>
        <w:pStyle w:val="CelluleTableau"/>
        <w:spacing w:line="240" w:lineRule="auto"/>
        <w:ind w:left="0" w:right="0"/>
        <w:rPr>
          <w:rFonts w:ascii="Luciole" w:hAnsi="Luciole"/>
        </w:rPr>
      </w:pPr>
    </w:p>
    <w:p w14:paraId="746410BA" w14:textId="178BBA5D" w:rsidR="007C71F9" w:rsidRPr="000A709D" w:rsidRDefault="007C71F9" w:rsidP="000A709D">
      <w:pPr>
        <w:pStyle w:val="CelluleTableau"/>
        <w:spacing w:line="240" w:lineRule="auto"/>
        <w:ind w:left="0" w:right="0"/>
        <w:rPr>
          <w:rFonts w:ascii="Luciole" w:hAnsi="Luciole"/>
          <w:color w:val="auto"/>
        </w:rPr>
      </w:pPr>
      <w:proofErr w:type="spellStart"/>
      <w:r w:rsidRPr="000A709D">
        <w:rPr>
          <w:rFonts w:ascii="Luciole" w:hAnsi="Luciole"/>
        </w:rPr>
        <w:t>FACIL'iti</w:t>
      </w:r>
      <w:proofErr w:type="spellEnd"/>
      <w:r w:rsidRPr="000A709D">
        <w:rPr>
          <w:rFonts w:ascii="Luciole" w:hAnsi="Luciole"/>
        </w:rPr>
        <w:t xml:space="preserve"> est une solution numérique innovante d’inclusion qui permet d’adapter l’affichage des sites web, intranets, et applications web aux besoins spécifiques des utilisateurs. Les personnes ayant des handicaps visuels, moteurs ou cognitifs peuvent ainsi personnaliser leur expérience de navigation avec plus de 1</w:t>
      </w:r>
      <w:r w:rsidRPr="000A709D">
        <w:rPr>
          <w:rFonts w:ascii="Luciole" w:hAnsi="Luciole"/>
          <w:color w:val="auto"/>
        </w:rPr>
        <w:t>200 options d’adaptation. Cette solution améliore l’accessibilité et la lisibilité des contenus numériques en fonction des besoins de chacun, qu'ils soient liés à un handicap permanent ou temporaire.</w:t>
      </w:r>
    </w:p>
    <w:p w14:paraId="4ECD47E8" w14:textId="77777777" w:rsidR="00764786" w:rsidRPr="000A709D" w:rsidRDefault="00764786" w:rsidP="000A709D">
      <w:pPr>
        <w:pStyle w:val="CelluleTableau"/>
        <w:spacing w:line="240" w:lineRule="auto"/>
        <w:ind w:left="0" w:right="0"/>
        <w:rPr>
          <w:rFonts w:ascii="Luciole" w:eastAsia="Calibri" w:hAnsi="Luciole" w:cs="Calibri"/>
          <w:color w:val="auto"/>
        </w:rPr>
      </w:pPr>
    </w:p>
    <w:p w14:paraId="344C7735" w14:textId="41A35ECB" w:rsidR="000A709D" w:rsidRDefault="000A709D">
      <w:pPr>
        <w:spacing w:after="160" w:line="259" w:lineRule="auto"/>
        <w:ind w:left="0" w:firstLine="0"/>
        <w:rPr>
          <w:rFonts w:eastAsia="Calibri" w:cs="Calibri"/>
          <w:color w:val="auto"/>
        </w:rPr>
      </w:pPr>
      <w:r>
        <w:rPr>
          <w:rFonts w:eastAsia="Calibri" w:cs="Calibri"/>
          <w:color w:val="auto"/>
        </w:rPr>
        <w:br w:type="page"/>
      </w:r>
    </w:p>
    <w:p w14:paraId="3DE29D31" w14:textId="5445BCA8" w:rsidR="007C71F9" w:rsidRPr="000A709D" w:rsidRDefault="007C71F9" w:rsidP="000A709D">
      <w:pPr>
        <w:pStyle w:val="EnteteTableau"/>
        <w:numPr>
          <w:ilvl w:val="0"/>
          <w:numId w:val="0"/>
        </w:numPr>
        <w:spacing w:before="0" w:after="0"/>
        <w:rPr>
          <w:rFonts w:eastAsia="Calibri" w:cs="Calibri"/>
        </w:rPr>
      </w:pPr>
      <w:r w:rsidRPr="000A709D">
        <w:lastRenderedPageBreak/>
        <w:t>Méthodologie</w:t>
      </w:r>
      <w:r w:rsidR="00764786" w:rsidRPr="000A709D">
        <w:rPr>
          <w:rFonts w:ascii="Calibri" w:hAnsi="Calibri" w:cs="Calibri"/>
        </w:rPr>
        <w:t> </w:t>
      </w:r>
      <w:r w:rsidR="00764786" w:rsidRPr="000A709D">
        <w:t>:</w:t>
      </w:r>
    </w:p>
    <w:p w14:paraId="0AF92601" w14:textId="77777777" w:rsidR="000A709D" w:rsidRDefault="000A709D" w:rsidP="000A709D">
      <w:pPr>
        <w:spacing w:after="0" w:line="240" w:lineRule="auto"/>
        <w:ind w:left="0" w:firstLine="0"/>
        <w:rPr>
          <w:rFonts w:eastAsia="Times New Roman" w:cs="Times New Roman"/>
          <w:b/>
          <w:color w:val="auto"/>
        </w:rPr>
      </w:pPr>
    </w:p>
    <w:p w14:paraId="1333B494" w14:textId="77777777" w:rsidR="000A709D" w:rsidRDefault="000A709D" w:rsidP="000A709D">
      <w:pPr>
        <w:spacing w:after="0" w:line="240" w:lineRule="auto"/>
        <w:ind w:left="0" w:firstLine="0"/>
        <w:rPr>
          <w:rFonts w:eastAsia="Times New Roman" w:cs="Times New Roman"/>
          <w:b/>
          <w:color w:val="auto"/>
        </w:rPr>
      </w:pPr>
    </w:p>
    <w:p w14:paraId="46B7B680" w14:textId="77777777" w:rsidR="000A709D" w:rsidRDefault="007C71F9" w:rsidP="000A709D">
      <w:pPr>
        <w:pStyle w:val="CelluleTableau"/>
        <w:spacing w:line="240" w:lineRule="auto"/>
        <w:ind w:left="0" w:right="0"/>
        <w:rPr>
          <w:rFonts w:ascii="Luciole" w:hAnsi="Luciole"/>
          <w:b/>
        </w:rPr>
      </w:pPr>
      <w:r w:rsidRPr="000A709D">
        <w:rPr>
          <w:rFonts w:ascii="Luciole" w:hAnsi="Luciole"/>
          <w:b/>
        </w:rPr>
        <w:t xml:space="preserve">Adaptations Visuelles : </w:t>
      </w:r>
    </w:p>
    <w:p w14:paraId="27945446" w14:textId="77777777" w:rsidR="000A709D" w:rsidRDefault="000A709D" w:rsidP="000A709D">
      <w:pPr>
        <w:pStyle w:val="CelluleTableau"/>
        <w:spacing w:line="240" w:lineRule="auto"/>
        <w:ind w:left="0" w:right="0"/>
        <w:rPr>
          <w:rFonts w:ascii="Luciole" w:hAnsi="Luciole"/>
          <w:b/>
        </w:rPr>
      </w:pPr>
    </w:p>
    <w:p w14:paraId="4374FDC0" w14:textId="10E11FF9" w:rsidR="007C71F9" w:rsidRPr="000A709D" w:rsidRDefault="007C71F9" w:rsidP="000A709D">
      <w:pPr>
        <w:pStyle w:val="CelluleTableau"/>
        <w:spacing w:line="240" w:lineRule="auto"/>
        <w:ind w:left="0" w:right="0"/>
        <w:rPr>
          <w:rFonts w:ascii="Luciole" w:hAnsi="Luciole"/>
          <w:color w:val="auto"/>
        </w:rPr>
      </w:pPr>
      <w:r w:rsidRPr="000A709D">
        <w:rPr>
          <w:rFonts w:ascii="Luciole" w:hAnsi="Luciole"/>
        </w:rPr>
        <w:t>Grossissement des caractères, modification des couleurs et des</w:t>
      </w:r>
      <w:r w:rsidR="00A82755" w:rsidRPr="000A709D">
        <w:rPr>
          <w:rFonts w:ascii="Luciole" w:hAnsi="Luciole"/>
        </w:rPr>
        <w:t xml:space="preserve"> </w:t>
      </w:r>
      <w:r w:rsidRPr="000A709D">
        <w:rPr>
          <w:rFonts w:ascii="Luciole" w:hAnsi="Luciole"/>
          <w:color w:val="auto"/>
        </w:rPr>
        <w:t>contrastes, réduction de la lumière bleue, mode nuit.</w:t>
      </w:r>
    </w:p>
    <w:p w14:paraId="0A82A340" w14:textId="77777777" w:rsidR="00764786" w:rsidRDefault="00764786" w:rsidP="000A709D">
      <w:pPr>
        <w:pStyle w:val="CelluleTableau"/>
        <w:spacing w:line="240" w:lineRule="auto"/>
        <w:ind w:left="0" w:right="0"/>
        <w:rPr>
          <w:rFonts w:ascii="Luciole" w:eastAsia="Calibri" w:hAnsi="Luciole" w:cs="Calibri"/>
          <w:color w:val="auto"/>
        </w:rPr>
      </w:pPr>
    </w:p>
    <w:p w14:paraId="0071B97B" w14:textId="77777777" w:rsidR="000A709D" w:rsidRPr="000A709D" w:rsidRDefault="000A709D" w:rsidP="000A709D">
      <w:pPr>
        <w:pStyle w:val="CelluleTableau"/>
        <w:spacing w:line="240" w:lineRule="auto"/>
        <w:ind w:left="0" w:right="0"/>
        <w:rPr>
          <w:rFonts w:ascii="Luciole" w:eastAsia="Calibri" w:hAnsi="Luciole" w:cs="Calibri"/>
          <w:color w:val="auto"/>
        </w:rPr>
      </w:pPr>
    </w:p>
    <w:p w14:paraId="25E55211" w14:textId="77777777" w:rsidR="000A709D" w:rsidRDefault="007C71F9" w:rsidP="000A709D">
      <w:pPr>
        <w:spacing w:after="0" w:line="240" w:lineRule="auto"/>
        <w:ind w:left="0" w:firstLine="0"/>
        <w:rPr>
          <w:rFonts w:eastAsia="Times New Roman" w:cs="Times New Roman"/>
          <w:b/>
          <w:color w:val="auto"/>
        </w:rPr>
      </w:pPr>
      <w:r w:rsidRPr="000A709D">
        <w:rPr>
          <w:rFonts w:eastAsia="Times New Roman" w:cs="Times New Roman"/>
          <w:b/>
          <w:color w:val="auto"/>
        </w:rPr>
        <w:t xml:space="preserve">Adaptations Cognitives : </w:t>
      </w:r>
    </w:p>
    <w:p w14:paraId="72222C00" w14:textId="77777777" w:rsidR="000A709D" w:rsidRDefault="000A709D" w:rsidP="000A709D">
      <w:pPr>
        <w:spacing w:after="0" w:line="240" w:lineRule="auto"/>
        <w:ind w:left="0" w:firstLine="0"/>
        <w:rPr>
          <w:rFonts w:eastAsia="Times New Roman" w:cs="Times New Roman"/>
          <w:b/>
          <w:color w:val="auto"/>
        </w:rPr>
      </w:pPr>
    </w:p>
    <w:p w14:paraId="7A379912" w14:textId="698A1A5C" w:rsidR="007C71F9" w:rsidRPr="000A709D" w:rsidRDefault="007C71F9" w:rsidP="000A709D">
      <w:pPr>
        <w:spacing w:after="0" w:line="240" w:lineRule="auto"/>
        <w:ind w:left="0" w:firstLine="0"/>
        <w:rPr>
          <w:rFonts w:eastAsia="Calibri" w:cs="Calibri"/>
          <w:color w:val="auto"/>
        </w:rPr>
      </w:pPr>
      <w:r w:rsidRPr="000A709D">
        <w:rPr>
          <w:rFonts w:eastAsia="Times New Roman" w:cs="Times New Roman"/>
          <w:color w:val="auto"/>
        </w:rPr>
        <w:t>Polices adaptées pour la dyslexie, simplification du contenu.</w:t>
      </w:r>
    </w:p>
    <w:p w14:paraId="50BD9701" w14:textId="77777777" w:rsidR="00764786" w:rsidRPr="000A709D" w:rsidRDefault="00764786" w:rsidP="000A709D">
      <w:pPr>
        <w:spacing w:after="0" w:line="240" w:lineRule="auto"/>
        <w:ind w:left="0"/>
        <w:rPr>
          <w:rFonts w:eastAsia="Calibri" w:cs="Calibri"/>
          <w:color w:val="auto"/>
        </w:rPr>
      </w:pPr>
    </w:p>
    <w:p w14:paraId="1456E984" w14:textId="77777777" w:rsidR="00764786" w:rsidRPr="000A709D" w:rsidRDefault="00764786" w:rsidP="000A709D">
      <w:pPr>
        <w:spacing w:after="0" w:line="240" w:lineRule="auto"/>
        <w:ind w:left="0"/>
        <w:rPr>
          <w:rFonts w:eastAsia="Calibri" w:cs="Calibri"/>
          <w:color w:val="auto"/>
        </w:rPr>
      </w:pPr>
    </w:p>
    <w:p w14:paraId="23FEE5CD" w14:textId="77777777" w:rsidR="000A709D" w:rsidRDefault="007C71F9" w:rsidP="000A709D">
      <w:pPr>
        <w:spacing w:after="0" w:line="240" w:lineRule="auto"/>
        <w:ind w:left="0" w:firstLine="0"/>
        <w:rPr>
          <w:rFonts w:eastAsia="Times New Roman" w:cs="Times New Roman"/>
          <w:b/>
          <w:color w:val="auto"/>
        </w:rPr>
      </w:pPr>
      <w:r w:rsidRPr="000A709D">
        <w:rPr>
          <w:rFonts w:eastAsia="Times New Roman" w:cs="Times New Roman"/>
          <w:b/>
          <w:color w:val="auto"/>
        </w:rPr>
        <w:t xml:space="preserve">Adaptations Moteurs : </w:t>
      </w:r>
    </w:p>
    <w:p w14:paraId="3BC94865" w14:textId="77777777" w:rsidR="000A709D" w:rsidRDefault="000A709D" w:rsidP="000A709D">
      <w:pPr>
        <w:spacing w:after="0" w:line="240" w:lineRule="auto"/>
        <w:ind w:left="0" w:firstLine="0"/>
        <w:rPr>
          <w:rFonts w:eastAsia="Times New Roman" w:cs="Times New Roman"/>
          <w:b/>
          <w:color w:val="auto"/>
        </w:rPr>
      </w:pPr>
    </w:p>
    <w:p w14:paraId="41F83E13" w14:textId="04C2AF3C" w:rsidR="007C71F9" w:rsidRPr="000A709D" w:rsidRDefault="007C71F9" w:rsidP="000A709D">
      <w:pPr>
        <w:spacing w:after="0" w:line="240" w:lineRule="auto"/>
        <w:ind w:left="0" w:firstLine="0"/>
        <w:rPr>
          <w:rFonts w:eastAsia="Calibri" w:cs="Calibri"/>
          <w:color w:val="auto"/>
        </w:rPr>
      </w:pPr>
      <w:r w:rsidRPr="000A709D">
        <w:rPr>
          <w:rFonts w:eastAsia="Times New Roman" w:cs="Times New Roman"/>
          <w:color w:val="auto"/>
        </w:rPr>
        <w:t>Navigation simplifiée, agrandissement des zones cliquables pour les personnes ayant des troubles moteurs.</w:t>
      </w:r>
    </w:p>
    <w:p w14:paraId="654932DC" w14:textId="77777777" w:rsidR="00764786" w:rsidRPr="000A709D" w:rsidRDefault="00764786" w:rsidP="000A709D">
      <w:pPr>
        <w:spacing w:after="0" w:line="240" w:lineRule="auto"/>
        <w:ind w:left="0"/>
        <w:rPr>
          <w:rFonts w:eastAsia="Calibri" w:cs="Calibri"/>
          <w:color w:val="auto"/>
        </w:rPr>
      </w:pPr>
    </w:p>
    <w:p w14:paraId="44310DD2" w14:textId="77777777" w:rsidR="00764786" w:rsidRPr="000A709D" w:rsidRDefault="00764786" w:rsidP="000A709D">
      <w:pPr>
        <w:spacing w:after="0" w:line="240" w:lineRule="auto"/>
        <w:ind w:left="0"/>
        <w:rPr>
          <w:rFonts w:eastAsia="Calibri" w:cs="Calibri"/>
          <w:color w:val="auto"/>
        </w:rPr>
      </w:pPr>
    </w:p>
    <w:p w14:paraId="33EB1BFD" w14:textId="77777777" w:rsidR="000A709D" w:rsidRDefault="007C71F9" w:rsidP="000A709D">
      <w:pPr>
        <w:spacing w:after="0" w:line="240" w:lineRule="auto"/>
        <w:ind w:left="0" w:firstLine="0"/>
        <w:rPr>
          <w:rFonts w:eastAsia="Times New Roman" w:cs="Times New Roman"/>
          <w:b/>
          <w:color w:val="auto"/>
        </w:rPr>
      </w:pPr>
      <w:r w:rsidRPr="000A709D">
        <w:rPr>
          <w:rFonts w:eastAsia="Times New Roman" w:cs="Times New Roman"/>
          <w:b/>
          <w:color w:val="auto"/>
        </w:rPr>
        <w:t xml:space="preserve">Normes et Référentiels : </w:t>
      </w:r>
    </w:p>
    <w:p w14:paraId="01897C20" w14:textId="77777777" w:rsidR="000A709D" w:rsidRDefault="000A709D" w:rsidP="000A709D">
      <w:pPr>
        <w:spacing w:after="0" w:line="240" w:lineRule="auto"/>
        <w:ind w:left="0" w:firstLine="0"/>
        <w:rPr>
          <w:rFonts w:eastAsia="Times New Roman" w:cs="Times New Roman"/>
          <w:b/>
          <w:color w:val="auto"/>
        </w:rPr>
      </w:pPr>
    </w:p>
    <w:p w14:paraId="6B724687" w14:textId="5D9D95D2" w:rsidR="007C71F9" w:rsidRPr="000A709D" w:rsidRDefault="007C71F9" w:rsidP="000A709D">
      <w:pPr>
        <w:spacing w:after="0" w:line="240" w:lineRule="auto"/>
        <w:ind w:left="0" w:firstLine="0"/>
        <w:rPr>
          <w:rFonts w:eastAsia="Calibri" w:cs="Calibri"/>
          <w:color w:val="auto"/>
        </w:rPr>
      </w:pPr>
      <w:proofErr w:type="spellStart"/>
      <w:r w:rsidRPr="000A709D">
        <w:rPr>
          <w:rFonts w:eastAsia="Times New Roman" w:cs="Times New Roman"/>
          <w:color w:val="auto"/>
        </w:rPr>
        <w:t>FACIL'iti</w:t>
      </w:r>
      <w:proofErr w:type="spellEnd"/>
      <w:r w:rsidRPr="000A709D">
        <w:rPr>
          <w:rFonts w:eastAsia="Times New Roman" w:cs="Times New Roman"/>
          <w:color w:val="auto"/>
        </w:rPr>
        <w:t xml:space="preserve"> respecte les normes</w:t>
      </w:r>
    </w:p>
    <w:p w14:paraId="1A088AE7" w14:textId="77777777" w:rsidR="007C71F9" w:rsidRPr="000A709D" w:rsidRDefault="007C71F9" w:rsidP="000A709D">
      <w:pPr>
        <w:spacing w:after="0" w:line="240" w:lineRule="auto"/>
        <w:ind w:left="0" w:firstLine="0"/>
        <w:rPr>
          <w:rFonts w:eastAsia="Times New Roman" w:cs="Times New Roman"/>
          <w:color w:val="auto"/>
        </w:rPr>
      </w:pPr>
      <w:proofErr w:type="gramStart"/>
      <w:r w:rsidRPr="000A709D">
        <w:rPr>
          <w:rFonts w:eastAsia="Times New Roman" w:cs="Times New Roman"/>
          <w:color w:val="auto"/>
        </w:rPr>
        <w:t>internationales</w:t>
      </w:r>
      <w:proofErr w:type="gramEnd"/>
      <w:r w:rsidRPr="000A709D">
        <w:rPr>
          <w:rFonts w:eastAsia="Times New Roman" w:cs="Times New Roman"/>
          <w:color w:val="auto"/>
        </w:rPr>
        <w:t xml:space="preserve"> comme les WCAG (Web Content </w:t>
      </w:r>
      <w:proofErr w:type="spellStart"/>
      <w:r w:rsidRPr="000A709D">
        <w:rPr>
          <w:rFonts w:eastAsia="Times New Roman" w:cs="Times New Roman"/>
          <w:color w:val="auto"/>
        </w:rPr>
        <w:t>Accessibility</w:t>
      </w:r>
      <w:proofErr w:type="spellEnd"/>
      <w:r w:rsidRPr="000A709D">
        <w:rPr>
          <w:rFonts w:eastAsia="Times New Roman" w:cs="Times New Roman"/>
          <w:color w:val="auto"/>
        </w:rPr>
        <w:t xml:space="preserve"> Guidelines) et l'</w:t>
      </w:r>
      <w:proofErr w:type="spellStart"/>
      <w:r w:rsidRPr="000A709D">
        <w:rPr>
          <w:rFonts w:eastAsia="Times New Roman" w:cs="Times New Roman"/>
          <w:color w:val="auto"/>
        </w:rPr>
        <w:t>European</w:t>
      </w:r>
      <w:proofErr w:type="spellEnd"/>
      <w:r w:rsidRPr="000A709D">
        <w:rPr>
          <w:rFonts w:eastAsia="Times New Roman" w:cs="Times New Roman"/>
          <w:color w:val="auto"/>
        </w:rPr>
        <w:t xml:space="preserve"> </w:t>
      </w:r>
      <w:proofErr w:type="spellStart"/>
      <w:r w:rsidRPr="000A709D">
        <w:rPr>
          <w:rFonts w:eastAsia="Times New Roman" w:cs="Times New Roman"/>
          <w:color w:val="auto"/>
        </w:rPr>
        <w:t>Accessibility</w:t>
      </w:r>
      <w:proofErr w:type="spellEnd"/>
      <w:r w:rsidRPr="000A709D">
        <w:rPr>
          <w:rFonts w:eastAsia="Times New Roman" w:cs="Times New Roman"/>
          <w:color w:val="auto"/>
        </w:rPr>
        <w:t xml:space="preserve"> </w:t>
      </w:r>
      <w:proofErr w:type="spellStart"/>
      <w:r w:rsidRPr="000A709D">
        <w:rPr>
          <w:rFonts w:eastAsia="Times New Roman" w:cs="Times New Roman"/>
          <w:color w:val="auto"/>
        </w:rPr>
        <w:t>Act</w:t>
      </w:r>
      <w:proofErr w:type="spellEnd"/>
      <w:r w:rsidRPr="000A709D">
        <w:rPr>
          <w:rFonts w:eastAsia="Times New Roman" w:cs="Times New Roman"/>
          <w:color w:val="auto"/>
        </w:rPr>
        <w:t>, garantissant ainsi une accessibilité maximale.</w:t>
      </w:r>
    </w:p>
    <w:p w14:paraId="28EBFA59" w14:textId="77777777" w:rsidR="00764786" w:rsidRPr="000A709D" w:rsidRDefault="00764786" w:rsidP="000A709D">
      <w:pPr>
        <w:spacing w:after="0" w:line="240" w:lineRule="auto"/>
        <w:ind w:left="0" w:firstLine="0"/>
        <w:rPr>
          <w:rFonts w:eastAsia="Times New Roman" w:cs="Times New Roman"/>
          <w:color w:val="auto"/>
        </w:rPr>
      </w:pPr>
    </w:p>
    <w:p w14:paraId="7FEFDFA0" w14:textId="126B7B25" w:rsidR="000A709D" w:rsidRDefault="000A709D">
      <w:pPr>
        <w:spacing w:after="160" w:line="259" w:lineRule="auto"/>
        <w:ind w:left="0" w:firstLine="0"/>
        <w:rPr>
          <w:rFonts w:eastAsia="Calibri" w:cs="Calibri"/>
          <w:color w:val="auto"/>
        </w:rPr>
      </w:pPr>
      <w:r>
        <w:rPr>
          <w:rFonts w:eastAsia="Calibri" w:cs="Calibri"/>
          <w:color w:val="auto"/>
        </w:rPr>
        <w:br w:type="page"/>
      </w:r>
    </w:p>
    <w:p w14:paraId="54C57C16" w14:textId="77777777" w:rsidR="007C71F9" w:rsidRPr="000A709D" w:rsidRDefault="007C71F9" w:rsidP="000A709D">
      <w:pPr>
        <w:spacing w:after="0" w:line="240" w:lineRule="auto"/>
        <w:ind w:left="0" w:firstLine="0"/>
        <w:rPr>
          <w:rFonts w:eastAsia="Calibri" w:cs="Calibri"/>
          <w:color w:val="auto"/>
        </w:rPr>
      </w:pPr>
      <w:r w:rsidRPr="000A709D">
        <w:rPr>
          <w:rFonts w:eastAsia="Times New Roman" w:cs="Times New Roman"/>
          <w:b/>
          <w:color w:val="auto"/>
        </w:rPr>
        <w:lastRenderedPageBreak/>
        <w:t>Technologies d'Assistance :</w:t>
      </w:r>
    </w:p>
    <w:p w14:paraId="3BC6E714" w14:textId="77777777" w:rsidR="000A709D" w:rsidRDefault="000A709D" w:rsidP="000A709D">
      <w:pPr>
        <w:spacing w:after="0" w:line="240" w:lineRule="auto"/>
        <w:ind w:left="0" w:firstLine="0"/>
        <w:rPr>
          <w:rFonts w:eastAsia="Times New Roman" w:cs="Times New Roman"/>
          <w:color w:val="auto"/>
        </w:rPr>
      </w:pPr>
    </w:p>
    <w:p w14:paraId="37362C5D" w14:textId="77777777" w:rsidR="007C71F9" w:rsidRPr="000A709D" w:rsidRDefault="007C71F9" w:rsidP="000A709D">
      <w:pPr>
        <w:spacing w:after="0" w:line="240" w:lineRule="auto"/>
        <w:ind w:left="0" w:firstLine="0"/>
        <w:rPr>
          <w:rFonts w:eastAsia="Times New Roman" w:cs="Times New Roman"/>
          <w:color w:val="auto"/>
        </w:rPr>
      </w:pPr>
      <w:proofErr w:type="spellStart"/>
      <w:r w:rsidRPr="000A709D">
        <w:rPr>
          <w:rFonts w:eastAsia="Times New Roman" w:cs="Times New Roman"/>
          <w:color w:val="auto"/>
        </w:rPr>
        <w:t>FACIL'iti</w:t>
      </w:r>
      <w:proofErr w:type="spellEnd"/>
      <w:r w:rsidRPr="000A709D">
        <w:rPr>
          <w:rFonts w:eastAsia="Times New Roman" w:cs="Times New Roman"/>
          <w:color w:val="auto"/>
        </w:rPr>
        <w:t xml:space="preserve"> modifie l’affichage des sites pour les adapter aux besoins spécifiques des utilisateurs, tels que les daltoniens, ou les personnes atteintes de Parkinson ou de dyslexie.</w:t>
      </w:r>
    </w:p>
    <w:p w14:paraId="3062FF47" w14:textId="77777777" w:rsidR="00764786" w:rsidRPr="000A709D" w:rsidRDefault="00764786" w:rsidP="000A709D">
      <w:pPr>
        <w:spacing w:after="0" w:line="240" w:lineRule="auto"/>
        <w:ind w:left="0" w:firstLine="0"/>
        <w:rPr>
          <w:rFonts w:eastAsia="Times New Roman" w:cs="Times New Roman"/>
          <w:color w:val="auto"/>
        </w:rPr>
      </w:pPr>
    </w:p>
    <w:p w14:paraId="60E80DE6" w14:textId="77777777" w:rsidR="00764786" w:rsidRPr="000A709D" w:rsidRDefault="00764786" w:rsidP="000A709D">
      <w:pPr>
        <w:spacing w:after="0" w:line="240" w:lineRule="auto"/>
        <w:ind w:left="0" w:firstLine="0"/>
        <w:rPr>
          <w:rFonts w:eastAsia="Calibri" w:cs="Calibri"/>
          <w:color w:val="auto"/>
        </w:rPr>
      </w:pPr>
    </w:p>
    <w:p w14:paraId="3450B37E" w14:textId="77777777" w:rsidR="007C71F9" w:rsidRPr="000A709D" w:rsidRDefault="007C71F9" w:rsidP="000A709D">
      <w:pPr>
        <w:spacing w:after="0" w:line="240" w:lineRule="auto"/>
        <w:ind w:left="0" w:firstLine="0"/>
        <w:rPr>
          <w:rFonts w:eastAsia="Calibri" w:cs="Calibri"/>
          <w:color w:val="auto"/>
        </w:rPr>
      </w:pPr>
      <w:r w:rsidRPr="000A709D">
        <w:rPr>
          <w:rFonts w:eastAsia="Times New Roman" w:cs="Times New Roman"/>
          <w:b/>
          <w:color w:val="auto"/>
        </w:rPr>
        <w:t>Combinaison de l'IA et de l’intervention humaine :</w:t>
      </w:r>
    </w:p>
    <w:p w14:paraId="589BC407" w14:textId="77777777" w:rsidR="000A709D" w:rsidRDefault="000A709D" w:rsidP="000A709D">
      <w:pPr>
        <w:spacing w:after="0" w:line="240" w:lineRule="auto"/>
        <w:ind w:left="0" w:firstLine="0"/>
        <w:rPr>
          <w:rFonts w:eastAsia="Times New Roman" w:cs="Times New Roman"/>
          <w:color w:val="auto"/>
        </w:rPr>
      </w:pPr>
    </w:p>
    <w:p w14:paraId="1702BC19" w14:textId="77777777" w:rsidR="007C71F9" w:rsidRPr="000A709D" w:rsidRDefault="007C71F9" w:rsidP="000A709D">
      <w:pPr>
        <w:spacing w:after="0" w:line="240" w:lineRule="auto"/>
        <w:ind w:left="0" w:firstLine="0"/>
        <w:rPr>
          <w:rFonts w:eastAsia="Calibri" w:cs="Calibri"/>
          <w:color w:val="auto"/>
        </w:rPr>
      </w:pPr>
      <w:r w:rsidRPr="000A709D">
        <w:rPr>
          <w:rFonts w:eastAsia="Times New Roman" w:cs="Times New Roman"/>
          <w:color w:val="auto"/>
        </w:rPr>
        <w:t xml:space="preserve">Les algorithmes de </w:t>
      </w:r>
      <w:proofErr w:type="spellStart"/>
      <w:r w:rsidRPr="000A709D">
        <w:rPr>
          <w:rFonts w:eastAsia="Times New Roman" w:cs="Times New Roman"/>
          <w:color w:val="auto"/>
        </w:rPr>
        <w:t>FACIL'iti</w:t>
      </w:r>
      <w:proofErr w:type="spellEnd"/>
      <w:r w:rsidRPr="000A709D">
        <w:rPr>
          <w:rFonts w:eastAsia="Times New Roman" w:cs="Times New Roman"/>
          <w:color w:val="auto"/>
        </w:rPr>
        <w:t xml:space="preserve"> sont complétés par l’intervention humaine pour garantir une qualité optimale. Chaque site internet est adapté sur une période de 15 jours en moyenne pour éviter les erreurs d'affichage et garantir une expérience utilisateur fluide.</w:t>
      </w:r>
    </w:p>
    <w:p w14:paraId="5EF6BDF5" w14:textId="416A18DB" w:rsidR="007C71F9" w:rsidRDefault="007C71F9" w:rsidP="000A709D">
      <w:pPr>
        <w:pStyle w:val="EnteteTableau"/>
        <w:numPr>
          <w:ilvl w:val="0"/>
          <w:numId w:val="0"/>
        </w:numPr>
        <w:spacing w:before="0" w:after="0"/>
        <w:rPr>
          <w:rFonts w:eastAsia="Calibri" w:cs="Calibri"/>
        </w:rPr>
      </w:pPr>
    </w:p>
    <w:p w14:paraId="6ABC319C" w14:textId="77777777" w:rsidR="000A709D" w:rsidRPr="000A709D" w:rsidRDefault="000A709D" w:rsidP="000A709D">
      <w:pPr>
        <w:pStyle w:val="EnteteTableau"/>
        <w:numPr>
          <w:ilvl w:val="0"/>
          <w:numId w:val="0"/>
        </w:numPr>
        <w:spacing w:before="0" w:after="0"/>
        <w:rPr>
          <w:rFonts w:eastAsia="Calibri" w:cs="Calibri"/>
        </w:rPr>
      </w:pPr>
    </w:p>
    <w:p w14:paraId="15BD6F07" w14:textId="77777777" w:rsidR="007C71F9" w:rsidRPr="000A709D" w:rsidRDefault="007C71F9" w:rsidP="000A709D">
      <w:pPr>
        <w:pStyle w:val="Titre1"/>
        <w:numPr>
          <w:ilvl w:val="0"/>
          <w:numId w:val="0"/>
        </w:numPr>
        <w:spacing w:before="0" w:after="0" w:line="240" w:lineRule="auto"/>
        <w:rPr>
          <w:rFonts w:eastAsia="Calibri" w:cs="Calibri"/>
          <w:szCs w:val="24"/>
        </w:rPr>
      </w:pPr>
      <w:r w:rsidRPr="000A709D">
        <w:rPr>
          <w:szCs w:val="24"/>
        </w:rPr>
        <w:t>DOMAINE :</w:t>
      </w:r>
    </w:p>
    <w:p w14:paraId="50C80B2F" w14:textId="77777777" w:rsidR="000A709D" w:rsidRDefault="000A709D" w:rsidP="000A709D">
      <w:pPr>
        <w:pStyle w:val="EnteteTableau"/>
        <w:numPr>
          <w:ilvl w:val="0"/>
          <w:numId w:val="0"/>
        </w:numPr>
        <w:spacing w:before="0" w:after="0"/>
      </w:pPr>
    </w:p>
    <w:p w14:paraId="2561D7ED" w14:textId="77777777" w:rsidR="000A709D" w:rsidRDefault="000A709D" w:rsidP="000A709D">
      <w:pPr>
        <w:pStyle w:val="EnteteTableau"/>
        <w:numPr>
          <w:ilvl w:val="0"/>
          <w:numId w:val="0"/>
        </w:numPr>
        <w:spacing w:before="0" w:after="0"/>
      </w:pPr>
    </w:p>
    <w:p w14:paraId="3ACAAF7E" w14:textId="59341C12" w:rsidR="007C71F9" w:rsidRPr="000A709D" w:rsidRDefault="007C71F9" w:rsidP="000A709D">
      <w:pPr>
        <w:pStyle w:val="EnteteTableau"/>
        <w:numPr>
          <w:ilvl w:val="0"/>
          <w:numId w:val="0"/>
        </w:numPr>
        <w:spacing w:before="0" w:after="0"/>
        <w:rPr>
          <w:rFonts w:eastAsia="Calibri" w:cs="Calibri"/>
        </w:rPr>
      </w:pPr>
      <w:r w:rsidRPr="000A709D">
        <w:t>Facilitation de l'accès à l'emploi</w:t>
      </w:r>
      <w:r w:rsidR="00764786" w:rsidRPr="000A709D">
        <w:rPr>
          <w:rFonts w:ascii="Calibri" w:hAnsi="Calibri" w:cs="Calibri"/>
        </w:rPr>
        <w:t> </w:t>
      </w:r>
      <w:r w:rsidR="00764786" w:rsidRPr="000A709D">
        <w:t>:</w:t>
      </w:r>
    </w:p>
    <w:p w14:paraId="35A56E5F" w14:textId="77777777" w:rsidR="000A709D" w:rsidRDefault="000A709D" w:rsidP="000A709D">
      <w:pPr>
        <w:pStyle w:val="CelluleTableau"/>
        <w:spacing w:line="240" w:lineRule="auto"/>
        <w:ind w:left="0" w:right="0"/>
        <w:rPr>
          <w:rFonts w:ascii="Luciole" w:hAnsi="Luciole"/>
        </w:rPr>
      </w:pPr>
    </w:p>
    <w:p w14:paraId="0CBB4C25" w14:textId="77777777" w:rsidR="007C71F9" w:rsidRPr="000A709D" w:rsidRDefault="007C71F9" w:rsidP="000A709D">
      <w:pPr>
        <w:pStyle w:val="CelluleTableau"/>
        <w:spacing w:line="240" w:lineRule="auto"/>
        <w:ind w:left="0" w:right="0"/>
        <w:rPr>
          <w:rFonts w:ascii="Luciole" w:hAnsi="Luciole"/>
        </w:rPr>
      </w:pPr>
      <w:proofErr w:type="spellStart"/>
      <w:r w:rsidRPr="000A709D">
        <w:rPr>
          <w:rFonts w:ascii="Luciole" w:hAnsi="Luciole"/>
        </w:rPr>
        <w:t>FACIL'iti</w:t>
      </w:r>
      <w:proofErr w:type="spellEnd"/>
      <w:r w:rsidRPr="000A709D">
        <w:rPr>
          <w:rFonts w:ascii="Luciole" w:hAnsi="Luciole"/>
        </w:rPr>
        <w:t xml:space="preserve"> aide les personnes en situation de handicap à accéder plus facilement à l'information en ligne, élément crucial pour leur inclusion professionnelle.</w:t>
      </w:r>
    </w:p>
    <w:p w14:paraId="3F25CEB5" w14:textId="77777777" w:rsidR="00764786" w:rsidRPr="000A709D" w:rsidRDefault="00764786" w:rsidP="000A709D">
      <w:pPr>
        <w:pStyle w:val="CelluleTableau"/>
        <w:spacing w:line="240" w:lineRule="auto"/>
        <w:ind w:left="0" w:right="0"/>
        <w:rPr>
          <w:rFonts w:ascii="Luciole" w:eastAsia="Calibri" w:hAnsi="Luciole" w:cs="Calibri"/>
        </w:rPr>
      </w:pPr>
    </w:p>
    <w:p w14:paraId="0864D2FA" w14:textId="77777777" w:rsidR="007C71F9" w:rsidRPr="000A709D" w:rsidRDefault="007C71F9" w:rsidP="000A709D">
      <w:pPr>
        <w:spacing w:after="0" w:line="240" w:lineRule="auto"/>
        <w:ind w:left="0" w:firstLine="0"/>
        <w:rPr>
          <w:rFonts w:eastAsia="Calibri" w:cs="Calibri"/>
          <w:color w:val="auto"/>
        </w:rPr>
      </w:pPr>
    </w:p>
    <w:p w14:paraId="25D115FA" w14:textId="16E83174" w:rsidR="007C71F9" w:rsidRPr="000A709D" w:rsidRDefault="007C71F9" w:rsidP="000A709D">
      <w:pPr>
        <w:pStyle w:val="EnteteTableau"/>
        <w:numPr>
          <w:ilvl w:val="0"/>
          <w:numId w:val="0"/>
        </w:numPr>
        <w:spacing w:before="0" w:after="0"/>
        <w:rPr>
          <w:rFonts w:eastAsia="Calibri" w:cs="Calibri"/>
        </w:rPr>
      </w:pPr>
      <w:r w:rsidRPr="000A709D">
        <w:t>Renforcement des compétences transversales</w:t>
      </w:r>
      <w:r w:rsidR="00764786" w:rsidRPr="000A709D">
        <w:rPr>
          <w:rFonts w:ascii="Calibri" w:hAnsi="Calibri" w:cs="Calibri"/>
        </w:rPr>
        <w:t> </w:t>
      </w:r>
      <w:r w:rsidR="00764786" w:rsidRPr="000A709D">
        <w:t>:</w:t>
      </w:r>
    </w:p>
    <w:p w14:paraId="26881319" w14:textId="77777777" w:rsidR="000A709D" w:rsidRDefault="000A709D" w:rsidP="000A709D">
      <w:pPr>
        <w:pStyle w:val="CelluleTableau"/>
        <w:spacing w:line="240" w:lineRule="auto"/>
        <w:ind w:left="0" w:right="0"/>
        <w:rPr>
          <w:rFonts w:ascii="Luciole" w:hAnsi="Luciole"/>
        </w:rPr>
      </w:pPr>
    </w:p>
    <w:p w14:paraId="6144E4B2" w14:textId="77777777" w:rsidR="007C71F9" w:rsidRPr="000A709D" w:rsidRDefault="007C71F9" w:rsidP="000A709D">
      <w:pPr>
        <w:pStyle w:val="CelluleTableau"/>
        <w:spacing w:line="240" w:lineRule="auto"/>
        <w:ind w:left="0" w:right="0"/>
        <w:rPr>
          <w:rFonts w:ascii="Luciole" w:hAnsi="Luciole"/>
        </w:rPr>
      </w:pPr>
      <w:r w:rsidRPr="000A709D">
        <w:rPr>
          <w:rFonts w:ascii="Luciole" w:hAnsi="Luciole"/>
        </w:rPr>
        <w:t xml:space="preserve">En utilisant </w:t>
      </w:r>
      <w:proofErr w:type="spellStart"/>
      <w:r w:rsidRPr="000A709D">
        <w:rPr>
          <w:rFonts w:ascii="Luciole" w:hAnsi="Luciole"/>
        </w:rPr>
        <w:t>FACIL'iti</w:t>
      </w:r>
      <w:proofErr w:type="spellEnd"/>
      <w:r w:rsidRPr="000A709D">
        <w:rPr>
          <w:rFonts w:ascii="Luciole" w:hAnsi="Luciole"/>
        </w:rPr>
        <w:t>, les utilisateurs développent des compétences en navigation numérique, améliorant ainsi leur autonomie et leur confiance dans l’utilisation des outils digitaux.</w:t>
      </w:r>
    </w:p>
    <w:p w14:paraId="64BDF9EB" w14:textId="77777777" w:rsidR="00764786" w:rsidRPr="000A709D" w:rsidRDefault="00764786" w:rsidP="000A709D">
      <w:pPr>
        <w:pStyle w:val="CelluleTableau"/>
        <w:spacing w:line="240" w:lineRule="auto"/>
        <w:ind w:left="0" w:right="0"/>
        <w:rPr>
          <w:rFonts w:ascii="Luciole" w:eastAsia="Calibri" w:hAnsi="Luciole" w:cs="Calibri"/>
        </w:rPr>
      </w:pPr>
    </w:p>
    <w:p w14:paraId="2FE1807B" w14:textId="40A6C4ED" w:rsidR="007C71F9" w:rsidRPr="000A709D" w:rsidRDefault="007C71F9" w:rsidP="000A709D">
      <w:pPr>
        <w:pStyle w:val="EnteteTableau"/>
        <w:numPr>
          <w:ilvl w:val="0"/>
          <w:numId w:val="0"/>
        </w:numPr>
        <w:spacing w:before="0" w:after="0"/>
        <w:rPr>
          <w:rFonts w:eastAsia="Calibri" w:cs="Calibri"/>
        </w:rPr>
      </w:pPr>
      <w:r w:rsidRPr="000A709D">
        <w:lastRenderedPageBreak/>
        <w:t>Amélioration des compétences numériques</w:t>
      </w:r>
      <w:r w:rsidR="00764786" w:rsidRPr="000A709D">
        <w:rPr>
          <w:rFonts w:ascii="Calibri" w:hAnsi="Calibri" w:cs="Calibri"/>
        </w:rPr>
        <w:t> </w:t>
      </w:r>
      <w:r w:rsidR="00764786" w:rsidRPr="000A709D">
        <w:t>:</w:t>
      </w:r>
    </w:p>
    <w:p w14:paraId="4D515EBA" w14:textId="77777777" w:rsidR="000A709D" w:rsidRDefault="000A709D" w:rsidP="000A709D">
      <w:pPr>
        <w:pStyle w:val="CelluleTableau"/>
        <w:spacing w:line="240" w:lineRule="auto"/>
        <w:ind w:left="0" w:right="0"/>
        <w:rPr>
          <w:rFonts w:ascii="Luciole" w:hAnsi="Luciole"/>
        </w:rPr>
      </w:pPr>
    </w:p>
    <w:p w14:paraId="790AC8D2" w14:textId="77777777" w:rsidR="007C71F9" w:rsidRPr="000A709D" w:rsidRDefault="007C71F9" w:rsidP="000A709D">
      <w:pPr>
        <w:pStyle w:val="CelluleTableau"/>
        <w:spacing w:line="240" w:lineRule="auto"/>
        <w:ind w:left="0" w:right="0"/>
        <w:rPr>
          <w:rFonts w:ascii="Luciole" w:hAnsi="Luciole"/>
        </w:rPr>
      </w:pPr>
      <w:proofErr w:type="spellStart"/>
      <w:r w:rsidRPr="000A709D">
        <w:rPr>
          <w:rFonts w:ascii="Luciole" w:hAnsi="Luciole"/>
        </w:rPr>
        <w:t>FACIL'iti</w:t>
      </w:r>
      <w:proofErr w:type="spellEnd"/>
      <w:r w:rsidRPr="000A709D">
        <w:rPr>
          <w:rFonts w:ascii="Luciole" w:hAnsi="Luciole"/>
        </w:rPr>
        <w:t xml:space="preserve"> permet aux utilisateurs finaux d’adapter instantanément l’affichage des sites web, sans nécessiter de compétences techniques avancées, offrant ainsi une meilleure expérience numérique.</w:t>
      </w:r>
    </w:p>
    <w:p w14:paraId="58DD87BF" w14:textId="77777777" w:rsidR="00764786" w:rsidRPr="000A709D" w:rsidRDefault="00764786" w:rsidP="000A709D">
      <w:pPr>
        <w:pStyle w:val="CelluleTableau"/>
        <w:spacing w:line="240" w:lineRule="auto"/>
        <w:ind w:left="0" w:right="0"/>
        <w:rPr>
          <w:rFonts w:ascii="Luciole" w:hAnsi="Luciole"/>
        </w:rPr>
      </w:pPr>
    </w:p>
    <w:p w14:paraId="6A79BD2E" w14:textId="77777777" w:rsidR="007C71F9" w:rsidRPr="000A709D" w:rsidRDefault="007C71F9" w:rsidP="000A709D">
      <w:pPr>
        <w:spacing w:after="0" w:line="240" w:lineRule="auto"/>
        <w:ind w:left="0" w:firstLine="0"/>
        <w:rPr>
          <w:rFonts w:eastAsia="Calibri" w:cs="Calibri"/>
          <w:color w:val="auto"/>
        </w:rPr>
      </w:pPr>
    </w:p>
    <w:p w14:paraId="5B5B7170" w14:textId="77777777" w:rsidR="007C71F9" w:rsidRPr="000A709D" w:rsidRDefault="007C71F9" w:rsidP="000A709D">
      <w:pPr>
        <w:pStyle w:val="Titre1"/>
        <w:numPr>
          <w:ilvl w:val="0"/>
          <w:numId w:val="0"/>
        </w:numPr>
        <w:spacing w:before="0" w:after="0" w:line="240" w:lineRule="auto"/>
        <w:rPr>
          <w:szCs w:val="24"/>
        </w:rPr>
      </w:pPr>
      <w:r w:rsidRPr="000A709D">
        <w:rPr>
          <w:szCs w:val="24"/>
        </w:rPr>
        <w:t>PRODUITS / RÉSULTATS :</w:t>
      </w:r>
    </w:p>
    <w:p w14:paraId="45ABEBB3" w14:textId="77777777" w:rsidR="000A709D" w:rsidRDefault="000A709D" w:rsidP="000A709D">
      <w:pPr>
        <w:pStyle w:val="EnteteTableau"/>
        <w:numPr>
          <w:ilvl w:val="0"/>
          <w:numId w:val="0"/>
        </w:numPr>
        <w:spacing w:before="0" w:after="0"/>
      </w:pPr>
    </w:p>
    <w:p w14:paraId="6F7DFB9B" w14:textId="77777777" w:rsidR="000A709D" w:rsidRDefault="000A709D" w:rsidP="000A709D">
      <w:pPr>
        <w:pStyle w:val="EnteteTableau"/>
        <w:numPr>
          <w:ilvl w:val="0"/>
          <w:numId w:val="0"/>
        </w:numPr>
        <w:spacing w:before="0" w:after="0"/>
      </w:pPr>
    </w:p>
    <w:p w14:paraId="6B8D8D25" w14:textId="1B723915" w:rsidR="007C71F9" w:rsidRPr="000A709D" w:rsidRDefault="007C71F9" w:rsidP="000A709D">
      <w:pPr>
        <w:pStyle w:val="EnteteTableau"/>
        <w:numPr>
          <w:ilvl w:val="0"/>
          <w:numId w:val="0"/>
        </w:numPr>
        <w:spacing w:before="0" w:after="0"/>
        <w:rPr>
          <w:rFonts w:eastAsia="Calibri" w:cs="Calibri"/>
        </w:rPr>
      </w:pPr>
      <w:r w:rsidRPr="000A709D">
        <w:t>Type de produit</w:t>
      </w:r>
      <w:r w:rsidR="00764786" w:rsidRPr="000A709D">
        <w:rPr>
          <w:rFonts w:ascii="Calibri" w:hAnsi="Calibri" w:cs="Calibri"/>
        </w:rPr>
        <w:t> </w:t>
      </w:r>
      <w:r w:rsidR="00764786" w:rsidRPr="000A709D">
        <w:t>:</w:t>
      </w:r>
    </w:p>
    <w:p w14:paraId="4F2A5162" w14:textId="77777777" w:rsidR="000A709D" w:rsidRDefault="000A709D" w:rsidP="000A709D">
      <w:pPr>
        <w:pStyle w:val="CelluleTableau"/>
        <w:spacing w:line="240" w:lineRule="auto"/>
        <w:ind w:left="0" w:right="0"/>
        <w:rPr>
          <w:rFonts w:ascii="Luciole" w:hAnsi="Luciole"/>
        </w:rPr>
      </w:pPr>
    </w:p>
    <w:p w14:paraId="306CC41F" w14:textId="77777777" w:rsidR="007C71F9" w:rsidRPr="000A709D" w:rsidRDefault="007C71F9" w:rsidP="000A709D">
      <w:pPr>
        <w:pStyle w:val="CelluleTableau"/>
        <w:spacing w:line="240" w:lineRule="auto"/>
        <w:ind w:left="0" w:right="0"/>
        <w:rPr>
          <w:rFonts w:ascii="Luciole" w:hAnsi="Luciole"/>
        </w:rPr>
      </w:pPr>
      <w:r w:rsidRPr="000A709D">
        <w:rPr>
          <w:rFonts w:ascii="Luciole" w:hAnsi="Luciole"/>
        </w:rPr>
        <w:t>Solution numérique, modules d’adaptation, services d’assistance.</w:t>
      </w:r>
    </w:p>
    <w:p w14:paraId="08048CE9" w14:textId="77777777" w:rsidR="00764786" w:rsidRPr="000A709D" w:rsidRDefault="00764786" w:rsidP="000A709D">
      <w:pPr>
        <w:pStyle w:val="CelluleTableau"/>
        <w:spacing w:line="240" w:lineRule="auto"/>
        <w:ind w:left="0" w:right="0"/>
        <w:rPr>
          <w:rFonts w:ascii="Luciole" w:hAnsi="Luciole"/>
        </w:rPr>
      </w:pPr>
    </w:p>
    <w:p w14:paraId="319E758D" w14:textId="77777777" w:rsidR="00764786" w:rsidRPr="000A709D" w:rsidRDefault="00764786" w:rsidP="000A709D">
      <w:pPr>
        <w:pStyle w:val="CelluleTableau"/>
        <w:spacing w:line="240" w:lineRule="auto"/>
        <w:ind w:left="0" w:right="0"/>
        <w:rPr>
          <w:rFonts w:ascii="Luciole" w:eastAsia="Calibri" w:hAnsi="Luciole" w:cs="Calibri"/>
        </w:rPr>
      </w:pPr>
    </w:p>
    <w:p w14:paraId="57ACA084" w14:textId="3CC516E2" w:rsidR="007C71F9" w:rsidRPr="000A709D" w:rsidRDefault="007C71F9" w:rsidP="000A709D">
      <w:pPr>
        <w:pStyle w:val="EnteteTableau"/>
        <w:numPr>
          <w:ilvl w:val="0"/>
          <w:numId w:val="0"/>
        </w:numPr>
        <w:spacing w:before="0" w:after="0"/>
        <w:rPr>
          <w:rFonts w:eastAsia="Calibri" w:cs="Calibri"/>
        </w:rPr>
      </w:pPr>
      <w:r w:rsidRPr="000A709D">
        <w:t>Brève description</w:t>
      </w:r>
      <w:r w:rsidR="00764786" w:rsidRPr="000A709D">
        <w:rPr>
          <w:rFonts w:ascii="Calibri" w:hAnsi="Calibri" w:cs="Calibri"/>
        </w:rPr>
        <w:t> </w:t>
      </w:r>
      <w:r w:rsidR="00764786" w:rsidRPr="000A709D">
        <w:t>:</w:t>
      </w:r>
    </w:p>
    <w:p w14:paraId="258101FB" w14:textId="77777777" w:rsidR="000A709D" w:rsidRDefault="000A709D" w:rsidP="000A709D">
      <w:pPr>
        <w:pStyle w:val="CelluleTableau"/>
        <w:spacing w:line="240" w:lineRule="auto"/>
        <w:ind w:left="0" w:right="0"/>
        <w:rPr>
          <w:rFonts w:ascii="Luciole" w:hAnsi="Luciole"/>
        </w:rPr>
      </w:pPr>
    </w:p>
    <w:p w14:paraId="1496DE31" w14:textId="77777777" w:rsidR="007C71F9" w:rsidRPr="000A709D" w:rsidRDefault="007C71F9" w:rsidP="000A709D">
      <w:pPr>
        <w:pStyle w:val="CelluleTableau"/>
        <w:spacing w:line="240" w:lineRule="auto"/>
        <w:ind w:left="0" w:right="0"/>
        <w:rPr>
          <w:rFonts w:ascii="Luciole" w:hAnsi="Luciole"/>
        </w:rPr>
      </w:pPr>
      <w:proofErr w:type="spellStart"/>
      <w:r w:rsidRPr="000A709D">
        <w:rPr>
          <w:rFonts w:ascii="Luciole" w:hAnsi="Luciole"/>
        </w:rPr>
        <w:t>FACIL'iti</w:t>
      </w:r>
      <w:proofErr w:type="spellEnd"/>
      <w:r w:rsidRPr="000A709D">
        <w:rPr>
          <w:rFonts w:ascii="Luciole" w:hAnsi="Luciole"/>
        </w:rPr>
        <w:t xml:space="preserve"> a développé des outils numériques permettant d’adapter l’affichage des sites web en fonction des besoins spécifiques des utilisateurs. Plus de 1 000 sites web ont adopté cette solution, touchant plus de 4 millions d’utilisateurs. Ces sites incluent des entreprises, des associations médicales, et des organisations spécialisées dans l’expérience utilisateur.</w:t>
      </w:r>
    </w:p>
    <w:p w14:paraId="700BB9D6" w14:textId="77777777" w:rsidR="00764786" w:rsidRPr="000A709D" w:rsidRDefault="00764786" w:rsidP="000A709D">
      <w:pPr>
        <w:pStyle w:val="CelluleTableau"/>
        <w:spacing w:line="240" w:lineRule="auto"/>
        <w:ind w:left="0" w:right="0"/>
        <w:rPr>
          <w:rFonts w:ascii="Luciole" w:eastAsia="Calibri" w:hAnsi="Luciole" w:cs="Calibri"/>
        </w:rPr>
      </w:pPr>
    </w:p>
    <w:p w14:paraId="7AD6C966" w14:textId="39459309" w:rsidR="000A709D" w:rsidRDefault="000A709D">
      <w:pPr>
        <w:spacing w:after="160" w:line="259" w:lineRule="auto"/>
        <w:ind w:left="0" w:firstLine="0"/>
        <w:rPr>
          <w:rFonts w:eastAsia="Calibri" w:cs="Calibri"/>
          <w:color w:val="auto"/>
        </w:rPr>
      </w:pPr>
      <w:r>
        <w:rPr>
          <w:rFonts w:eastAsia="Calibri" w:cs="Calibri"/>
          <w:color w:val="auto"/>
        </w:rPr>
        <w:br w:type="page"/>
      </w:r>
    </w:p>
    <w:p w14:paraId="1CF958D3" w14:textId="77777777" w:rsidR="007C71F9" w:rsidRPr="000A709D" w:rsidRDefault="007C71F9" w:rsidP="000A709D">
      <w:pPr>
        <w:pStyle w:val="Titre1"/>
        <w:numPr>
          <w:ilvl w:val="0"/>
          <w:numId w:val="0"/>
        </w:numPr>
        <w:spacing w:before="0" w:after="0" w:line="240" w:lineRule="auto"/>
        <w:rPr>
          <w:szCs w:val="24"/>
        </w:rPr>
      </w:pPr>
      <w:r w:rsidRPr="000A709D">
        <w:rPr>
          <w:szCs w:val="24"/>
        </w:rPr>
        <w:lastRenderedPageBreak/>
        <w:t>IMPACT ET TRANSFÉRABILITÉ :</w:t>
      </w:r>
    </w:p>
    <w:p w14:paraId="6135CACE" w14:textId="77777777" w:rsidR="000A709D" w:rsidRDefault="000A709D" w:rsidP="000A709D">
      <w:pPr>
        <w:pStyle w:val="EnteteTableau"/>
        <w:numPr>
          <w:ilvl w:val="0"/>
          <w:numId w:val="0"/>
        </w:numPr>
        <w:spacing w:before="0" w:after="0"/>
      </w:pPr>
    </w:p>
    <w:p w14:paraId="67B22BC2" w14:textId="77777777" w:rsidR="000A709D" w:rsidRDefault="000A709D" w:rsidP="000A709D">
      <w:pPr>
        <w:pStyle w:val="EnteteTableau"/>
        <w:numPr>
          <w:ilvl w:val="0"/>
          <w:numId w:val="0"/>
        </w:numPr>
        <w:spacing w:before="0" w:after="0"/>
      </w:pPr>
    </w:p>
    <w:p w14:paraId="0E600B48" w14:textId="4E75D68F" w:rsidR="007C71F9" w:rsidRPr="000A709D" w:rsidRDefault="007C71F9" w:rsidP="000A709D">
      <w:pPr>
        <w:pStyle w:val="EnteteTableau"/>
        <w:numPr>
          <w:ilvl w:val="0"/>
          <w:numId w:val="0"/>
        </w:numPr>
        <w:spacing w:before="0" w:after="0"/>
        <w:rPr>
          <w:rFonts w:eastAsia="Calibri" w:cs="Calibri"/>
        </w:rPr>
      </w:pPr>
      <w:r w:rsidRPr="000A709D">
        <w:t>Impact sur les groupes</w:t>
      </w:r>
      <w:r w:rsidR="00A82755" w:rsidRPr="000A709D">
        <w:t xml:space="preserve"> </w:t>
      </w:r>
      <w:r w:rsidRPr="000A709D">
        <w:t>cibles</w:t>
      </w:r>
      <w:r w:rsidR="00764786" w:rsidRPr="000A709D">
        <w:rPr>
          <w:rFonts w:ascii="Calibri" w:hAnsi="Calibri" w:cs="Calibri"/>
        </w:rPr>
        <w:t> </w:t>
      </w:r>
      <w:r w:rsidR="00764786" w:rsidRPr="000A709D">
        <w:t>:</w:t>
      </w:r>
    </w:p>
    <w:p w14:paraId="0A0D5737" w14:textId="77777777" w:rsidR="000A709D" w:rsidRDefault="000A709D" w:rsidP="000A709D">
      <w:pPr>
        <w:pStyle w:val="CelluleTableau"/>
        <w:spacing w:line="240" w:lineRule="auto"/>
        <w:ind w:left="0" w:right="0"/>
        <w:rPr>
          <w:rFonts w:ascii="Luciole" w:hAnsi="Luciole"/>
        </w:rPr>
      </w:pPr>
    </w:p>
    <w:p w14:paraId="53F0626C" w14:textId="77777777" w:rsidR="00764786" w:rsidRPr="000A709D" w:rsidRDefault="007C71F9" w:rsidP="000A709D">
      <w:pPr>
        <w:pStyle w:val="CelluleTableau"/>
        <w:spacing w:line="240" w:lineRule="auto"/>
        <w:ind w:left="0" w:right="0"/>
        <w:rPr>
          <w:rFonts w:ascii="Luciole" w:hAnsi="Luciole"/>
        </w:rPr>
      </w:pPr>
      <w:proofErr w:type="spellStart"/>
      <w:r w:rsidRPr="000A709D">
        <w:rPr>
          <w:rFonts w:ascii="Luciole" w:hAnsi="Luciole"/>
        </w:rPr>
        <w:t>FACIL'iti</w:t>
      </w:r>
      <w:proofErr w:type="spellEnd"/>
      <w:r w:rsidRPr="000A709D">
        <w:rPr>
          <w:rFonts w:ascii="Luciole" w:hAnsi="Luciole"/>
        </w:rPr>
        <w:t xml:space="preserve"> a amélioré l’accessibilité des sites web pour les personnes en situation de handicap, leur permettant d’accéder à l’information et aux services en ligne de manière plus autonome et confortable.</w:t>
      </w:r>
    </w:p>
    <w:p w14:paraId="4079538D" w14:textId="77777777" w:rsidR="00764786" w:rsidRPr="000A709D" w:rsidRDefault="00764786" w:rsidP="000A709D">
      <w:pPr>
        <w:pStyle w:val="CelluleTableau"/>
        <w:spacing w:line="240" w:lineRule="auto"/>
        <w:ind w:left="0" w:right="0"/>
        <w:rPr>
          <w:rFonts w:ascii="Luciole" w:hAnsi="Luciole"/>
        </w:rPr>
      </w:pPr>
    </w:p>
    <w:p w14:paraId="09871EFE" w14:textId="77777777" w:rsidR="00764786" w:rsidRPr="000A709D" w:rsidRDefault="00764786" w:rsidP="000A709D">
      <w:pPr>
        <w:pStyle w:val="CelluleTableau"/>
        <w:spacing w:line="240" w:lineRule="auto"/>
        <w:ind w:left="0" w:right="0"/>
        <w:rPr>
          <w:rFonts w:ascii="Luciole" w:eastAsia="Calibri" w:hAnsi="Luciole" w:cs="Calibri"/>
        </w:rPr>
      </w:pPr>
    </w:p>
    <w:p w14:paraId="56305F9C" w14:textId="25BD25EC" w:rsidR="007C71F9" w:rsidRPr="000A709D" w:rsidRDefault="007C71F9" w:rsidP="000A709D">
      <w:pPr>
        <w:pStyle w:val="CelluleTableau"/>
        <w:spacing w:line="240" w:lineRule="auto"/>
        <w:ind w:left="0" w:right="0"/>
        <w:rPr>
          <w:rFonts w:ascii="Luciole" w:eastAsia="Calibri" w:hAnsi="Luciole" w:cs="Calibri"/>
        </w:rPr>
      </w:pPr>
      <w:r w:rsidRPr="000A709D">
        <w:rPr>
          <w:rFonts w:ascii="Luciole" w:hAnsi="Luciole"/>
          <w:b/>
        </w:rPr>
        <w:t>Brève</w:t>
      </w:r>
      <w:r w:rsidRPr="000A709D">
        <w:rPr>
          <w:rFonts w:ascii="Luciole" w:hAnsi="Luciole"/>
        </w:rPr>
        <w:t xml:space="preserve"> </w:t>
      </w:r>
      <w:r w:rsidRPr="000A709D">
        <w:rPr>
          <w:rFonts w:ascii="Luciole" w:hAnsi="Luciole"/>
          <w:b/>
        </w:rPr>
        <w:t>description</w:t>
      </w:r>
      <w:r w:rsidR="00764786" w:rsidRPr="000A709D">
        <w:rPr>
          <w:rFonts w:ascii="Calibri" w:hAnsi="Calibri" w:cs="Calibri"/>
          <w:b/>
        </w:rPr>
        <w:t> </w:t>
      </w:r>
      <w:r w:rsidR="00764786" w:rsidRPr="000A709D">
        <w:rPr>
          <w:rFonts w:ascii="Luciole" w:hAnsi="Luciole"/>
          <w:b/>
        </w:rPr>
        <w:t>:</w:t>
      </w:r>
    </w:p>
    <w:p w14:paraId="3CD78111" w14:textId="77777777" w:rsidR="000A709D" w:rsidRDefault="000A709D" w:rsidP="000A709D">
      <w:pPr>
        <w:pStyle w:val="CelluleTableau"/>
        <w:spacing w:line="240" w:lineRule="auto"/>
        <w:ind w:left="0" w:right="0"/>
        <w:rPr>
          <w:rFonts w:ascii="Luciole" w:hAnsi="Luciole"/>
        </w:rPr>
      </w:pPr>
    </w:p>
    <w:p w14:paraId="18D0B9EB" w14:textId="00990FA3" w:rsidR="007C71F9" w:rsidRPr="000A709D" w:rsidRDefault="007C71F9" w:rsidP="000A709D">
      <w:pPr>
        <w:pStyle w:val="CelluleTableau"/>
        <w:spacing w:line="240" w:lineRule="auto"/>
        <w:ind w:left="0" w:right="0"/>
        <w:rPr>
          <w:rFonts w:ascii="Luciole" w:eastAsia="Calibri" w:hAnsi="Luciole" w:cs="Calibri"/>
        </w:rPr>
      </w:pPr>
      <w:r w:rsidRPr="000A709D">
        <w:rPr>
          <w:rFonts w:ascii="Luciole" w:hAnsi="Luciole"/>
        </w:rPr>
        <w:t xml:space="preserve">La méthodologie flexible de </w:t>
      </w:r>
      <w:proofErr w:type="spellStart"/>
      <w:r w:rsidRPr="000A709D">
        <w:rPr>
          <w:rFonts w:ascii="Luciole" w:hAnsi="Luciole"/>
        </w:rPr>
        <w:t>FACIL'iti</w:t>
      </w:r>
      <w:proofErr w:type="spellEnd"/>
      <w:r w:rsidRPr="000A709D">
        <w:rPr>
          <w:rFonts w:ascii="Luciole" w:hAnsi="Luciole"/>
        </w:rPr>
        <w:t xml:space="preserve"> peut être adaptée à différents contextes et régions. Ses adaptations peuvent être facilement mises en œuvre sur divers types de sites web, permettant d'améliorer l'</w:t>
      </w:r>
      <w:r w:rsidR="00764786" w:rsidRPr="000A709D">
        <w:rPr>
          <w:rFonts w:ascii="Luciole" w:hAnsi="Luciole"/>
        </w:rPr>
        <w:t>accessibilité à un large public</w:t>
      </w:r>
      <w:r w:rsidRPr="000A709D">
        <w:rPr>
          <w:rFonts w:ascii="Luciole" w:hAnsi="Luciole"/>
        </w:rPr>
        <w:t>.</w:t>
      </w:r>
    </w:p>
    <w:sectPr w:rsidR="007C71F9" w:rsidRPr="000A709D" w:rsidSect="001C06E4">
      <w:headerReference w:type="default" r:id="rId10"/>
      <w:footerReference w:type="default" r:id="rId11"/>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F29B4" w14:textId="77777777" w:rsidR="003375A6" w:rsidRDefault="003375A6" w:rsidP="008D2C54">
      <w:r>
        <w:separator/>
      </w:r>
    </w:p>
  </w:endnote>
  <w:endnote w:type="continuationSeparator" w:id="0">
    <w:p w14:paraId="61793451" w14:textId="77777777" w:rsidR="003375A6" w:rsidRDefault="003375A6"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0FA0BB3F-0978-48DB-A8A7-8924B7BA9459}"/>
    <w:embedBold r:id="rId2" w:fontKey="{DBA79B7A-B7B6-4593-A133-F961598A4154}"/>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3" w:subsetted="1" w:fontKey="{56AEECB8-9DB4-4EE7-B66D-FE64C3460A57}"/>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2A04F1B8" w14:textId="77777777" w:rsidR="001C06E4" w:rsidRDefault="001C06E4">
        <w:pPr>
          <w:pStyle w:val="Pieddepage"/>
          <w:jc w:val="right"/>
        </w:pPr>
        <w:r>
          <w:fldChar w:fldCharType="begin"/>
        </w:r>
        <w:r>
          <w:instrText>PAGE   \* MERGEFORMAT</w:instrText>
        </w:r>
        <w:r>
          <w:fldChar w:fldCharType="separate"/>
        </w:r>
        <w:r w:rsidR="005064EE">
          <w:rPr>
            <w:noProof/>
          </w:rPr>
          <w:t>6</w:t>
        </w:r>
        <w:r>
          <w:fldChar w:fldCharType="end"/>
        </w:r>
      </w:p>
    </w:sdtContent>
  </w:sdt>
  <w:p w14:paraId="1AB9E78D"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75E3B" w14:textId="77777777" w:rsidR="003375A6" w:rsidRDefault="003375A6" w:rsidP="008D2C54">
      <w:r>
        <w:separator/>
      </w:r>
    </w:p>
  </w:footnote>
  <w:footnote w:type="continuationSeparator" w:id="0">
    <w:p w14:paraId="4BF763E5" w14:textId="77777777" w:rsidR="003375A6" w:rsidRDefault="003375A6"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EDE44" w14:textId="77777777" w:rsidR="008D2C54" w:rsidRDefault="00F8340D">
    <w:pPr>
      <w:pStyle w:val="En-tte"/>
    </w:pPr>
    <w:r>
      <w:rPr>
        <w:noProof/>
        <w:lang w:val="fr-BE" w:eastAsia="fr-BE"/>
      </w:rPr>
      <w:drawing>
        <wp:anchor distT="0" distB="0" distL="114300" distR="114300" simplePos="0" relativeHeight="251659264" behindDoc="0" locked="0" layoutInCell="1" allowOverlap="1" wp14:anchorId="07F902F4" wp14:editId="76F2F845">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622B60A8" wp14:editId="3527F4F5">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3F1B6E9"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186065"/>
    <w:multiLevelType w:val="hybridMultilevel"/>
    <w:tmpl w:val="7862B1EE"/>
    <w:lvl w:ilvl="0" w:tplc="74DEC3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960BC4">
      <w:start w:val="1"/>
      <w:numFmt w:val="decimal"/>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F42C60">
      <w:start w:val="1"/>
      <w:numFmt w:val="lowerRoman"/>
      <w:lvlText w:val="%3"/>
      <w:lvlJc w:val="left"/>
      <w:pPr>
        <w:ind w:left="2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A6FA0C">
      <w:start w:val="1"/>
      <w:numFmt w:val="decimal"/>
      <w:lvlText w:val="%4"/>
      <w:lvlJc w:val="left"/>
      <w:pPr>
        <w:ind w:left="2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5423FA">
      <w:start w:val="1"/>
      <w:numFmt w:val="lowerLetter"/>
      <w:lvlText w:val="%5"/>
      <w:lvlJc w:val="left"/>
      <w:pPr>
        <w:ind w:left="3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547C9A">
      <w:start w:val="1"/>
      <w:numFmt w:val="lowerRoman"/>
      <w:lvlText w:val="%6"/>
      <w:lvlJc w:val="left"/>
      <w:pPr>
        <w:ind w:left="4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2C43AE">
      <w:start w:val="1"/>
      <w:numFmt w:val="decimal"/>
      <w:lvlText w:val="%7"/>
      <w:lvlJc w:val="left"/>
      <w:pPr>
        <w:ind w:left="5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E6B37A">
      <w:start w:val="1"/>
      <w:numFmt w:val="lowerLetter"/>
      <w:lvlText w:val="%8"/>
      <w:lvlJc w:val="left"/>
      <w:pPr>
        <w:ind w:left="58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40ECBC">
      <w:start w:val="1"/>
      <w:numFmt w:val="lowerRoman"/>
      <w:lvlText w:val="%9"/>
      <w:lvlJc w:val="left"/>
      <w:pPr>
        <w:ind w:left="65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9"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3"/>
  </w:num>
  <w:num w:numId="2">
    <w:abstractNumId w:val="24"/>
  </w:num>
  <w:num w:numId="3">
    <w:abstractNumId w:val="12"/>
  </w:num>
  <w:num w:numId="4">
    <w:abstractNumId w:val="25"/>
  </w:num>
  <w:num w:numId="5">
    <w:abstractNumId w:val="2"/>
  </w:num>
  <w:num w:numId="6">
    <w:abstractNumId w:val="3"/>
  </w:num>
  <w:num w:numId="7">
    <w:abstractNumId w:val="22"/>
  </w:num>
  <w:num w:numId="8">
    <w:abstractNumId w:val="26"/>
  </w:num>
  <w:num w:numId="9">
    <w:abstractNumId w:val="7"/>
  </w:num>
  <w:num w:numId="10">
    <w:abstractNumId w:val="19"/>
  </w:num>
  <w:num w:numId="11">
    <w:abstractNumId w:val="21"/>
  </w:num>
  <w:num w:numId="12">
    <w:abstractNumId w:val="8"/>
  </w:num>
  <w:num w:numId="13">
    <w:abstractNumId w:val="1"/>
  </w:num>
  <w:num w:numId="14">
    <w:abstractNumId w:val="27"/>
  </w:num>
  <w:num w:numId="15">
    <w:abstractNumId w:val="11"/>
  </w:num>
  <w:num w:numId="16">
    <w:abstractNumId w:val="0"/>
  </w:num>
  <w:num w:numId="17">
    <w:abstractNumId w:val="17"/>
  </w:num>
  <w:num w:numId="18">
    <w:abstractNumId w:val="23"/>
  </w:num>
  <w:num w:numId="19">
    <w:abstractNumId w:val="9"/>
  </w:num>
  <w:num w:numId="20">
    <w:abstractNumId w:val="18"/>
  </w:num>
  <w:num w:numId="21">
    <w:abstractNumId w:val="6"/>
  </w:num>
  <w:num w:numId="22">
    <w:abstractNumId w:val="15"/>
  </w:num>
  <w:num w:numId="23">
    <w:abstractNumId w:val="20"/>
  </w:num>
  <w:num w:numId="24">
    <w:abstractNumId w:val="10"/>
  </w:num>
  <w:num w:numId="25">
    <w:abstractNumId w:val="16"/>
  </w:num>
  <w:num w:numId="26">
    <w:abstractNumId w:val="4"/>
  </w:num>
  <w:num w:numId="27">
    <w:abstractNumId w:val="1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F9"/>
    <w:rsid w:val="000826EC"/>
    <w:rsid w:val="000A709D"/>
    <w:rsid w:val="000A7347"/>
    <w:rsid w:val="00125850"/>
    <w:rsid w:val="001C06E4"/>
    <w:rsid w:val="002052FF"/>
    <w:rsid w:val="002453E5"/>
    <w:rsid w:val="00295C02"/>
    <w:rsid w:val="002E1F33"/>
    <w:rsid w:val="002F109E"/>
    <w:rsid w:val="003058F9"/>
    <w:rsid w:val="003375A6"/>
    <w:rsid w:val="00344B35"/>
    <w:rsid w:val="00357120"/>
    <w:rsid w:val="003748C3"/>
    <w:rsid w:val="003A4C2F"/>
    <w:rsid w:val="003C2B2D"/>
    <w:rsid w:val="003C5E8C"/>
    <w:rsid w:val="003E67EF"/>
    <w:rsid w:val="00435290"/>
    <w:rsid w:val="0043677B"/>
    <w:rsid w:val="0049728F"/>
    <w:rsid w:val="004B742E"/>
    <w:rsid w:val="004C45B6"/>
    <w:rsid w:val="004F69D1"/>
    <w:rsid w:val="005064EE"/>
    <w:rsid w:val="005232EE"/>
    <w:rsid w:val="00533A90"/>
    <w:rsid w:val="005B47C7"/>
    <w:rsid w:val="006C2583"/>
    <w:rsid w:val="006C5B7A"/>
    <w:rsid w:val="006D53CC"/>
    <w:rsid w:val="00714AE0"/>
    <w:rsid w:val="00764786"/>
    <w:rsid w:val="00777167"/>
    <w:rsid w:val="007A1FBB"/>
    <w:rsid w:val="007B06D6"/>
    <w:rsid w:val="007C71F9"/>
    <w:rsid w:val="007D6C46"/>
    <w:rsid w:val="008657EB"/>
    <w:rsid w:val="00875269"/>
    <w:rsid w:val="008B2213"/>
    <w:rsid w:val="008D2C54"/>
    <w:rsid w:val="008D7634"/>
    <w:rsid w:val="00967BB0"/>
    <w:rsid w:val="009E18D8"/>
    <w:rsid w:val="00A26B77"/>
    <w:rsid w:val="00A768BD"/>
    <w:rsid w:val="00A82755"/>
    <w:rsid w:val="00AE07A3"/>
    <w:rsid w:val="00AF5BF2"/>
    <w:rsid w:val="00B93ED7"/>
    <w:rsid w:val="00B97622"/>
    <w:rsid w:val="00C13CAA"/>
    <w:rsid w:val="00C72994"/>
    <w:rsid w:val="00C976F9"/>
    <w:rsid w:val="00CE6F36"/>
    <w:rsid w:val="00D3319D"/>
    <w:rsid w:val="00D41596"/>
    <w:rsid w:val="00D82191"/>
    <w:rsid w:val="00D93F3C"/>
    <w:rsid w:val="00E936A3"/>
    <w:rsid w:val="00EB7752"/>
    <w:rsid w:val="00ED1093"/>
    <w:rsid w:val="00ED3DDF"/>
    <w:rsid w:val="00F07106"/>
    <w:rsid w:val="00F430B8"/>
    <w:rsid w:val="00F47743"/>
    <w:rsid w:val="00F75FD6"/>
    <w:rsid w:val="00F8029D"/>
    <w:rsid w:val="00F8340D"/>
    <w:rsid w:val="00FA2855"/>
    <w:rsid w:val="00FB0E3D"/>
    <w:rsid w:val="00FC50B5"/>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23869"/>
  <w15:chartTrackingRefBased/>
  <w15:docId w15:val="{77B0E0E1-0310-42BA-9050-D9435B0D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19D"/>
    <w:pPr>
      <w:spacing w:after="132" w:line="464" w:lineRule="auto"/>
      <w:ind w:left="197" w:firstLine="766"/>
    </w:pPr>
    <w:rPr>
      <w:rFonts w:ascii="Luciole" w:eastAsia="Arial" w:hAnsi="Luciole" w:cs="Arial"/>
      <w:color w:val="000000"/>
      <w:kern w:val="2"/>
      <w:sz w:val="24"/>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eastAsiaTheme="majorEastAsia" w:cstheme="majorBidi"/>
      <w:b/>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eastAsiaTheme="majorEastAsia" w:cstheme="majorBidi"/>
      <w:b/>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b/>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eastAsiaTheme="majorEastAsia" w:cstheme="majorBidi"/>
      <w:b/>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D3319D"/>
    <w:pPr>
      <w:spacing w:after="0" w:line="259" w:lineRule="auto"/>
      <w:ind w:left="708" w:right="709" w:firstLine="0"/>
    </w:pPr>
    <w:rPr>
      <w:rFonts w:ascii="Times New Roman" w:eastAsia="Times New Roman" w:hAnsi="Times New Roman" w:cs="Times New Roman"/>
    </w:rPr>
  </w:style>
  <w:style w:type="character" w:customStyle="1" w:styleId="CelluleTableauCar">
    <w:name w:val="Cellule_Tableau Car"/>
    <w:basedOn w:val="Policepardfaut"/>
    <w:link w:val="CelluleTableau"/>
    <w:rsid w:val="00D3319D"/>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il-iti.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sudraud@facil-iti.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in\Documents\0%20-%200%20-%20Asso%20DysAccess\e-handi%20tour%202024\Bonnes%20pratiques%20France\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F3370-8662-4D82-ADFF-1A90198D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21</TotalTime>
  <Pages>6</Pages>
  <Words>623</Words>
  <Characters>3432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5</cp:revision>
  <cp:lastPrinted>2024-12-23T11:09:00Z</cp:lastPrinted>
  <dcterms:created xsi:type="dcterms:W3CDTF">2024-12-23T18:55:00Z</dcterms:created>
  <dcterms:modified xsi:type="dcterms:W3CDTF">2024-12-30T18:01:00Z</dcterms:modified>
</cp:coreProperties>
</file>